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BBFA"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center"/>
        <w:textAlignment w:val="baseline"/>
        <w:rPr>
          <w:rFonts w:ascii="Tahoma" w:hAnsi="Tahoma" w:cs="Tahoma"/>
          <w:b/>
          <w:bCs/>
          <w:sz w:val="22"/>
          <w:szCs w:val="22"/>
        </w:rPr>
      </w:pPr>
      <w:r w:rsidRPr="000C5CC7">
        <w:rPr>
          <w:rFonts w:ascii="Tahoma" w:hAnsi="Tahoma" w:cs="Tahoma"/>
          <w:b/>
          <w:bCs/>
          <w:sz w:val="22"/>
          <w:szCs w:val="22"/>
        </w:rPr>
        <w:t>PROCEDIMENTO LICITATÓRIO - EDITAL</w:t>
      </w:r>
    </w:p>
    <w:p w14:paraId="75020AFB"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A6C42FB" w14:textId="02C96A34"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MODALIDADE:</w:t>
      </w:r>
      <w:r w:rsidRPr="000C5CC7">
        <w:rPr>
          <w:rFonts w:ascii="Tahoma" w:hAnsi="Tahoma" w:cs="Tahoma"/>
          <w:bCs/>
          <w:sz w:val="22"/>
          <w:szCs w:val="22"/>
        </w:rPr>
        <w:t xml:space="preserve"> </w:t>
      </w:r>
      <w:r w:rsidRPr="000C5CC7">
        <w:rPr>
          <w:rFonts w:ascii="Tahoma" w:hAnsi="Tahoma" w:cs="Tahoma"/>
          <w:b/>
          <w:sz w:val="22"/>
          <w:szCs w:val="22"/>
        </w:rPr>
        <w:t>PREGÃO PRESENCIAL Nº 00</w:t>
      </w:r>
      <w:r w:rsidR="00EE1337">
        <w:rPr>
          <w:rFonts w:ascii="Tahoma" w:hAnsi="Tahoma" w:cs="Tahoma"/>
          <w:b/>
          <w:sz w:val="22"/>
          <w:szCs w:val="22"/>
        </w:rPr>
        <w:t>3</w:t>
      </w:r>
      <w:r w:rsidRPr="000C5CC7">
        <w:rPr>
          <w:rFonts w:ascii="Tahoma" w:hAnsi="Tahoma" w:cs="Tahoma"/>
          <w:b/>
          <w:sz w:val="22"/>
          <w:szCs w:val="22"/>
        </w:rPr>
        <w:t>/2023 – REGISTRO DE PREÇOS</w:t>
      </w:r>
    </w:p>
    <w:p w14:paraId="5652848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TIPO:</w:t>
      </w:r>
      <w:r w:rsidRPr="000C5CC7">
        <w:rPr>
          <w:rFonts w:ascii="Tahoma" w:hAnsi="Tahoma" w:cs="Tahoma"/>
          <w:bCs/>
          <w:sz w:val="22"/>
          <w:szCs w:val="22"/>
        </w:rPr>
        <w:t xml:space="preserve"> </w:t>
      </w:r>
      <w:r w:rsidRPr="000C5CC7">
        <w:rPr>
          <w:rFonts w:ascii="Tahoma" w:hAnsi="Tahoma" w:cs="Tahoma"/>
          <w:sz w:val="22"/>
          <w:szCs w:val="22"/>
        </w:rPr>
        <w:t xml:space="preserve">Menor Preço Global </w:t>
      </w:r>
    </w:p>
    <w:p w14:paraId="36B2233A" w14:textId="1BC0508F"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INTERESSADA: </w:t>
      </w:r>
      <w:r w:rsidRPr="000C5CC7">
        <w:rPr>
          <w:rFonts w:ascii="Tahoma" w:hAnsi="Tahoma" w:cs="Tahoma"/>
          <w:bCs/>
          <w:sz w:val="22"/>
          <w:szCs w:val="22"/>
        </w:rPr>
        <w:t>Câmara Municipal de I</w:t>
      </w:r>
      <w:r w:rsidR="00DE4BCB">
        <w:rPr>
          <w:rFonts w:ascii="Tahoma" w:hAnsi="Tahoma" w:cs="Tahoma"/>
          <w:bCs/>
          <w:sz w:val="22"/>
          <w:szCs w:val="22"/>
        </w:rPr>
        <w:t>tanhangá</w:t>
      </w:r>
      <w:r w:rsidRPr="000C5CC7">
        <w:rPr>
          <w:rFonts w:ascii="Tahoma" w:hAnsi="Tahoma" w:cs="Tahoma"/>
          <w:bCs/>
          <w:sz w:val="22"/>
          <w:szCs w:val="22"/>
        </w:rPr>
        <w:t>/MT.</w:t>
      </w:r>
    </w:p>
    <w:p w14:paraId="6AFE4428"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37899570" w14:textId="543F9F52" w:rsidR="000C5CC7" w:rsidRP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sz w:val="22"/>
        </w:rPr>
        <w:t xml:space="preserve">OBJETO: </w:t>
      </w:r>
      <w:bookmarkStart w:id="0" w:name="_Hlk129015783"/>
      <w:r w:rsidRPr="000C5CC7">
        <w:rPr>
          <w:rFonts w:ascii="Tahoma" w:hAnsi="Tahoma" w:cs="Tahoma"/>
          <w:b/>
          <w:sz w:val="22"/>
          <w:szCs w:val="22"/>
        </w:rPr>
        <w:t>REGISTRO DE PREÇOS</w:t>
      </w:r>
      <w:r w:rsidRPr="000C5CC7">
        <w:rPr>
          <w:rFonts w:ascii="Tahoma" w:hAnsi="Tahoma" w:cs="Tahoma"/>
          <w:b/>
          <w:sz w:val="22"/>
        </w:rPr>
        <w:t xml:space="preserve"> PARA EVENTUAL CONTRATAÇÃO DE EMPRESA PARA PRESTAÇÃO DE SERVIÇOS DE APOIO TÉCNICO, ENVOLVENDO ÁREA CONTÁBIL, FINANCEIRA, PLANEJAMENTO E PRESTAÇÃO DE CONTAS, PARA A CAMARA MUNICIPAL DE ITANHANGÁ-MT</w:t>
      </w:r>
      <w:bookmarkEnd w:id="0"/>
      <w:r w:rsidRPr="000C5CC7">
        <w:rPr>
          <w:rFonts w:ascii="Tahoma" w:hAnsi="Tahoma" w:cs="Tahoma"/>
          <w:b/>
          <w:sz w:val="22"/>
        </w:rPr>
        <w:t>.</w:t>
      </w:r>
    </w:p>
    <w:p w14:paraId="3436BA89" w14:textId="77777777" w:rsidR="000C5CC7" w:rsidRPr="000C5CC7" w:rsidRDefault="000C5CC7" w:rsidP="000C5CC7">
      <w:pPr>
        <w:overflowPunct w:val="0"/>
        <w:autoSpaceDE w:val="0"/>
        <w:autoSpaceDN w:val="0"/>
        <w:adjustRightInd w:val="0"/>
        <w:jc w:val="both"/>
        <w:textAlignment w:val="baseline"/>
        <w:rPr>
          <w:rFonts w:ascii="Tahoma" w:hAnsi="Tahoma" w:cs="Tahoma"/>
          <w:b/>
          <w:sz w:val="22"/>
        </w:rPr>
      </w:pPr>
    </w:p>
    <w:p w14:paraId="33BD2461" w14:textId="1363BBBD" w:rsidR="006C5952" w:rsidRPr="00DE4BCB" w:rsidRDefault="006C5952" w:rsidP="006C5952">
      <w:pPr>
        <w:autoSpaceDE w:val="0"/>
        <w:autoSpaceDN w:val="0"/>
        <w:adjustRightInd w:val="0"/>
        <w:spacing w:line="276" w:lineRule="auto"/>
        <w:jc w:val="both"/>
        <w:rPr>
          <w:rFonts w:ascii="Tahoma" w:hAnsi="Tahoma" w:cs="Tahoma"/>
          <w:sz w:val="22"/>
          <w:szCs w:val="22"/>
        </w:rPr>
      </w:pPr>
      <w:r w:rsidRPr="00DE4BCB">
        <w:rPr>
          <w:rFonts w:ascii="Tahoma" w:hAnsi="Tahoma" w:cs="Tahoma"/>
          <w:b/>
          <w:bCs/>
          <w:sz w:val="22"/>
          <w:szCs w:val="22"/>
        </w:rPr>
        <w:t>A CÂMARA MUNICIPAL DE ITANHANGÁ - MT</w:t>
      </w:r>
      <w:r w:rsidRPr="00DE4BCB">
        <w:rPr>
          <w:rFonts w:ascii="Tahoma" w:hAnsi="Tahoma" w:cs="Tahoma"/>
          <w:sz w:val="22"/>
          <w:szCs w:val="22"/>
        </w:rPr>
        <w:t>, com sede na Rua Florianópolis, nº 217,  Centro, Itanhangá – MT, por intermédio de sua Pregoeira Oficial e Equipe de Apoio</w:t>
      </w:r>
      <w:r w:rsidRPr="00DE4BCB">
        <w:rPr>
          <w:rFonts w:ascii="Tahoma" w:hAnsi="Tahoma" w:cs="Tahoma"/>
          <w:bCs/>
          <w:sz w:val="22"/>
          <w:szCs w:val="22"/>
        </w:rPr>
        <w:t>,</w:t>
      </w:r>
      <w:r w:rsidRPr="00DE4BCB">
        <w:rPr>
          <w:rFonts w:ascii="Tahoma" w:hAnsi="Tahoma" w:cs="Tahoma"/>
          <w:b/>
          <w:bCs/>
          <w:sz w:val="22"/>
          <w:szCs w:val="22"/>
        </w:rPr>
        <w:t xml:space="preserve"> </w:t>
      </w:r>
      <w:r w:rsidRPr="00DE4BCB">
        <w:rPr>
          <w:rFonts w:ascii="Tahoma" w:hAnsi="Tahoma" w:cs="Tahoma"/>
          <w:sz w:val="22"/>
          <w:szCs w:val="22"/>
        </w:rPr>
        <w:t xml:space="preserve">nomeados pela Portaria nº 002/2022 de dez de janeiro de 2022, torna público para conhecimento de todos os interessados que fará realizar </w:t>
      </w:r>
      <w:r w:rsidRPr="00DE4BCB">
        <w:rPr>
          <w:rFonts w:ascii="Tahoma" w:hAnsi="Tahoma" w:cs="Tahoma"/>
          <w:b/>
          <w:bCs/>
          <w:sz w:val="22"/>
          <w:szCs w:val="22"/>
        </w:rPr>
        <w:t>LICITAÇÃO</w:t>
      </w:r>
      <w:r w:rsidRPr="00DE4BCB">
        <w:rPr>
          <w:rFonts w:ascii="Tahoma" w:hAnsi="Tahoma" w:cs="Tahoma"/>
          <w:sz w:val="22"/>
          <w:szCs w:val="22"/>
        </w:rPr>
        <w:t xml:space="preserve"> na modalidade de </w:t>
      </w:r>
      <w:r w:rsidRPr="00DE4BCB">
        <w:rPr>
          <w:rFonts w:ascii="Tahoma" w:hAnsi="Tahoma" w:cs="Tahoma"/>
          <w:b/>
          <w:bCs/>
          <w:sz w:val="22"/>
          <w:szCs w:val="22"/>
        </w:rPr>
        <w:t>PREGÃO PRESENCIAL</w:t>
      </w:r>
      <w:r w:rsidR="000A6F29" w:rsidRPr="00DE4BCB">
        <w:rPr>
          <w:rFonts w:ascii="Tahoma" w:hAnsi="Tahoma" w:cs="Tahoma"/>
          <w:sz w:val="22"/>
          <w:szCs w:val="22"/>
        </w:rPr>
        <w:t xml:space="preserve"> - </w:t>
      </w:r>
      <w:r w:rsidRPr="00DE4BCB">
        <w:rPr>
          <w:rFonts w:ascii="Tahoma" w:hAnsi="Tahoma" w:cs="Tahoma"/>
          <w:b/>
          <w:sz w:val="22"/>
          <w:szCs w:val="22"/>
        </w:rPr>
        <w:t>REGISTRO DE PREÇOS</w:t>
      </w:r>
      <w:r w:rsidRPr="00DE4BCB">
        <w:rPr>
          <w:rFonts w:ascii="Tahoma" w:hAnsi="Tahoma" w:cs="Tahoma"/>
          <w:sz w:val="22"/>
          <w:szCs w:val="22"/>
        </w:rPr>
        <w:t>, do</w:t>
      </w:r>
      <w:r w:rsidR="000A6F29" w:rsidRPr="00DE4BCB">
        <w:rPr>
          <w:rFonts w:ascii="Tahoma" w:hAnsi="Tahoma" w:cs="Tahoma"/>
          <w:b/>
          <w:bCs/>
        </w:rPr>
        <w:t xml:space="preserve"> TIPO</w:t>
      </w:r>
      <w:r w:rsidR="000A6F29" w:rsidRPr="00DE4BCB">
        <w:rPr>
          <w:rFonts w:ascii="Tahoma" w:hAnsi="Tahoma" w:cs="Tahoma"/>
        </w:rPr>
        <w:t xml:space="preserve"> </w:t>
      </w:r>
      <w:r w:rsidRPr="00DE4BCB">
        <w:rPr>
          <w:rFonts w:ascii="Tahoma" w:hAnsi="Tahoma" w:cs="Tahoma"/>
          <w:b/>
          <w:bCs/>
          <w:sz w:val="22"/>
          <w:szCs w:val="22"/>
        </w:rPr>
        <w:t>MENOR PREÇO</w:t>
      </w:r>
      <w:r w:rsidR="000A6F29" w:rsidRPr="00DE4BCB">
        <w:rPr>
          <w:rFonts w:ascii="Tahoma" w:hAnsi="Tahoma" w:cs="Tahoma"/>
          <w:b/>
          <w:bCs/>
          <w:sz w:val="22"/>
          <w:szCs w:val="22"/>
        </w:rPr>
        <w:t xml:space="preserve"> GLOBAL</w:t>
      </w:r>
      <w:r w:rsidRPr="00DE4BCB">
        <w:rPr>
          <w:rFonts w:ascii="Tahoma" w:hAnsi="Tahoma" w:cs="Tahoma"/>
          <w:b/>
          <w:bCs/>
          <w:sz w:val="22"/>
          <w:szCs w:val="22"/>
        </w:rPr>
        <w:t xml:space="preserve"> </w:t>
      </w:r>
      <w:r w:rsidRPr="00DE4BCB">
        <w:rPr>
          <w:rFonts w:ascii="Tahoma" w:hAnsi="Tahoma" w:cs="Tahoma"/>
          <w:b/>
          <w:sz w:val="22"/>
          <w:szCs w:val="22"/>
        </w:rPr>
        <w:t xml:space="preserve">, </w:t>
      </w:r>
      <w:r w:rsidRPr="00DE4BCB">
        <w:rPr>
          <w:rFonts w:ascii="Tahoma" w:hAnsi="Tahoma" w:cs="Tahoma"/>
          <w:sz w:val="22"/>
          <w:szCs w:val="22"/>
        </w:rPr>
        <w:t xml:space="preserve">conforme descrito neste Edital e seus anexos, em conformidade com as Leis Federais n° 10.520/2002, 8.666/93 e suas alterações posteriores, Lei Complementar n° 123/2006, Lei Complementar nº 147/2014, Decreto Municipal n° 001/2010 e Decreto Municipal n° 081/2015, </w:t>
      </w:r>
      <w:bookmarkStart w:id="1" w:name="_Hlk502910332"/>
      <w:r w:rsidRPr="00DE4BCB">
        <w:rPr>
          <w:rFonts w:ascii="Tahoma" w:hAnsi="Tahoma" w:cs="Tahoma"/>
          <w:sz w:val="22"/>
          <w:szCs w:val="22"/>
        </w:rPr>
        <w:t>que regulamentam, respectivamente, o Pregão Presencial e o Registro de Preços no Município de Itanhangá - MT</w:t>
      </w:r>
      <w:bookmarkEnd w:id="1"/>
      <w:r w:rsidRPr="00DE4BCB">
        <w:rPr>
          <w:rFonts w:ascii="Tahoma" w:hAnsi="Tahoma" w:cs="Tahoma"/>
          <w:sz w:val="22"/>
          <w:szCs w:val="22"/>
        </w:rPr>
        <w:t>.</w:t>
      </w:r>
    </w:p>
    <w:p w14:paraId="7A2973C7" w14:textId="77777777" w:rsidR="006C5952" w:rsidRPr="00DE4BCB" w:rsidRDefault="006C5952" w:rsidP="006C5952">
      <w:pPr>
        <w:autoSpaceDE w:val="0"/>
        <w:autoSpaceDN w:val="0"/>
        <w:adjustRightInd w:val="0"/>
        <w:spacing w:line="276" w:lineRule="auto"/>
        <w:jc w:val="both"/>
        <w:rPr>
          <w:rFonts w:ascii="Tahoma" w:hAnsi="Tahoma" w:cs="Tahoma"/>
          <w:sz w:val="22"/>
          <w:szCs w:val="22"/>
        </w:rPr>
      </w:pPr>
    </w:p>
    <w:p w14:paraId="234B9F6B" w14:textId="6FFD43C5" w:rsidR="006C5952" w:rsidRPr="00DE4BCB" w:rsidRDefault="006C5952" w:rsidP="006C5952">
      <w:pPr>
        <w:spacing w:line="276" w:lineRule="auto"/>
        <w:jc w:val="both"/>
        <w:rPr>
          <w:rFonts w:ascii="Tahoma" w:hAnsi="Tahoma" w:cs="Tahoma"/>
          <w:sz w:val="22"/>
          <w:szCs w:val="22"/>
        </w:rPr>
      </w:pPr>
      <w:r w:rsidRPr="00DE4BCB">
        <w:rPr>
          <w:rFonts w:ascii="Tahoma" w:hAnsi="Tahoma" w:cs="Tahoma"/>
          <w:sz w:val="22"/>
          <w:szCs w:val="22"/>
        </w:rPr>
        <w:t xml:space="preserve">Os envelopes contendo, a Proposta de Preços e os Documentos de Habilitação definidos no objeto deste edital e seus Anexos deverão ser entregues ao Pregoeira até </w:t>
      </w:r>
      <w:r w:rsidRPr="00DE4BCB">
        <w:rPr>
          <w:rFonts w:ascii="Tahoma" w:hAnsi="Tahoma" w:cs="Tahoma"/>
          <w:b/>
          <w:sz w:val="22"/>
          <w:szCs w:val="22"/>
          <w:u w:val="single"/>
        </w:rPr>
        <w:t xml:space="preserve">às </w:t>
      </w:r>
      <w:r w:rsidRPr="00DE4BCB">
        <w:rPr>
          <w:rFonts w:ascii="Tahoma" w:hAnsi="Tahoma" w:cs="Tahoma"/>
          <w:b/>
          <w:sz w:val="22"/>
          <w:szCs w:val="22"/>
          <w:highlight w:val="yellow"/>
          <w:u w:val="single"/>
        </w:rPr>
        <w:t>1</w:t>
      </w:r>
      <w:r w:rsidR="00DC0A44">
        <w:rPr>
          <w:rFonts w:ascii="Tahoma" w:hAnsi="Tahoma" w:cs="Tahoma"/>
          <w:b/>
          <w:sz w:val="22"/>
          <w:szCs w:val="22"/>
          <w:highlight w:val="yellow"/>
          <w:u w:val="single"/>
        </w:rPr>
        <w:t>5</w:t>
      </w:r>
      <w:r w:rsidRPr="00DE4BCB">
        <w:rPr>
          <w:rFonts w:ascii="Tahoma" w:hAnsi="Tahoma" w:cs="Tahoma"/>
          <w:b/>
          <w:sz w:val="22"/>
          <w:szCs w:val="22"/>
          <w:highlight w:val="yellow"/>
          <w:u w:val="single"/>
        </w:rPr>
        <w:t>H</w:t>
      </w:r>
      <w:r w:rsidR="00DC0A44">
        <w:rPr>
          <w:rFonts w:ascii="Tahoma" w:hAnsi="Tahoma" w:cs="Tahoma"/>
          <w:b/>
          <w:sz w:val="22"/>
          <w:szCs w:val="22"/>
          <w:highlight w:val="yellow"/>
          <w:u w:val="single"/>
        </w:rPr>
        <w:t>0</w:t>
      </w:r>
      <w:r w:rsidRPr="00DE4BCB">
        <w:rPr>
          <w:rFonts w:ascii="Tahoma" w:hAnsi="Tahoma" w:cs="Tahoma"/>
          <w:b/>
          <w:sz w:val="22"/>
          <w:szCs w:val="22"/>
          <w:highlight w:val="yellow"/>
          <w:u w:val="single"/>
        </w:rPr>
        <w:t>0</w:t>
      </w:r>
      <w:r w:rsidRPr="00DE4BCB">
        <w:rPr>
          <w:rFonts w:ascii="Tahoma" w:hAnsi="Tahoma" w:cs="Tahoma"/>
          <w:b/>
          <w:bCs/>
          <w:sz w:val="22"/>
          <w:szCs w:val="22"/>
          <w:highlight w:val="yellow"/>
          <w:u w:val="single"/>
        </w:rPr>
        <w:t>MIN</w:t>
      </w:r>
      <w:r w:rsidRPr="00DE4BCB">
        <w:rPr>
          <w:rFonts w:ascii="Tahoma" w:hAnsi="Tahoma" w:cs="Tahoma"/>
          <w:b/>
          <w:bCs/>
          <w:sz w:val="22"/>
          <w:szCs w:val="22"/>
          <w:u w:val="single"/>
        </w:rPr>
        <w:t xml:space="preserve"> </w:t>
      </w:r>
      <w:r w:rsidRPr="00DE4BCB">
        <w:rPr>
          <w:rFonts w:ascii="Tahoma" w:hAnsi="Tahoma" w:cs="Tahoma"/>
          <w:bCs/>
          <w:sz w:val="22"/>
          <w:szCs w:val="22"/>
          <w:u w:val="single"/>
        </w:rPr>
        <w:t>(Horário Oficial de Itanhangá – MT), do dia</w:t>
      </w:r>
      <w:r w:rsidR="000A6F29" w:rsidRPr="00DE4BCB">
        <w:rPr>
          <w:rFonts w:ascii="Tahoma" w:hAnsi="Tahoma" w:cs="Tahoma"/>
          <w:b/>
          <w:bCs/>
          <w:sz w:val="22"/>
          <w:szCs w:val="22"/>
          <w:highlight w:val="yellow"/>
          <w:u w:val="single"/>
        </w:rPr>
        <w:t xml:space="preserve"> 2</w:t>
      </w:r>
      <w:r w:rsidR="00664BEE">
        <w:rPr>
          <w:rFonts w:ascii="Tahoma" w:hAnsi="Tahoma" w:cs="Tahoma"/>
          <w:b/>
          <w:bCs/>
          <w:sz w:val="22"/>
          <w:szCs w:val="22"/>
          <w:highlight w:val="yellow"/>
          <w:u w:val="single"/>
        </w:rPr>
        <w:t>1</w:t>
      </w:r>
      <w:r w:rsidRPr="00DE4BCB">
        <w:rPr>
          <w:rFonts w:ascii="Tahoma" w:hAnsi="Tahoma" w:cs="Tahoma"/>
          <w:b/>
          <w:bCs/>
          <w:sz w:val="22"/>
          <w:szCs w:val="22"/>
          <w:highlight w:val="yellow"/>
          <w:u w:val="single"/>
        </w:rPr>
        <w:t xml:space="preserve"> de </w:t>
      </w:r>
      <w:r w:rsidR="000A6F29" w:rsidRPr="00DE4BCB">
        <w:rPr>
          <w:rFonts w:ascii="Tahoma" w:hAnsi="Tahoma" w:cs="Tahoma"/>
          <w:b/>
          <w:bCs/>
          <w:sz w:val="22"/>
          <w:szCs w:val="22"/>
          <w:highlight w:val="yellow"/>
          <w:u w:val="single"/>
        </w:rPr>
        <w:t>março</w:t>
      </w:r>
      <w:r w:rsidRPr="00DE4BCB">
        <w:rPr>
          <w:rFonts w:ascii="Tahoma" w:hAnsi="Tahoma" w:cs="Tahoma"/>
          <w:b/>
          <w:bCs/>
          <w:sz w:val="22"/>
          <w:szCs w:val="22"/>
          <w:highlight w:val="yellow"/>
          <w:u w:val="single"/>
        </w:rPr>
        <w:t xml:space="preserve"> de 202</w:t>
      </w:r>
      <w:r w:rsidR="000A6F29" w:rsidRPr="00DE4BCB">
        <w:rPr>
          <w:rFonts w:ascii="Tahoma" w:hAnsi="Tahoma" w:cs="Tahoma"/>
          <w:b/>
          <w:bCs/>
          <w:sz w:val="22"/>
          <w:szCs w:val="22"/>
          <w:highlight w:val="yellow"/>
          <w:u w:val="single"/>
        </w:rPr>
        <w:t>3</w:t>
      </w:r>
      <w:r w:rsidRPr="00DE4BCB">
        <w:rPr>
          <w:rFonts w:ascii="Tahoma" w:hAnsi="Tahoma" w:cs="Tahoma"/>
          <w:b/>
          <w:sz w:val="22"/>
          <w:szCs w:val="22"/>
          <w:highlight w:val="yellow"/>
          <w:u w:val="single"/>
        </w:rPr>
        <w:t>,</w:t>
      </w:r>
      <w:r w:rsidRPr="00DE4BCB">
        <w:rPr>
          <w:rFonts w:ascii="Tahoma" w:hAnsi="Tahoma" w:cs="Tahoma"/>
          <w:sz w:val="22"/>
          <w:szCs w:val="22"/>
        </w:rPr>
        <w:t xml:space="preserve"> em Sessão Pública marcada para o dia, hora e endereço supramencionado. Havendo a necessidade da sessão pública se prorrogar, a mesma se fará nos dias subsequentes à data de abertura, </w:t>
      </w:r>
      <w:r w:rsidRPr="00DE4BCB">
        <w:rPr>
          <w:rFonts w:ascii="Tahoma" w:hAnsi="Tahoma" w:cs="Tahoma"/>
          <w:bCs/>
          <w:sz w:val="22"/>
          <w:szCs w:val="22"/>
        </w:rPr>
        <w:t xml:space="preserve">sempre </w:t>
      </w:r>
      <w:r w:rsidRPr="00DE4BCB">
        <w:rPr>
          <w:rFonts w:ascii="Tahoma" w:hAnsi="Tahoma" w:cs="Tahoma"/>
          <w:sz w:val="22"/>
          <w:szCs w:val="22"/>
        </w:rPr>
        <w:t>obedecendo aos horários de funcionamento de expediente do Centro Administrativo</w:t>
      </w:r>
    </w:p>
    <w:p w14:paraId="272F84BE" w14:textId="77777777" w:rsidR="006C5952" w:rsidRPr="00DE4BCB" w:rsidRDefault="006C5952" w:rsidP="006C5952">
      <w:pPr>
        <w:spacing w:line="276" w:lineRule="auto"/>
        <w:rPr>
          <w:rFonts w:ascii="Tahoma" w:hAnsi="Tahoma" w:cs="Tahoma"/>
          <w:sz w:val="22"/>
          <w:szCs w:val="22"/>
          <w:lang w:eastAsia="en-US"/>
        </w:rPr>
      </w:pPr>
    </w:p>
    <w:p w14:paraId="41F86DBB" w14:textId="1DCE9E4D" w:rsidR="006C5952" w:rsidRPr="00DE4BCB" w:rsidRDefault="006C5952" w:rsidP="000A6F29">
      <w:pPr>
        <w:autoSpaceDE w:val="0"/>
        <w:autoSpaceDN w:val="0"/>
        <w:adjustRightInd w:val="0"/>
        <w:spacing w:line="276" w:lineRule="auto"/>
        <w:jc w:val="both"/>
        <w:rPr>
          <w:rFonts w:ascii="Tahoma" w:hAnsi="Tahoma" w:cs="Tahoma"/>
          <w:b/>
          <w:sz w:val="22"/>
          <w:szCs w:val="22"/>
          <w:lang w:eastAsia="x-none"/>
        </w:rPr>
      </w:pPr>
      <w:r w:rsidRPr="00DE4BCB">
        <w:rPr>
          <w:rFonts w:ascii="Tahoma" w:hAnsi="Tahoma" w:cs="Tahoma"/>
          <w:sz w:val="22"/>
          <w:szCs w:val="22"/>
        </w:rPr>
        <w:t xml:space="preserve">O Edital poderá ser obtido na Câmara Municipal de Itanhangá - MT, no site </w:t>
      </w:r>
      <w:hyperlink r:id="rId8" w:history="1">
        <w:r w:rsidRPr="00DE4BCB">
          <w:rPr>
            <w:rFonts w:ascii="Tahoma" w:hAnsi="Tahoma" w:cs="Tahoma"/>
            <w:sz w:val="22"/>
            <w:szCs w:val="22"/>
            <w:u w:val="single"/>
          </w:rPr>
          <w:t>www.camaraitanhanga.mt.gov.br</w:t>
        </w:r>
      </w:hyperlink>
      <w:r w:rsidRPr="00DE4BCB">
        <w:rPr>
          <w:rFonts w:ascii="Tahoma" w:hAnsi="Tahoma" w:cs="Tahoma"/>
          <w:sz w:val="22"/>
          <w:szCs w:val="22"/>
        </w:rPr>
        <w:t xml:space="preserve">   ou através do e-mail: </w:t>
      </w:r>
      <w:hyperlink r:id="rId9" w:history="1">
        <w:r w:rsidRPr="00DE4BCB">
          <w:rPr>
            <w:rFonts w:ascii="Tahoma" w:hAnsi="Tahoma" w:cs="Tahoma"/>
            <w:sz w:val="22"/>
            <w:szCs w:val="22"/>
            <w:u w:val="single"/>
          </w:rPr>
          <w:t>compras@camaraitanhanga.mt.gov.br</w:t>
        </w:r>
      </w:hyperlink>
      <w:r w:rsidRPr="00DE4BCB">
        <w:rPr>
          <w:rFonts w:ascii="Tahoma" w:hAnsi="Tahoma" w:cs="Tahoma"/>
          <w:sz w:val="22"/>
          <w:szCs w:val="22"/>
        </w:rPr>
        <w:t>, informações pelo fone (66) 3578-1365 e na Câmara Municipal de Itanhangá - MT, setor de Licitação no horário compreendido entre às 13h00min às 17h</w:t>
      </w:r>
      <w:r w:rsidR="00F966E3">
        <w:rPr>
          <w:rFonts w:ascii="Tahoma" w:hAnsi="Tahoma" w:cs="Tahoma"/>
          <w:sz w:val="22"/>
          <w:szCs w:val="22"/>
        </w:rPr>
        <w:t>3</w:t>
      </w:r>
      <w:r w:rsidRPr="00DE4BCB">
        <w:rPr>
          <w:rFonts w:ascii="Tahoma" w:hAnsi="Tahoma" w:cs="Tahoma"/>
          <w:sz w:val="22"/>
          <w:szCs w:val="22"/>
        </w:rPr>
        <w:t xml:space="preserve">0min, dos dias que houver expediente.  </w:t>
      </w:r>
    </w:p>
    <w:p w14:paraId="3BEBD1B5"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0D8EC96" w14:textId="77777777" w:rsidR="000C5CC7" w:rsidRPr="000C5CC7" w:rsidRDefault="000C5CC7" w:rsidP="000C5CC7">
      <w:pPr>
        <w:pBdr>
          <w:top w:val="single" w:sz="18" w:space="0"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 DO OBJETO</w:t>
      </w:r>
    </w:p>
    <w:p w14:paraId="7CF91C8B" w14:textId="27CFE2E2" w:rsidR="000C5CC7" w:rsidRDefault="000C5CC7" w:rsidP="000C5CC7">
      <w:pPr>
        <w:overflowPunct w:val="0"/>
        <w:autoSpaceDE w:val="0"/>
        <w:autoSpaceDN w:val="0"/>
        <w:adjustRightInd w:val="0"/>
        <w:jc w:val="both"/>
        <w:textAlignment w:val="baseline"/>
        <w:outlineLvl w:val="4"/>
        <w:rPr>
          <w:rFonts w:ascii="Tahoma" w:hAnsi="Tahoma" w:cs="Tahoma"/>
          <w:b/>
          <w:sz w:val="22"/>
          <w:szCs w:val="22"/>
        </w:rPr>
      </w:pPr>
      <w:r w:rsidRPr="000C5CC7">
        <w:rPr>
          <w:rFonts w:ascii="Tahoma" w:hAnsi="Tahoma" w:cs="Tahoma"/>
          <w:b/>
          <w:sz w:val="22"/>
          <w:szCs w:val="22"/>
        </w:rPr>
        <w:t>1.1. REGISTRO DE PREÇOS PARA EVENTUAL CONTRATAÇÃO DE EMPRESA PARA PRESTAÇÃO DE SERVIÇOS DE APOIO TÉCNICO, ENVOLVENDO ÁREA CONTÁBIL, FINANCEIRA, PLANEJAMENTO E PRESTAÇÃO DE CONTAS, PARA A CAMARA MUNICIPAL DE ITANHANGÁ-MT.</w:t>
      </w:r>
    </w:p>
    <w:p w14:paraId="60A37B65" w14:textId="77777777" w:rsidR="00F966E3" w:rsidRPr="000C5CC7" w:rsidRDefault="00F966E3" w:rsidP="000C5CC7">
      <w:pPr>
        <w:overflowPunct w:val="0"/>
        <w:autoSpaceDE w:val="0"/>
        <w:autoSpaceDN w:val="0"/>
        <w:adjustRightInd w:val="0"/>
        <w:jc w:val="both"/>
        <w:textAlignment w:val="baseline"/>
        <w:outlineLvl w:val="4"/>
        <w:rPr>
          <w:rFonts w:ascii="Tahoma" w:hAnsi="Tahoma" w:cs="Tahoma"/>
          <w:i/>
          <w:sz w:val="22"/>
          <w:szCs w:val="22"/>
        </w:rPr>
      </w:pPr>
    </w:p>
    <w:p w14:paraId="685DF0A8" w14:textId="37F0B294" w:rsidR="00F966E3"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rPr>
        <w:t>1.2.</w:t>
      </w:r>
      <w:r w:rsidRPr="000C5CC7">
        <w:rPr>
          <w:rFonts w:ascii="Tahoma" w:hAnsi="Tahoma" w:cs="Tahoma"/>
          <w:b/>
        </w:rPr>
        <w:t xml:space="preserve"> </w:t>
      </w:r>
      <w:r w:rsidRPr="000C5CC7">
        <w:rPr>
          <w:rFonts w:ascii="Tahoma" w:hAnsi="Tahoma" w:cs="Tahoma"/>
          <w:sz w:val="22"/>
          <w:szCs w:val="20"/>
        </w:rPr>
        <w:t>A descrição detalhada, contendo as especificações e as quantidades dos serviços a serem contratados, está discriminada no Termo de Referência - anexo deste Instrumento Convocatório, e deverá ser minuciosamente observada pelas licitantes quando da elaboração de suas propostas.</w:t>
      </w:r>
    </w:p>
    <w:p w14:paraId="4EE4C6FC" w14:textId="77777777" w:rsidR="00C93185" w:rsidRDefault="00C93185" w:rsidP="000C5CC7">
      <w:pPr>
        <w:overflowPunct w:val="0"/>
        <w:autoSpaceDE w:val="0"/>
        <w:autoSpaceDN w:val="0"/>
        <w:adjustRightInd w:val="0"/>
        <w:jc w:val="both"/>
        <w:textAlignment w:val="baseline"/>
        <w:rPr>
          <w:rFonts w:ascii="Tahoma" w:hAnsi="Tahoma" w:cs="Tahoma"/>
          <w:b/>
          <w:sz w:val="22"/>
          <w:szCs w:val="22"/>
        </w:rPr>
      </w:pPr>
    </w:p>
    <w:p w14:paraId="65B18CDD" w14:textId="0C8E6C7E"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lastRenderedPageBreak/>
        <w:t>1.3.</w:t>
      </w:r>
      <w:r w:rsidRPr="000C5CC7">
        <w:rPr>
          <w:rFonts w:ascii="Tahoma" w:hAnsi="Tahoma" w:cs="Tahoma"/>
          <w:sz w:val="22"/>
          <w:szCs w:val="22"/>
        </w:rPr>
        <w:t xml:space="preserve"> Os itens que tiverem os preços e quantidades registrados, eventualmente serão contratados de acordo com as necessidades da Câmara Municipal de I</w:t>
      </w:r>
      <w:r w:rsidR="00F966E3">
        <w:rPr>
          <w:rFonts w:ascii="Tahoma" w:hAnsi="Tahoma" w:cs="Tahoma"/>
          <w:sz w:val="22"/>
          <w:szCs w:val="22"/>
        </w:rPr>
        <w:t>tanhangá</w:t>
      </w:r>
      <w:r w:rsidRPr="000C5CC7">
        <w:rPr>
          <w:rFonts w:ascii="Tahoma" w:hAnsi="Tahoma" w:cs="Tahoma"/>
          <w:sz w:val="22"/>
          <w:szCs w:val="22"/>
        </w:rPr>
        <w:t>/MT.</w:t>
      </w:r>
    </w:p>
    <w:p w14:paraId="6775E641" w14:textId="77777777" w:rsidR="000C5CC7" w:rsidRPr="000C5CC7" w:rsidRDefault="000C5CC7" w:rsidP="000C5CC7">
      <w:pPr>
        <w:overflowPunct w:val="0"/>
        <w:autoSpaceDE w:val="0"/>
        <w:autoSpaceDN w:val="0"/>
        <w:adjustRightInd w:val="0"/>
        <w:ind w:left="720"/>
        <w:jc w:val="both"/>
        <w:textAlignment w:val="baseline"/>
        <w:rPr>
          <w:rFonts w:ascii="Tahoma" w:hAnsi="Tahoma" w:cs="Tahoma"/>
          <w:sz w:val="22"/>
          <w:szCs w:val="22"/>
        </w:rPr>
      </w:pPr>
    </w:p>
    <w:p w14:paraId="310F4200"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2. DA DOTAÇÃO ORÇAMENTÁRIA:</w:t>
      </w:r>
    </w:p>
    <w:p w14:paraId="3163D38A" w14:textId="0476224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2.1. </w:t>
      </w:r>
      <w:r w:rsidRPr="000C5CC7">
        <w:rPr>
          <w:rFonts w:ascii="Tahoma" w:hAnsi="Tahoma" w:cs="Tahoma"/>
          <w:sz w:val="22"/>
          <w:szCs w:val="22"/>
        </w:rPr>
        <w:t>As despesas relativas a esta contratação correrão por conta de recursos próprios da Câmara Municipal de I</w:t>
      </w:r>
      <w:r w:rsidR="00F966E3">
        <w:rPr>
          <w:rFonts w:ascii="Tahoma" w:hAnsi="Tahoma" w:cs="Tahoma"/>
          <w:sz w:val="22"/>
          <w:szCs w:val="22"/>
        </w:rPr>
        <w:t>tanhangá</w:t>
      </w:r>
      <w:r w:rsidRPr="000C5CC7">
        <w:rPr>
          <w:rFonts w:ascii="Tahoma" w:hAnsi="Tahoma" w:cs="Tahoma"/>
          <w:sz w:val="22"/>
          <w:szCs w:val="22"/>
        </w:rPr>
        <w:t>/MT.</w:t>
      </w:r>
    </w:p>
    <w:p w14:paraId="5DB7314B"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2"/>
        </w:rPr>
      </w:pPr>
    </w:p>
    <w:p w14:paraId="57EAF41E"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3. DA PARTICIPAÇÃO:</w:t>
      </w:r>
    </w:p>
    <w:p w14:paraId="6BA415FC" w14:textId="678213CF"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3.1. </w:t>
      </w:r>
      <w:r w:rsidRPr="000C5CC7">
        <w:rPr>
          <w:rFonts w:ascii="Tahoma" w:hAnsi="Tahoma" w:cs="Tahoma"/>
          <w:sz w:val="22"/>
          <w:szCs w:val="22"/>
        </w:rPr>
        <w:t xml:space="preserve">Somente será admitida a participação neste certame de licitantes que devidamente atendam </w:t>
      </w:r>
      <w:proofErr w:type="spellStart"/>
      <w:r w:rsidRPr="000C5CC7">
        <w:rPr>
          <w:rFonts w:ascii="Tahoma" w:hAnsi="Tahoma" w:cs="Tahoma"/>
          <w:sz w:val="22"/>
          <w:szCs w:val="22"/>
        </w:rPr>
        <w:t>as</w:t>
      </w:r>
      <w:proofErr w:type="spellEnd"/>
      <w:r w:rsidRPr="000C5CC7">
        <w:rPr>
          <w:rFonts w:ascii="Tahoma" w:hAnsi="Tahoma" w:cs="Tahoma"/>
          <w:sz w:val="22"/>
          <w:szCs w:val="22"/>
        </w:rPr>
        <w:t xml:space="preserve"> exigências do edital e seus anexos, e tenham ramo de atividade compatível com o objeto licitado.</w:t>
      </w:r>
    </w:p>
    <w:p w14:paraId="043EC837" w14:textId="77777777" w:rsidR="000A6F29" w:rsidRPr="000C5CC7" w:rsidRDefault="000A6F29" w:rsidP="000C5CC7">
      <w:pPr>
        <w:overflowPunct w:val="0"/>
        <w:autoSpaceDE w:val="0"/>
        <w:autoSpaceDN w:val="0"/>
        <w:adjustRightInd w:val="0"/>
        <w:jc w:val="both"/>
        <w:textAlignment w:val="baseline"/>
        <w:rPr>
          <w:rFonts w:ascii="Tahoma" w:hAnsi="Tahoma" w:cs="Tahoma"/>
          <w:b/>
          <w:sz w:val="22"/>
          <w:szCs w:val="22"/>
        </w:rPr>
      </w:pPr>
    </w:p>
    <w:p w14:paraId="10EC64C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bCs/>
          <w:sz w:val="22"/>
          <w:szCs w:val="20"/>
        </w:rPr>
        <w:t xml:space="preserve">3.2. </w:t>
      </w:r>
      <w:r w:rsidRPr="000C5CC7">
        <w:rPr>
          <w:rFonts w:ascii="Tahoma" w:hAnsi="Tahoma" w:cs="Tahoma"/>
          <w:sz w:val="22"/>
          <w:szCs w:val="20"/>
        </w:rPr>
        <w:t>Não será admitida nesta licitação a participação de empresas enquadradas em quaisquer das hipóteses a seguir elencadas:</w:t>
      </w:r>
    </w:p>
    <w:p w14:paraId="57E1EB7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a)</w:t>
      </w:r>
      <w:r w:rsidRPr="000C5CC7">
        <w:rPr>
          <w:rFonts w:ascii="Tahoma" w:hAnsi="Tahoma" w:cs="Tahoma"/>
          <w:sz w:val="22"/>
          <w:szCs w:val="20"/>
        </w:rPr>
        <w:t xml:space="preserve"> Empresas, que por qualquer motivo, estejam declaradas inidôneas perante a Administração Pública, Direta ou Indireta, </w:t>
      </w:r>
      <w:proofErr w:type="gramStart"/>
      <w:r w:rsidRPr="000C5CC7">
        <w:rPr>
          <w:rFonts w:ascii="Tahoma" w:hAnsi="Tahoma" w:cs="Tahoma"/>
          <w:sz w:val="22"/>
          <w:szCs w:val="20"/>
        </w:rPr>
        <w:t>Federal, Estadual ou Municipal</w:t>
      </w:r>
      <w:proofErr w:type="gramEnd"/>
      <w:r w:rsidRPr="000C5CC7">
        <w:rPr>
          <w:rFonts w:ascii="Tahoma" w:hAnsi="Tahoma" w:cs="Tahoma"/>
          <w:sz w:val="22"/>
          <w:szCs w:val="20"/>
        </w:rPr>
        <w:t>, ou que tenham sido punidas com suspensão do direito de licitar ou contratar com este Município, desde que o ato tenha sido publicado no Diário Oficial da União, do Estado ou do Município, pelo Órgão que o praticou;</w:t>
      </w:r>
    </w:p>
    <w:p w14:paraId="1114477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b)</w:t>
      </w:r>
      <w:r w:rsidRPr="000C5CC7">
        <w:rPr>
          <w:rFonts w:ascii="Tahoma" w:hAnsi="Tahoma" w:cs="Tahoma"/>
          <w:sz w:val="22"/>
          <w:szCs w:val="20"/>
        </w:rPr>
        <w:t xml:space="preserve"> Empresas que estejam sob falência, concurso de credores, dissolução e liquidação;</w:t>
      </w:r>
    </w:p>
    <w:p w14:paraId="52079D3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c)</w:t>
      </w:r>
      <w:r w:rsidRPr="000C5CC7">
        <w:rPr>
          <w:rFonts w:ascii="Tahoma" w:hAnsi="Tahoma" w:cs="Tahoma"/>
          <w:sz w:val="22"/>
          <w:szCs w:val="20"/>
        </w:rPr>
        <w:t xml:space="preserve"> Empresas que possuam entre seus sócios servidores desta Câmara;</w:t>
      </w:r>
    </w:p>
    <w:p w14:paraId="09281FA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d)</w:t>
      </w:r>
      <w:r w:rsidRPr="000C5CC7">
        <w:rPr>
          <w:rFonts w:ascii="Tahoma" w:hAnsi="Tahoma" w:cs="Tahoma"/>
          <w:sz w:val="22"/>
          <w:szCs w:val="20"/>
        </w:rPr>
        <w:t xml:space="preserve"> Empresas de propriedade de servidor público ou agente político, ou com parentesco até o terceiro grau </w:t>
      </w:r>
      <w:proofErr w:type="gramStart"/>
      <w:r w:rsidRPr="000C5CC7">
        <w:rPr>
          <w:rFonts w:ascii="Tahoma" w:hAnsi="Tahoma" w:cs="Tahoma"/>
          <w:sz w:val="22"/>
          <w:szCs w:val="20"/>
        </w:rPr>
        <w:t>destes, que</w:t>
      </w:r>
      <w:proofErr w:type="gramEnd"/>
      <w:r w:rsidRPr="000C5CC7">
        <w:rPr>
          <w:rFonts w:ascii="Tahoma" w:hAnsi="Tahoma" w:cs="Tahoma"/>
          <w:sz w:val="22"/>
          <w:szCs w:val="20"/>
        </w:rPr>
        <w:t xml:space="preserve"> for detentor de poder de influência sobre o resultado do certame, considerado todo aquele que participa, direta ou indiretamente, das etapas do processo de licitação, nos termos da Resolução de Consulta nº 05/2016 do TCE-MT;</w:t>
      </w:r>
    </w:p>
    <w:p w14:paraId="6353121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 xml:space="preserve">e) </w:t>
      </w:r>
      <w:r w:rsidRPr="000C5CC7">
        <w:rPr>
          <w:rFonts w:ascii="Tahoma" w:hAnsi="Tahoma" w:cs="Tahoma"/>
          <w:sz w:val="22"/>
          <w:szCs w:val="20"/>
        </w:rPr>
        <w:t>Empresas estrangeiras que não funcionem no país;</w:t>
      </w:r>
    </w:p>
    <w:p w14:paraId="04EB21E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f)</w:t>
      </w:r>
      <w:r w:rsidRPr="000C5CC7">
        <w:rPr>
          <w:rFonts w:ascii="Tahoma" w:hAnsi="Tahoma" w:cs="Tahoma"/>
          <w:sz w:val="22"/>
          <w:szCs w:val="20"/>
        </w:rPr>
        <w:t xml:space="preserve"> Nos itens exclusivos a microempresas e empresas de pequeno porte (se houver) não poderão participar sociedades estrangeiras;</w:t>
      </w:r>
    </w:p>
    <w:p w14:paraId="4B80714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g)</w:t>
      </w:r>
      <w:r w:rsidRPr="000C5CC7">
        <w:rPr>
          <w:rFonts w:ascii="Tahoma" w:hAnsi="Tahoma" w:cs="Tahoma"/>
          <w:sz w:val="22"/>
          <w:szCs w:val="20"/>
        </w:rPr>
        <w:t xml:space="preserve"> Empresas do mesmo grupo econômico ou com sócios comuns;</w:t>
      </w:r>
    </w:p>
    <w:p w14:paraId="1987CE1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h)</w:t>
      </w:r>
      <w:r w:rsidRPr="000C5CC7">
        <w:rPr>
          <w:rFonts w:ascii="Tahoma" w:hAnsi="Tahoma" w:cs="Tahoma"/>
          <w:sz w:val="22"/>
          <w:szCs w:val="20"/>
        </w:rPr>
        <w:t xml:space="preserve"> Que, embora qualificadas como microempresas ou empresas de pequeno porte, incidam em qualquer das vedações do artigo 3°, parágrafo 4°, da Lei Complementar n° 123, de 2006.</w:t>
      </w:r>
    </w:p>
    <w:p w14:paraId="09FA6C3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716AA0F" w14:textId="39B287A4" w:rsidR="000C5CC7" w:rsidRDefault="000C5CC7" w:rsidP="000C5CC7">
      <w:pPr>
        <w:overflowPunct w:val="0"/>
        <w:autoSpaceDE w:val="0"/>
        <w:autoSpaceDN w:val="0"/>
        <w:adjustRightInd w:val="0"/>
        <w:jc w:val="both"/>
        <w:textAlignment w:val="baseline"/>
        <w:rPr>
          <w:rFonts w:ascii="Tahoma" w:hAnsi="Tahoma" w:cs="Tahoma"/>
          <w:bCs/>
          <w:sz w:val="22"/>
          <w:szCs w:val="20"/>
        </w:rPr>
      </w:pPr>
      <w:r w:rsidRPr="000C5CC7">
        <w:rPr>
          <w:rFonts w:ascii="Tahoma" w:hAnsi="Tahoma" w:cs="Tahoma"/>
          <w:b/>
          <w:bCs/>
          <w:sz w:val="22"/>
          <w:szCs w:val="20"/>
        </w:rPr>
        <w:t xml:space="preserve">3.3. </w:t>
      </w:r>
      <w:r w:rsidRPr="000C5CC7">
        <w:rPr>
          <w:rFonts w:ascii="Tahoma" w:hAnsi="Tahoma" w:cs="Tahoma"/>
          <w:bCs/>
          <w:sz w:val="22"/>
          <w:szCs w:val="20"/>
        </w:rPr>
        <w:t>Sob pena de inabilitação ou desclassificação, todos os documentos apresentados deverão referir-se ao mesmo CNPJ constante na proposta de preços.</w:t>
      </w:r>
    </w:p>
    <w:p w14:paraId="110A6D1B" w14:textId="77777777" w:rsidR="00C93185" w:rsidRPr="000C5CC7" w:rsidRDefault="00C93185" w:rsidP="000C5CC7">
      <w:pPr>
        <w:overflowPunct w:val="0"/>
        <w:autoSpaceDE w:val="0"/>
        <w:autoSpaceDN w:val="0"/>
        <w:adjustRightInd w:val="0"/>
        <w:jc w:val="both"/>
        <w:textAlignment w:val="baseline"/>
        <w:rPr>
          <w:rFonts w:ascii="Tahoma" w:hAnsi="Tahoma" w:cs="Tahoma"/>
          <w:bCs/>
          <w:sz w:val="22"/>
          <w:szCs w:val="20"/>
        </w:rPr>
      </w:pPr>
    </w:p>
    <w:p w14:paraId="34827EE9"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0"/>
        </w:rPr>
      </w:pPr>
      <w:r w:rsidRPr="000C5CC7">
        <w:rPr>
          <w:rFonts w:ascii="Tahoma" w:hAnsi="Tahoma" w:cs="Tahoma"/>
          <w:b/>
          <w:bCs/>
          <w:sz w:val="22"/>
          <w:szCs w:val="20"/>
        </w:rPr>
        <w:t xml:space="preserve">3.4. </w:t>
      </w:r>
      <w:r w:rsidRPr="000C5CC7">
        <w:rPr>
          <w:rFonts w:ascii="Tahoma" w:hAnsi="Tahoma" w:cs="Tahoma"/>
          <w:bCs/>
          <w:sz w:val="22"/>
          <w:szCs w:val="20"/>
        </w:rPr>
        <w:t>Não poderão participar do presente certame empresas que estejam incluídas, como inidôneas, em um dos cadastros abaixo:</w:t>
      </w:r>
    </w:p>
    <w:p w14:paraId="0D4B8817"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0"/>
        </w:rPr>
      </w:pPr>
      <w:r w:rsidRPr="000C5CC7">
        <w:rPr>
          <w:rFonts w:ascii="Tahoma" w:hAnsi="Tahoma" w:cs="Tahoma"/>
          <w:b/>
          <w:bCs/>
          <w:sz w:val="22"/>
          <w:szCs w:val="20"/>
        </w:rPr>
        <w:t xml:space="preserve">a) </w:t>
      </w:r>
      <w:r w:rsidRPr="000C5CC7">
        <w:rPr>
          <w:rFonts w:ascii="Tahoma" w:hAnsi="Tahoma" w:cs="Tahoma"/>
          <w:bCs/>
          <w:sz w:val="22"/>
          <w:szCs w:val="20"/>
        </w:rPr>
        <w:t>Cadastro Nacional de Empresas Inidôneas e Suspensas – CEIS da Controladoria Geral da União;</w:t>
      </w:r>
    </w:p>
    <w:p w14:paraId="25B08CD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r w:rsidRPr="000C5CC7">
        <w:rPr>
          <w:rFonts w:ascii="Tahoma" w:hAnsi="Tahoma" w:cs="Tahoma"/>
          <w:b/>
          <w:bCs/>
          <w:sz w:val="22"/>
          <w:szCs w:val="20"/>
        </w:rPr>
        <w:t xml:space="preserve">b) </w:t>
      </w:r>
      <w:r w:rsidRPr="000C5CC7">
        <w:rPr>
          <w:rFonts w:ascii="Tahoma" w:hAnsi="Tahoma" w:cs="Tahoma"/>
          <w:bCs/>
          <w:sz w:val="22"/>
          <w:szCs w:val="20"/>
        </w:rPr>
        <w:t>Cadastro de Licitantes Inidôneos do Tribunal de Contas da União;</w:t>
      </w:r>
      <w:r w:rsidRPr="000C5CC7">
        <w:rPr>
          <w:rFonts w:ascii="Tahoma" w:hAnsi="Tahoma" w:cs="Tahoma"/>
          <w:b/>
          <w:bCs/>
          <w:sz w:val="22"/>
          <w:szCs w:val="20"/>
        </w:rPr>
        <w:t xml:space="preserve"> </w:t>
      </w:r>
    </w:p>
    <w:p w14:paraId="011897B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r w:rsidRPr="000C5CC7">
        <w:rPr>
          <w:rFonts w:ascii="Tahoma" w:hAnsi="Tahoma" w:cs="Tahoma"/>
          <w:b/>
          <w:bCs/>
          <w:sz w:val="22"/>
          <w:szCs w:val="20"/>
        </w:rPr>
        <w:t xml:space="preserve">c) </w:t>
      </w:r>
      <w:r w:rsidRPr="000C5CC7">
        <w:rPr>
          <w:rFonts w:ascii="Tahoma" w:hAnsi="Tahoma" w:cs="Tahoma"/>
          <w:bCs/>
          <w:sz w:val="22"/>
          <w:szCs w:val="20"/>
        </w:rPr>
        <w:t>Cadastro Nacional de Condenações Cíveis por Improbidade Administrativa do Conselho Nacional de Justiça.</w:t>
      </w:r>
    </w:p>
    <w:p w14:paraId="2781C98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p>
    <w:p w14:paraId="391D5620"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0"/>
        </w:rPr>
      </w:pPr>
      <w:r w:rsidRPr="000C5CC7">
        <w:rPr>
          <w:rFonts w:ascii="Tahoma" w:hAnsi="Tahoma" w:cs="Tahoma"/>
          <w:b/>
          <w:bCs/>
          <w:sz w:val="22"/>
          <w:szCs w:val="20"/>
        </w:rPr>
        <w:t xml:space="preserve">3.5. </w:t>
      </w:r>
      <w:r w:rsidRPr="000C5CC7">
        <w:rPr>
          <w:rFonts w:ascii="Tahoma" w:hAnsi="Tahoma" w:cs="Tahoma"/>
          <w:bCs/>
          <w:sz w:val="22"/>
          <w:szCs w:val="20"/>
        </w:rPr>
        <w:t>A não observância das alíneas anteriores por parte da empresa ensejará as sanções e penalidades legais aplicáveis.</w:t>
      </w:r>
    </w:p>
    <w:p w14:paraId="7EA612D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442E86B2"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4. DO CREDENCIAMENTO:</w:t>
      </w:r>
    </w:p>
    <w:p w14:paraId="47F2467C" w14:textId="286F27A4" w:rsidR="000C5CC7" w:rsidRDefault="000C5CC7" w:rsidP="000C5CC7">
      <w:pPr>
        <w:overflowPunct w:val="0"/>
        <w:autoSpaceDE w:val="0"/>
        <w:autoSpaceDN w:val="0"/>
        <w:adjustRightInd w:val="0"/>
        <w:jc w:val="both"/>
        <w:textAlignment w:val="baseline"/>
        <w:rPr>
          <w:rFonts w:ascii="Tahoma" w:hAnsi="Tahoma" w:cs="Tahoma"/>
          <w:sz w:val="22"/>
        </w:rPr>
      </w:pPr>
      <w:r w:rsidRPr="000C5CC7">
        <w:rPr>
          <w:rFonts w:ascii="Tahoma" w:hAnsi="Tahoma" w:cs="Tahoma"/>
          <w:b/>
          <w:sz w:val="22"/>
        </w:rPr>
        <w:t xml:space="preserve">4.1. </w:t>
      </w:r>
      <w:r w:rsidRPr="000C5CC7">
        <w:rPr>
          <w:rFonts w:ascii="Tahoma" w:hAnsi="Tahoma" w:cs="Tahoma"/>
          <w:sz w:val="22"/>
        </w:rPr>
        <w:t>No dia, hora e local designado, iniciará a sessão com a entrega dos envelopes, onde cada licitante deverá se apresentar junto a Pregoeira e sua Equipe de Apoio.</w:t>
      </w:r>
    </w:p>
    <w:p w14:paraId="3486EB7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lastRenderedPageBreak/>
        <w:t xml:space="preserve">4.2. </w:t>
      </w:r>
      <w:r w:rsidRPr="000C5CC7">
        <w:rPr>
          <w:rFonts w:ascii="Tahoma" w:hAnsi="Tahoma" w:cs="Tahoma"/>
          <w:sz w:val="22"/>
          <w:szCs w:val="22"/>
        </w:rPr>
        <w:t xml:space="preserve">Declarada aberta a sessão pela Pregoeira, os representantes das licitantes entregarão os envelopes contendo a Proposta de Preços e os Documentos de Habilitação, </w:t>
      </w:r>
      <w:r w:rsidRPr="000C5CC7">
        <w:rPr>
          <w:rFonts w:ascii="Tahoma" w:hAnsi="Tahoma" w:cs="Tahoma"/>
          <w:b/>
          <w:sz w:val="22"/>
          <w:szCs w:val="22"/>
          <w:u w:val="single"/>
        </w:rPr>
        <w:t>não sendo aceita, a partir desse momento, a admissão de novos licitantes</w:t>
      </w:r>
      <w:r w:rsidRPr="000C5CC7">
        <w:rPr>
          <w:rFonts w:ascii="Tahoma" w:hAnsi="Tahoma" w:cs="Tahoma"/>
          <w:sz w:val="22"/>
          <w:szCs w:val="22"/>
        </w:rPr>
        <w:t>.</w:t>
      </w:r>
    </w:p>
    <w:p w14:paraId="370548E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5FC20A4E" w14:textId="430D8609" w:rsidR="00DE4BCB" w:rsidRDefault="000C5CC7" w:rsidP="00DE4BCB">
      <w:pPr>
        <w:overflowPunct w:val="0"/>
        <w:autoSpaceDE w:val="0"/>
        <w:autoSpaceDN w:val="0"/>
        <w:adjustRightInd w:val="0"/>
        <w:spacing w:after="120"/>
        <w:jc w:val="both"/>
        <w:textAlignment w:val="baseline"/>
        <w:rPr>
          <w:rFonts w:ascii="Tahoma" w:hAnsi="Tahoma" w:cs="Tahoma"/>
          <w:sz w:val="22"/>
          <w:szCs w:val="22"/>
        </w:rPr>
      </w:pPr>
      <w:r w:rsidRPr="000C5CC7">
        <w:rPr>
          <w:rFonts w:ascii="Tahoma" w:hAnsi="Tahoma" w:cs="Tahoma"/>
          <w:b/>
          <w:bCs/>
          <w:sz w:val="22"/>
          <w:szCs w:val="22"/>
        </w:rPr>
        <w:t>4.3</w:t>
      </w:r>
      <w:r w:rsidRPr="000C5CC7">
        <w:rPr>
          <w:rFonts w:ascii="Tahoma" w:hAnsi="Tahoma" w:cs="Tahoma"/>
          <w:b/>
          <w:sz w:val="22"/>
          <w:szCs w:val="22"/>
        </w:rPr>
        <w:t>.</w:t>
      </w:r>
      <w:r w:rsidRPr="000C5CC7">
        <w:rPr>
          <w:rFonts w:ascii="Tahoma" w:hAnsi="Tahoma" w:cs="Tahoma"/>
          <w:sz w:val="22"/>
          <w:szCs w:val="22"/>
        </w:rPr>
        <w:t xml:space="preserve"> O credenciamento do representante junto a Pregoeira será na sequência do ato de entrega dos envelopes contendo a Proposta de Preços e a Documentação de Habilitação.</w:t>
      </w:r>
    </w:p>
    <w:p w14:paraId="6F9AFB92" w14:textId="7298820C" w:rsidR="000C5CC7" w:rsidRPr="000C5CC7" w:rsidRDefault="000C5CC7" w:rsidP="00DE4BCB">
      <w:pPr>
        <w:overflowPunct w:val="0"/>
        <w:autoSpaceDE w:val="0"/>
        <w:autoSpaceDN w:val="0"/>
        <w:adjustRightInd w:val="0"/>
        <w:spacing w:after="120"/>
        <w:jc w:val="both"/>
        <w:textAlignment w:val="baseline"/>
        <w:rPr>
          <w:rFonts w:ascii="Tahoma" w:hAnsi="Tahoma" w:cs="Tahoma"/>
          <w:sz w:val="22"/>
          <w:szCs w:val="22"/>
        </w:rPr>
      </w:pPr>
      <w:r w:rsidRPr="000C5CC7">
        <w:rPr>
          <w:rFonts w:ascii="Tahoma" w:hAnsi="Tahoma" w:cs="Tahoma"/>
          <w:b/>
          <w:sz w:val="22"/>
          <w:szCs w:val="22"/>
        </w:rPr>
        <w:t>4.4.</w:t>
      </w:r>
      <w:r w:rsidRPr="000C5CC7">
        <w:rPr>
          <w:rFonts w:ascii="Tahoma" w:hAnsi="Tahoma" w:cs="Tahoma"/>
          <w:sz w:val="22"/>
          <w:szCs w:val="22"/>
        </w:rPr>
        <w:t xml:space="preserve"> Para o credenciamento deverão ser apresentados os seguintes documentos:</w:t>
      </w:r>
    </w:p>
    <w:p w14:paraId="27B205FA" w14:textId="77777777" w:rsidR="000C5CC7" w:rsidRPr="000C5CC7" w:rsidRDefault="000C5CC7" w:rsidP="00831DC9">
      <w:pPr>
        <w:numPr>
          <w:ilvl w:val="0"/>
          <w:numId w:val="4"/>
        </w:num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Cópia do RG e CPF do representante ou documento equivalente (apresentado em cópia autenticada ou simples desde que junto esteja o original);</w:t>
      </w:r>
    </w:p>
    <w:p w14:paraId="739C1E0F" w14:textId="77777777" w:rsidR="000C5CC7" w:rsidRPr="000C5CC7" w:rsidRDefault="000C5CC7" w:rsidP="00831DC9">
      <w:pPr>
        <w:numPr>
          <w:ilvl w:val="0"/>
          <w:numId w:val="4"/>
        </w:num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Cópia do Contrato Social ou documento equivalente (apresentado em cópia autenticada ou simples desde que junto esteja o original);</w:t>
      </w:r>
    </w:p>
    <w:p w14:paraId="473A2846" w14:textId="77777777" w:rsidR="000C5CC7" w:rsidRPr="000C5CC7" w:rsidRDefault="000C5CC7" w:rsidP="000C5CC7">
      <w:pPr>
        <w:overflowPunct w:val="0"/>
        <w:autoSpaceDE w:val="0"/>
        <w:autoSpaceDN w:val="0"/>
        <w:adjustRightInd w:val="0"/>
        <w:ind w:left="720"/>
        <w:jc w:val="both"/>
        <w:textAlignment w:val="baseline"/>
        <w:rPr>
          <w:rFonts w:ascii="Tahoma" w:hAnsi="Tahoma" w:cs="Tahoma"/>
          <w:sz w:val="22"/>
          <w:szCs w:val="20"/>
        </w:rPr>
      </w:pPr>
      <w:r w:rsidRPr="000C5CC7">
        <w:rPr>
          <w:rFonts w:ascii="Tahoma" w:hAnsi="Tahoma" w:cs="Tahoma"/>
          <w:sz w:val="22"/>
          <w:szCs w:val="20"/>
        </w:rPr>
        <w:t>b.1) o citado documento deverá estar acompanhado das eventuais alterações ou da consolidação respectiva;</w:t>
      </w:r>
    </w:p>
    <w:p w14:paraId="1D27E4F7" w14:textId="77777777" w:rsidR="000C5CC7" w:rsidRPr="000C5CC7" w:rsidRDefault="000C5CC7" w:rsidP="000C5CC7">
      <w:pPr>
        <w:overflowPunct w:val="0"/>
        <w:autoSpaceDE w:val="0"/>
        <w:autoSpaceDN w:val="0"/>
        <w:adjustRightInd w:val="0"/>
        <w:ind w:left="720"/>
        <w:jc w:val="both"/>
        <w:textAlignment w:val="baseline"/>
        <w:rPr>
          <w:rFonts w:ascii="Tahoma" w:hAnsi="Tahoma" w:cs="Tahoma"/>
          <w:sz w:val="22"/>
          <w:szCs w:val="20"/>
        </w:rPr>
      </w:pPr>
      <w:r w:rsidRPr="000C5CC7">
        <w:rPr>
          <w:rFonts w:ascii="Tahoma" w:hAnsi="Tahoma" w:cs="Tahoma"/>
          <w:sz w:val="22"/>
          <w:szCs w:val="20"/>
        </w:rPr>
        <w:t>b.2) no ato constitutivo deverá estar contemplada, dentre os objetivos sociais, a execução de atividades de natureza compatível com o objeto de licitação;</w:t>
      </w:r>
    </w:p>
    <w:p w14:paraId="1E87A1E9" w14:textId="77777777" w:rsidR="000C5CC7" w:rsidRPr="000C5CC7" w:rsidRDefault="000C5CC7" w:rsidP="00831DC9">
      <w:pPr>
        <w:numPr>
          <w:ilvl w:val="0"/>
          <w:numId w:val="4"/>
        </w:numPr>
        <w:overflowPunct w:val="0"/>
        <w:autoSpaceDE w:val="0"/>
        <w:autoSpaceDN w:val="0"/>
        <w:adjustRightInd w:val="0"/>
        <w:jc w:val="both"/>
        <w:textAlignment w:val="baseline"/>
        <w:rPr>
          <w:rFonts w:ascii="Tahoma" w:hAnsi="Tahoma" w:cs="Tahoma"/>
          <w:sz w:val="22"/>
          <w:szCs w:val="22"/>
        </w:rPr>
      </w:pPr>
      <w:r w:rsidRPr="000C5CC7">
        <w:rPr>
          <w:rFonts w:ascii="Tahoma" w:hAnsi="Tahoma" w:cs="Tahoma"/>
          <w:bCs/>
          <w:sz w:val="22"/>
          <w:szCs w:val="22"/>
        </w:rPr>
        <w:t xml:space="preserve">TERMO DE CREDENCIAMENTO assinado pelo Sócio Administrador da empresa conforme </w:t>
      </w:r>
      <w:r w:rsidRPr="000C5CC7">
        <w:rPr>
          <w:rFonts w:ascii="Tahoma" w:hAnsi="Tahoma" w:cs="Tahoma"/>
          <w:sz w:val="22"/>
          <w:szCs w:val="22"/>
        </w:rPr>
        <w:t xml:space="preserve">Modelo do </w:t>
      </w:r>
      <w:r w:rsidRPr="000C5CC7">
        <w:rPr>
          <w:rFonts w:ascii="Tahoma" w:hAnsi="Tahoma" w:cs="Tahoma"/>
          <w:b/>
          <w:sz w:val="22"/>
          <w:szCs w:val="22"/>
        </w:rPr>
        <w:t>Anexo V,</w:t>
      </w:r>
      <w:r w:rsidRPr="000C5CC7">
        <w:rPr>
          <w:rFonts w:ascii="Tahoma" w:hAnsi="Tahoma" w:cs="Tahoma"/>
          <w:sz w:val="22"/>
          <w:szCs w:val="22"/>
        </w:rPr>
        <w:t xml:space="preserve"> </w:t>
      </w:r>
      <w:r w:rsidRPr="000C5CC7">
        <w:rPr>
          <w:rFonts w:ascii="Tahoma" w:hAnsi="Tahoma" w:cs="Tahoma"/>
          <w:sz w:val="22"/>
          <w:szCs w:val="22"/>
          <w:u w:val="single"/>
        </w:rPr>
        <w:t>via original,</w:t>
      </w:r>
      <w:r w:rsidRPr="000C5CC7">
        <w:rPr>
          <w:rFonts w:ascii="Tahoma" w:hAnsi="Tahoma" w:cs="Tahoma"/>
          <w:sz w:val="22"/>
          <w:szCs w:val="22"/>
        </w:rPr>
        <w:t xml:space="preserve"> ou procuração pública/privada, com firma reconhecida em cartório, concedendo poderes para tanto;</w:t>
      </w:r>
    </w:p>
    <w:p w14:paraId="545B3ABD" w14:textId="77777777" w:rsidR="000C5CC7" w:rsidRPr="000C5CC7" w:rsidRDefault="000C5CC7" w:rsidP="00831DC9">
      <w:pPr>
        <w:numPr>
          <w:ilvl w:val="0"/>
          <w:numId w:val="4"/>
        </w:num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sz w:val="22"/>
          <w:szCs w:val="22"/>
        </w:rPr>
        <w:t>Declaração de concordância de todos os termos estabelecidos no edital (</w:t>
      </w:r>
      <w:r w:rsidRPr="000C5CC7">
        <w:rPr>
          <w:rFonts w:ascii="Tahoma" w:hAnsi="Tahoma" w:cs="Tahoma"/>
          <w:b/>
          <w:sz w:val="22"/>
          <w:szCs w:val="22"/>
        </w:rPr>
        <w:t>Anexo VII</w:t>
      </w:r>
      <w:r w:rsidRPr="000C5CC7">
        <w:rPr>
          <w:rFonts w:ascii="Tahoma" w:hAnsi="Tahoma" w:cs="Tahoma"/>
          <w:sz w:val="22"/>
          <w:szCs w:val="22"/>
        </w:rPr>
        <w:t xml:space="preserve"> do edital);</w:t>
      </w:r>
    </w:p>
    <w:p w14:paraId="4AE94F5C" w14:textId="77777777" w:rsidR="000C5CC7" w:rsidRPr="000C5CC7" w:rsidRDefault="000C5CC7" w:rsidP="00831DC9">
      <w:pPr>
        <w:numPr>
          <w:ilvl w:val="0"/>
          <w:numId w:val="4"/>
        </w:numPr>
        <w:overflowPunct w:val="0"/>
        <w:autoSpaceDE w:val="0"/>
        <w:autoSpaceDN w:val="0"/>
        <w:adjustRightInd w:val="0"/>
        <w:spacing w:after="120"/>
        <w:ind w:left="714" w:hanging="357"/>
        <w:jc w:val="both"/>
        <w:textAlignment w:val="baseline"/>
        <w:rPr>
          <w:rFonts w:ascii="Tahoma" w:hAnsi="Tahoma" w:cs="Tahoma"/>
          <w:bCs/>
          <w:sz w:val="22"/>
          <w:szCs w:val="22"/>
        </w:rPr>
      </w:pPr>
      <w:r w:rsidRPr="000C5CC7">
        <w:rPr>
          <w:rFonts w:ascii="Tahoma" w:hAnsi="Tahoma" w:cs="Tahoma"/>
          <w:bCs/>
          <w:sz w:val="22"/>
          <w:szCs w:val="22"/>
        </w:rPr>
        <w:t xml:space="preserve">PARA MICRO EMPRESAS, EMPRESAS DE PEQUENO PORTE </w:t>
      </w:r>
      <w:r w:rsidRPr="000C5CC7">
        <w:rPr>
          <w:rFonts w:ascii="Tahoma" w:hAnsi="Tahoma" w:cs="Tahoma"/>
          <w:sz w:val="22"/>
          <w:szCs w:val="22"/>
        </w:rPr>
        <w:t xml:space="preserve">que pretenderem fruir das prerrogativas da </w:t>
      </w:r>
      <w:r w:rsidRPr="000C5CC7">
        <w:rPr>
          <w:rFonts w:ascii="Tahoma" w:hAnsi="Tahoma" w:cs="Tahoma"/>
          <w:bCs/>
          <w:sz w:val="22"/>
          <w:szCs w:val="22"/>
        </w:rPr>
        <w:t xml:space="preserve">Lei Complementar nº 123/06 </w:t>
      </w:r>
      <w:r w:rsidRPr="000C5CC7">
        <w:rPr>
          <w:rFonts w:ascii="Tahoma" w:hAnsi="Tahoma" w:cs="Tahoma"/>
          <w:sz w:val="22"/>
          <w:szCs w:val="22"/>
        </w:rPr>
        <w:t xml:space="preserve">deverão apresentar, </w:t>
      </w:r>
      <w:r w:rsidRPr="000C5CC7">
        <w:rPr>
          <w:rFonts w:ascii="Tahoma" w:hAnsi="Tahoma" w:cs="Tahoma"/>
          <w:bCs/>
          <w:sz w:val="22"/>
          <w:szCs w:val="22"/>
        </w:rPr>
        <w:t xml:space="preserve">no Credenciamento, </w:t>
      </w:r>
      <w:r w:rsidRPr="000C5CC7">
        <w:rPr>
          <w:rFonts w:ascii="Tahoma" w:hAnsi="Tahoma" w:cs="Tahoma"/>
          <w:sz w:val="22"/>
          <w:szCs w:val="22"/>
        </w:rPr>
        <w:t xml:space="preserve">documento conforme modelo </w:t>
      </w:r>
      <w:r w:rsidRPr="000C5CC7">
        <w:rPr>
          <w:rFonts w:ascii="Tahoma" w:hAnsi="Tahoma" w:cs="Tahoma"/>
          <w:b/>
          <w:sz w:val="22"/>
          <w:szCs w:val="22"/>
        </w:rPr>
        <w:t>ANEXO X</w:t>
      </w:r>
      <w:r w:rsidRPr="000C5CC7">
        <w:rPr>
          <w:rFonts w:ascii="Tahoma" w:hAnsi="Tahoma" w:cs="Tahoma"/>
          <w:sz w:val="22"/>
          <w:szCs w:val="22"/>
        </w:rPr>
        <w:t xml:space="preserve"> e </w:t>
      </w:r>
      <w:r w:rsidRPr="000C5CC7">
        <w:rPr>
          <w:rFonts w:ascii="Tahoma" w:hAnsi="Tahoma" w:cs="Tahoma"/>
          <w:sz w:val="22"/>
          <w:szCs w:val="22"/>
          <w:u w:val="single"/>
        </w:rPr>
        <w:t>comprovar tal situação no próprio ato de credenciamento</w:t>
      </w:r>
      <w:r w:rsidRPr="000C5CC7">
        <w:rPr>
          <w:rFonts w:ascii="Tahoma" w:hAnsi="Tahoma" w:cs="Tahoma"/>
          <w:sz w:val="22"/>
          <w:szCs w:val="22"/>
        </w:rPr>
        <w:t>, podendo responder nas condições da lei por falta de comprovação.</w:t>
      </w:r>
    </w:p>
    <w:p w14:paraId="73964912" w14:textId="6B00148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4.5. </w:t>
      </w:r>
      <w:r w:rsidRPr="000C5CC7">
        <w:rPr>
          <w:rFonts w:ascii="Tahoma" w:hAnsi="Tahoma" w:cs="Tahoma"/>
          <w:sz w:val="22"/>
          <w:szCs w:val="22"/>
        </w:rPr>
        <w:t>Caso o credenciado seja o sócio–proprietário da empresa, não será necessária a apresentação do Termo de Credenciamento, mas deverá apresentar todos os demais documentos constantes nas alíneas do item 4.4.</w:t>
      </w:r>
    </w:p>
    <w:p w14:paraId="7D216EA3" w14:textId="77777777" w:rsidR="00764B9A" w:rsidRPr="000C5CC7" w:rsidRDefault="00764B9A" w:rsidP="000C5CC7">
      <w:pPr>
        <w:overflowPunct w:val="0"/>
        <w:autoSpaceDE w:val="0"/>
        <w:autoSpaceDN w:val="0"/>
        <w:adjustRightInd w:val="0"/>
        <w:jc w:val="both"/>
        <w:textAlignment w:val="baseline"/>
        <w:rPr>
          <w:rFonts w:ascii="Tahoma" w:hAnsi="Tahoma" w:cs="Tahoma"/>
          <w:bCs/>
          <w:sz w:val="22"/>
          <w:szCs w:val="22"/>
        </w:rPr>
      </w:pPr>
    </w:p>
    <w:p w14:paraId="677E30C5" w14:textId="069E688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4.6.</w:t>
      </w:r>
      <w:r w:rsidRPr="000C5CC7">
        <w:rPr>
          <w:rFonts w:ascii="Tahoma" w:hAnsi="Tahoma" w:cs="Tahoma"/>
          <w:sz w:val="22"/>
          <w:szCs w:val="22"/>
        </w:rPr>
        <w:t xml:space="preserve"> A licitante que não apresentar representante legal na sessão pública, ou a incorreção dos documentos de identificação apresentados não inabilita a licitante, mas ficará impedido de apresentar lances, não poderá manifestar-se durante a sessão e ficará impossibilitada de responder pela empresa, e interpor recurso em qualquer fase, bem como de quaisquer atos relativos a presente licitação para o qual seja exigida a presença de representante legal da empresa. Somente será aproveitada a sua proposta escrita. </w:t>
      </w:r>
    </w:p>
    <w:p w14:paraId="061C48D4" w14:textId="77777777" w:rsidR="00764B9A" w:rsidRPr="000C5CC7" w:rsidRDefault="00764B9A" w:rsidP="000C5CC7">
      <w:pPr>
        <w:overflowPunct w:val="0"/>
        <w:autoSpaceDE w:val="0"/>
        <w:autoSpaceDN w:val="0"/>
        <w:adjustRightInd w:val="0"/>
        <w:jc w:val="both"/>
        <w:textAlignment w:val="baseline"/>
        <w:rPr>
          <w:rFonts w:ascii="Tahoma" w:hAnsi="Tahoma" w:cs="Tahoma"/>
          <w:sz w:val="22"/>
          <w:szCs w:val="22"/>
        </w:rPr>
      </w:pPr>
    </w:p>
    <w:p w14:paraId="6F21F1DF" w14:textId="06229B53" w:rsidR="000C5CC7" w:rsidRDefault="000C5CC7" w:rsidP="000C5CC7">
      <w:pPr>
        <w:widowControl w:val="0"/>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4.7.</w:t>
      </w:r>
      <w:r w:rsidRPr="000C5CC7">
        <w:rPr>
          <w:rFonts w:ascii="Tahoma" w:hAnsi="Tahoma" w:cs="Tahoma"/>
          <w:sz w:val="22"/>
          <w:szCs w:val="22"/>
        </w:rPr>
        <w:t xml:space="preserve"> Nenhuma pessoa, ainda que munida de procuração, poderá representar mais de uma empresa, sob pena da exclusão sumária das representadas.</w:t>
      </w:r>
    </w:p>
    <w:p w14:paraId="4E853012" w14:textId="5FA9D204" w:rsidR="00764B9A" w:rsidRPr="000C5CC7" w:rsidRDefault="000C5CC7" w:rsidP="000C5CC7">
      <w:pPr>
        <w:widowControl w:val="0"/>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b/>
          <w:sz w:val="22"/>
          <w:szCs w:val="22"/>
          <w:lang w:val="pt-PT"/>
        </w:rPr>
        <w:t>4.8.</w:t>
      </w:r>
      <w:r w:rsidRPr="000C5CC7">
        <w:rPr>
          <w:rFonts w:ascii="Tahoma" w:hAnsi="Tahoma" w:cs="Tahoma"/>
          <w:sz w:val="22"/>
          <w:szCs w:val="22"/>
          <w:lang w:val="pt-PT"/>
        </w:rPr>
        <w:t xml:space="preserve"> </w:t>
      </w:r>
      <w:r w:rsidRPr="000C5CC7">
        <w:rPr>
          <w:rFonts w:ascii="Tahoma" w:hAnsi="Tahoma" w:cs="Tahoma"/>
          <w:sz w:val="22"/>
          <w:szCs w:val="22"/>
        </w:rPr>
        <w:t xml:space="preserve">Será </w:t>
      </w:r>
      <w:r w:rsidRPr="000C5CC7">
        <w:rPr>
          <w:rFonts w:ascii="Tahoma" w:hAnsi="Tahoma" w:cs="Tahoma"/>
          <w:sz w:val="22"/>
          <w:szCs w:val="22"/>
          <w:lang w:val="pt-PT"/>
        </w:rPr>
        <w:t>admitido apenas um representante para cada licitante credenciada, sendo que cada um deles poderá representar apenas uma credenciada.</w:t>
      </w:r>
    </w:p>
    <w:p w14:paraId="7A9E7362" w14:textId="6691FB1A" w:rsidR="000C5CC7" w:rsidRDefault="000C5CC7" w:rsidP="000C5CC7">
      <w:pPr>
        <w:widowControl w:val="0"/>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b/>
          <w:sz w:val="22"/>
          <w:szCs w:val="22"/>
          <w:lang w:val="pt-PT"/>
        </w:rPr>
        <w:t>4.9.</w:t>
      </w:r>
      <w:r w:rsidRPr="000C5CC7">
        <w:rPr>
          <w:rFonts w:ascii="Tahoma" w:hAnsi="Tahoma" w:cs="Tahoma"/>
          <w:sz w:val="22"/>
          <w:szCs w:val="22"/>
          <w:lang w:val="pt-PT"/>
        </w:rPr>
        <w:t xml:space="preserve"> A ausência do credenciado, em qualquer momento da sessão, importará a imediata exclusão da licitante por ele representada, salvo autorização expressa da Pregoeira. </w:t>
      </w:r>
    </w:p>
    <w:p w14:paraId="095B091D" w14:textId="77777777" w:rsidR="00764B9A" w:rsidRPr="000C5CC7" w:rsidRDefault="00764B9A" w:rsidP="000C5CC7">
      <w:pPr>
        <w:widowControl w:val="0"/>
        <w:overflowPunct w:val="0"/>
        <w:autoSpaceDE w:val="0"/>
        <w:autoSpaceDN w:val="0"/>
        <w:adjustRightInd w:val="0"/>
        <w:jc w:val="both"/>
        <w:textAlignment w:val="baseline"/>
        <w:rPr>
          <w:rFonts w:ascii="Tahoma" w:hAnsi="Tahoma" w:cs="Tahoma"/>
          <w:sz w:val="22"/>
          <w:szCs w:val="22"/>
          <w:lang w:val="pt-PT"/>
        </w:rPr>
      </w:pPr>
    </w:p>
    <w:p w14:paraId="2BBD65A6" w14:textId="047949E6" w:rsidR="000C5CC7" w:rsidRDefault="000C5CC7" w:rsidP="000C5CC7">
      <w:pPr>
        <w:widowControl w:val="0"/>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b/>
          <w:sz w:val="22"/>
          <w:szCs w:val="22"/>
          <w:lang w:val="pt-PT"/>
        </w:rPr>
        <w:t>4.10.</w:t>
      </w:r>
      <w:r w:rsidRPr="000C5CC7">
        <w:rPr>
          <w:rFonts w:ascii="Tahoma" w:hAnsi="Tahoma" w:cs="Tahoma"/>
          <w:sz w:val="22"/>
          <w:szCs w:val="22"/>
          <w:lang w:val="pt-PT"/>
        </w:rPr>
        <w:t xml:space="preserve"> O credenciamento da licitante implica a responsabilidade legal da mesma ou seu representante legal e a presunção de sua capacidade técnica para realização das transações inerentes ao pregão presencial.</w:t>
      </w:r>
    </w:p>
    <w:p w14:paraId="3C149E0C" w14:textId="77777777" w:rsidR="00764B9A" w:rsidRPr="000C5CC7" w:rsidRDefault="00764B9A" w:rsidP="000C5CC7">
      <w:pPr>
        <w:widowControl w:val="0"/>
        <w:overflowPunct w:val="0"/>
        <w:autoSpaceDE w:val="0"/>
        <w:autoSpaceDN w:val="0"/>
        <w:adjustRightInd w:val="0"/>
        <w:jc w:val="both"/>
        <w:textAlignment w:val="baseline"/>
        <w:rPr>
          <w:rFonts w:ascii="Tahoma" w:hAnsi="Tahoma" w:cs="Tahoma"/>
          <w:sz w:val="22"/>
          <w:szCs w:val="22"/>
          <w:lang w:val="pt-PT"/>
        </w:rPr>
      </w:pPr>
    </w:p>
    <w:p w14:paraId="1BF14C47" w14:textId="77777777" w:rsidR="000C5CC7" w:rsidRPr="000C5CC7" w:rsidRDefault="000C5CC7" w:rsidP="000C5CC7">
      <w:pPr>
        <w:widowControl w:val="0"/>
        <w:overflowPunct w:val="0"/>
        <w:autoSpaceDE w:val="0"/>
        <w:autoSpaceDN w:val="0"/>
        <w:adjustRightInd w:val="0"/>
        <w:jc w:val="both"/>
        <w:textAlignment w:val="baseline"/>
        <w:rPr>
          <w:rFonts w:ascii="Tahoma" w:hAnsi="Tahoma" w:cs="Tahoma"/>
          <w:b/>
          <w:sz w:val="22"/>
          <w:lang w:val="pt-PT"/>
        </w:rPr>
      </w:pPr>
      <w:r w:rsidRPr="000C5CC7">
        <w:rPr>
          <w:rFonts w:ascii="Tahoma" w:hAnsi="Tahoma" w:cs="Tahoma"/>
          <w:b/>
          <w:sz w:val="22"/>
          <w:lang w:val="pt-PT"/>
        </w:rPr>
        <w:t xml:space="preserve">4.11. </w:t>
      </w:r>
      <w:r w:rsidRPr="000C5CC7">
        <w:rPr>
          <w:rFonts w:ascii="Tahoma" w:hAnsi="Tahoma" w:cs="Tahoma"/>
          <w:sz w:val="22"/>
          <w:lang w:val="pt-PT"/>
        </w:rPr>
        <w:t xml:space="preserve">Na fase de CREDENCIAMENTO, a Pregoeira também verificará o eventual descumprimento das condições de participação, especialmente quanto à existência de sanção que impeça a participação no certame ou a futura contratação, mediante a consulta aos </w:t>
      </w:r>
      <w:r w:rsidRPr="000C5CC7">
        <w:rPr>
          <w:rFonts w:ascii="Tahoma" w:hAnsi="Tahoma" w:cs="Tahoma"/>
          <w:sz w:val="22"/>
          <w:lang w:val="pt-PT"/>
        </w:rPr>
        <w:lastRenderedPageBreak/>
        <w:t>seguintes cadastros:</w:t>
      </w:r>
    </w:p>
    <w:p w14:paraId="1307F166" w14:textId="77777777" w:rsidR="000C5CC7" w:rsidRPr="000C5CC7" w:rsidRDefault="000C5CC7" w:rsidP="000C5CC7">
      <w:pPr>
        <w:overflowPunct w:val="0"/>
        <w:autoSpaceDE w:val="0"/>
        <w:autoSpaceDN w:val="0"/>
        <w:adjustRightInd w:val="0"/>
        <w:ind w:left="709"/>
        <w:jc w:val="both"/>
        <w:textAlignment w:val="baseline"/>
        <w:rPr>
          <w:rFonts w:ascii="Tahoma" w:hAnsi="Tahoma" w:cs="Tahoma"/>
          <w:sz w:val="22"/>
          <w:szCs w:val="20"/>
        </w:rPr>
      </w:pPr>
      <w:r w:rsidRPr="000C5CC7">
        <w:rPr>
          <w:rFonts w:ascii="Tahoma" w:hAnsi="Tahoma" w:cs="Tahoma"/>
          <w:b/>
          <w:sz w:val="22"/>
          <w:szCs w:val="20"/>
        </w:rPr>
        <w:t>4.11.1.</w:t>
      </w:r>
      <w:r w:rsidRPr="000C5CC7">
        <w:rPr>
          <w:rFonts w:ascii="Tahoma" w:hAnsi="Tahoma" w:cs="Tahoma"/>
          <w:sz w:val="22"/>
          <w:szCs w:val="20"/>
        </w:rPr>
        <w:t xml:space="preserve"> Consulta Consolidada de Pessoa Jurídica, mantida pelo Tribunal de Contas da União – TCU; (</w:t>
      </w:r>
      <w:hyperlink r:id="rId10" w:history="1">
        <w:r w:rsidRPr="000C5CC7">
          <w:rPr>
            <w:rFonts w:ascii="Tahoma" w:hAnsi="Tahoma" w:cs="Tahoma"/>
            <w:sz w:val="22"/>
            <w:szCs w:val="20"/>
            <w:u w:val="single"/>
          </w:rPr>
          <w:t>https://certidoes-apf.apps.tcu.gov.br/</w:t>
        </w:r>
      </w:hyperlink>
      <w:r w:rsidRPr="000C5CC7">
        <w:rPr>
          <w:rFonts w:ascii="Tahoma" w:hAnsi="Tahoma" w:cs="Tahoma"/>
          <w:sz w:val="22"/>
          <w:szCs w:val="20"/>
        </w:rPr>
        <w:t>);</w:t>
      </w:r>
    </w:p>
    <w:p w14:paraId="32C492F9"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0"/>
        </w:rPr>
      </w:pPr>
    </w:p>
    <w:p w14:paraId="3A4727C9" w14:textId="7E00139D" w:rsid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4.12.</w:t>
      </w:r>
      <w:r w:rsidRPr="000C5CC7">
        <w:rPr>
          <w:rFonts w:ascii="Tahoma" w:hAnsi="Tahoma" w:cs="Tahoma"/>
          <w:sz w:val="22"/>
          <w:szCs w:val="20"/>
        </w:rPr>
        <w:t xml:space="preserve"> Nos casos em que, por falta de internet ou por problemas na página do SITE acima mencionado, a pregoeira ficar impossibilitado de realizar a consulta dos cadastros, será dada continuidade na licitação, podendo a verificação da existência de sanção ser realizada antes da Adjudicação e Homologação do certame, sendo que, em ambos os casos, serão juntados ao processo licitatório a CERTIDÃO NEGATIVA emitidas no respectivo site.</w:t>
      </w:r>
    </w:p>
    <w:p w14:paraId="63FD6565" w14:textId="77777777" w:rsidR="00764B9A" w:rsidRPr="000C5CC7" w:rsidRDefault="00764B9A" w:rsidP="000C5CC7">
      <w:pPr>
        <w:overflowPunct w:val="0"/>
        <w:autoSpaceDE w:val="0"/>
        <w:autoSpaceDN w:val="0"/>
        <w:adjustRightInd w:val="0"/>
        <w:jc w:val="both"/>
        <w:textAlignment w:val="baseline"/>
        <w:rPr>
          <w:rFonts w:ascii="Tahoma" w:hAnsi="Tahoma" w:cs="Tahoma"/>
          <w:sz w:val="22"/>
          <w:szCs w:val="20"/>
        </w:rPr>
      </w:pPr>
    </w:p>
    <w:p w14:paraId="56CE0EE1"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0"/>
        </w:rPr>
      </w:pPr>
      <w:r w:rsidRPr="000C5CC7">
        <w:rPr>
          <w:rFonts w:ascii="Tahoma" w:hAnsi="Tahoma" w:cs="Tahoma"/>
          <w:b/>
          <w:sz w:val="22"/>
          <w:szCs w:val="20"/>
        </w:rPr>
        <w:t>4.13.</w:t>
      </w:r>
      <w:r w:rsidRPr="000C5CC7">
        <w:rPr>
          <w:rFonts w:ascii="Tahoma" w:hAnsi="Tahoma" w:cs="Tahoma"/>
          <w:sz w:val="22"/>
          <w:szCs w:val="20"/>
        </w:rPr>
        <w:t xml:space="preserve"> Constatada a existência de sanção em alguma das páginas, o Pregoeiro reputará o licitante descredenciando-o se constatado na fase de credenciamento e/ou desclassificando-o no caso que for constatado antes da Adjudicação do certame.</w:t>
      </w:r>
    </w:p>
    <w:p w14:paraId="3A1DA4CE" w14:textId="77777777" w:rsidR="000C5CC7" w:rsidRPr="000C5CC7" w:rsidRDefault="000C5CC7" w:rsidP="000C5CC7">
      <w:pPr>
        <w:widowControl w:val="0"/>
        <w:overflowPunct w:val="0"/>
        <w:autoSpaceDE w:val="0"/>
        <w:autoSpaceDN w:val="0"/>
        <w:adjustRightInd w:val="0"/>
        <w:jc w:val="both"/>
        <w:textAlignment w:val="baseline"/>
        <w:rPr>
          <w:rFonts w:ascii="Tahoma" w:hAnsi="Tahoma" w:cs="Tahoma"/>
          <w:sz w:val="22"/>
          <w:szCs w:val="22"/>
          <w:lang w:val="pt-PT"/>
        </w:rPr>
      </w:pPr>
    </w:p>
    <w:p w14:paraId="1E484F3A"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5. DO RECEBIMENTO E DA ABERTURA DOS ENVELOPES:</w:t>
      </w:r>
    </w:p>
    <w:p w14:paraId="5714161F" w14:textId="0B27BB2C"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5.1 </w:t>
      </w:r>
      <w:r w:rsidRPr="000C5CC7">
        <w:rPr>
          <w:rFonts w:ascii="Tahoma" w:hAnsi="Tahoma" w:cs="Tahoma"/>
          <w:sz w:val="22"/>
          <w:szCs w:val="22"/>
        </w:rPr>
        <w:t>A reunião para recebimento e abertura dos envelopes contendo a Proposta de Preços e os Documentos de Habilitação será pública, dirigida por uma Pregoeira, em conformidade com este edital e seus Anexos, no local e horário determinados no preâmbulo deste edital.</w:t>
      </w:r>
    </w:p>
    <w:p w14:paraId="0E44348B" w14:textId="77777777" w:rsidR="00764B9A" w:rsidRPr="000C5CC7" w:rsidRDefault="00764B9A" w:rsidP="000C5CC7">
      <w:pPr>
        <w:overflowPunct w:val="0"/>
        <w:autoSpaceDE w:val="0"/>
        <w:autoSpaceDN w:val="0"/>
        <w:adjustRightInd w:val="0"/>
        <w:jc w:val="both"/>
        <w:textAlignment w:val="baseline"/>
        <w:rPr>
          <w:rFonts w:ascii="Tahoma" w:hAnsi="Tahoma" w:cs="Tahoma"/>
          <w:sz w:val="22"/>
          <w:szCs w:val="22"/>
        </w:rPr>
      </w:pPr>
    </w:p>
    <w:p w14:paraId="38A189F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5.2 </w:t>
      </w:r>
      <w:r w:rsidRPr="000C5CC7">
        <w:rPr>
          <w:rFonts w:ascii="Tahoma" w:hAnsi="Tahoma" w:cs="Tahoma"/>
          <w:sz w:val="22"/>
          <w:szCs w:val="22"/>
        </w:rPr>
        <w:t>O envelope da Proposta de Preço deverá ser apresentado fechado, contendo em seu exterior as seguintes informações:</w:t>
      </w:r>
    </w:p>
    <w:p w14:paraId="283789E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75B11D7B"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ENVELOPE 1 - PROPOSTA DE PREÇOS</w:t>
      </w:r>
    </w:p>
    <w:p w14:paraId="26C4DFFC"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iCs/>
          <w:sz w:val="22"/>
          <w:szCs w:val="22"/>
        </w:rPr>
        <w:t>CÂMARA MUNICIPAL DE ITANHANGÁ</w:t>
      </w:r>
    </w:p>
    <w:p w14:paraId="69D19A64" w14:textId="205D420C"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 xml:space="preserve">PREGÃO PRESENCIAL </w:t>
      </w:r>
      <w:r w:rsidR="00BC38D3">
        <w:rPr>
          <w:rFonts w:ascii="Tahoma" w:hAnsi="Tahoma" w:cs="Tahoma"/>
          <w:b/>
          <w:bCs/>
          <w:iCs/>
          <w:sz w:val="22"/>
          <w:szCs w:val="22"/>
        </w:rPr>
        <w:t>N</w:t>
      </w:r>
      <w:r w:rsidRPr="000C5CC7">
        <w:rPr>
          <w:rFonts w:ascii="Tahoma" w:hAnsi="Tahoma" w:cs="Tahoma"/>
          <w:b/>
          <w:bCs/>
          <w:iCs/>
          <w:sz w:val="22"/>
          <w:szCs w:val="22"/>
        </w:rPr>
        <w:t>º 00</w:t>
      </w:r>
      <w:r w:rsidR="008857ED">
        <w:rPr>
          <w:rFonts w:ascii="Tahoma" w:hAnsi="Tahoma" w:cs="Tahoma"/>
          <w:b/>
          <w:bCs/>
          <w:iCs/>
          <w:sz w:val="22"/>
          <w:szCs w:val="22"/>
        </w:rPr>
        <w:t>3</w:t>
      </w:r>
      <w:r w:rsidRPr="000C5CC7">
        <w:rPr>
          <w:rFonts w:ascii="Tahoma" w:hAnsi="Tahoma" w:cs="Tahoma"/>
          <w:b/>
          <w:bCs/>
          <w:iCs/>
          <w:sz w:val="22"/>
          <w:szCs w:val="22"/>
        </w:rPr>
        <w:t>/2023 - REGISTRO DE PREÇOS</w:t>
      </w:r>
      <w:r w:rsidR="00BC38D3">
        <w:rPr>
          <w:rFonts w:ascii="Tahoma" w:hAnsi="Tahoma" w:cs="Tahoma"/>
          <w:b/>
          <w:bCs/>
          <w:iCs/>
          <w:sz w:val="22"/>
          <w:szCs w:val="22"/>
        </w:rPr>
        <w:t xml:space="preserve"> 001/2023</w:t>
      </w:r>
    </w:p>
    <w:p w14:paraId="291CD1FC"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RAZÃO SOCIAL E Nº DO CNPJ</w:t>
      </w:r>
    </w:p>
    <w:p w14:paraId="51B07A5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7A52A54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5.3 </w:t>
      </w:r>
      <w:r w:rsidRPr="000C5CC7">
        <w:rPr>
          <w:rFonts w:ascii="Tahoma" w:hAnsi="Tahoma" w:cs="Tahoma"/>
          <w:sz w:val="22"/>
          <w:szCs w:val="22"/>
        </w:rPr>
        <w:t>O envelope dos Documentos de Habilitação deverá ser apresentado fechado, contendo em seu exterior as seguintes informações:</w:t>
      </w:r>
    </w:p>
    <w:p w14:paraId="4F9CC700" w14:textId="77777777" w:rsidR="000C5CC7" w:rsidRPr="000C5CC7" w:rsidRDefault="000C5CC7" w:rsidP="000C5CC7">
      <w:pPr>
        <w:overflowPunct w:val="0"/>
        <w:autoSpaceDE w:val="0"/>
        <w:autoSpaceDN w:val="0"/>
        <w:adjustRightInd w:val="0"/>
        <w:jc w:val="both"/>
        <w:textAlignment w:val="baseline"/>
        <w:rPr>
          <w:rFonts w:ascii="Tahoma" w:hAnsi="Tahoma" w:cs="Tahoma"/>
          <w:b/>
          <w:bCs/>
          <w:iCs/>
          <w:sz w:val="22"/>
          <w:szCs w:val="22"/>
        </w:rPr>
      </w:pPr>
    </w:p>
    <w:p w14:paraId="4C8B3C37"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ENVELOPE 2 - DOCUMENTOS DE HABILITAÇÃO</w:t>
      </w:r>
    </w:p>
    <w:p w14:paraId="1491F56E"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CÂMARA MUNICIPAL DE ITANHANGÁ</w:t>
      </w:r>
    </w:p>
    <w:p w14:paraId="3E814292" w14:textId="19462102"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PREGÃO PRESENCIAL Nº 00</w:t>
      </w:r>
      <w:r w:rsidR="008857ED">
        <w:rPr>
          <w:rFonts w:ascii="Tahoma" w:hAnsi="Tahoma" w:cs="Tahoma"/>
          <w:b/>
          <w:bCs/>
          <w:iCs/>
          <w:sz w:val="22"/>
          <w:szCs w:val="22"/>
        </w:rPr>
        <w:t>3</w:t>
      </w:r>
      <w:r w:rsidRPr="000C5CC7">
        <w:rPr>
          <w:rFonts w:ascii="Tahoma" w:hAnsi="Tahoma" w:cs="Tahoma"/>
          <w:b/>
          <w:bCs/>
          <w:iCs/>
          <w:sz w:val="22"/>
          <w:szCs w:val="22"/>
        </w:rPr>
        <w:t>/2023 - REGISTRO DE PREÇOS</w:t>
      </w:r>
      <w:r w:rsidR="00BC38D3">
        <w:rPr>
          <w:rFonts w:ascii="Tahoma" w:hAnsi="Tahoma" w:cs="Tahoma"/>
          <w:b/>
          <w:bCs/>
          <w:iCs/>
          <w:sz w:val="22"/>
          <w:szCs w:val="22"/>
        </w:rPr>
        <w:t xml:space="preserve"> Nº 001/2023</w:t>
      </w:r>
    </w:p>
    <w:p w14:paraId="7FE3AB0F" w14:textId="77777777" w:rsidR="000C5CC7" w:rsidRPr="000C5CC7" w:rsidRDefault="000C5CC7" w:rsidP="000C5CC7">
      <w:pPr>
        <w:pBdr>
          <w:top w:val="single" w:sz="18" w:space="1" w:color="auto"/>
          <w:left w:val="single" w:sz="18" w:space="4" w:color="auto"/>
          <w:bottom w:val="single" w:sz="18" w:space="1" w:color="auto"/>
          <w:right w:val="single" w:sz="18" w:space="4" w:color="auto"/>
        </w:pBdr>
        <w:overflowPunct w:val="0"/>
        <w:autoSpaceDE w:val="0"/>
        <w:autoSpaceDN w:val="0"/>
        <w:adjustRightInd w:val="0"/>
        <w:jc w:val="both"/>
        <w:textAlignment w:val="baseline"/>
        <w:rPr>
          <w:rFonts w:ascii="Tahoma" w:hAnsi="Tahoma" w:cs="Tahoma"/>
          <w:b/>
          <w:bCs/>
          <w:iCs/>
          <w:sz w:val="22"/>
          <w:szCs w:val="22"/>
        </w:rPr>
      </w:pPr>
      <w:r w:rsidRPr="000C5CC7">
        <w:rPr>
          <w:rFonts w:ascii="Tahoma" w:hAnsi="Tahoma" w:cs="Tahoma"/>
          <w:b/>
          <w:bCs/>
          <w:iCs/>
          <w:sz w:val="22"/>
          <w:szCs w:val="22"/>
        </w:rPr>
        <w:t xml:space="preserve">RAZÃO SOCIAL E Nº DO CNPJ </w:t>
      </w:r>
    </w:p>
    <w:p w14:paraId="5C265E5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6C9B85A" w14:textId="77777777" w:rsidR="00BC38D3"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5.4</w:t>
      </w:r>
      <w:r w:rsidRPr="000C5CC7">
        <w:rPr>
          <w:rFonts w:ascii="Tahoma" w:hAnsi="Tahoma" w:cs="Tahoma"/>
          <w:bCs/>
          <w:sz w:val="22"/>
          <w:szCs w:val="22"/>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w:t>
      </w:r>
      <w:proofErr w:type="spellStart"/>
      <w:r w:rsidRPr="000C5CC7">
        <w:rPr>
          <w:rFonts w:ascii="Tahoma" w:hAnsi="Tahoma" w:cs="Tahoma"/>
          <w:bCs/>
          <w:sz w:val="22"/>
          <w:szCs w:val="22"/>
        </w:rPr>
        <w:t>inicio</w:t>
      </w:r>
      <w:proofErr w:type="spellEnd"/>
      <w:r w:rsidRPr="000C5CC7">
        <w:rPr>
          <w:rFonts w:ascii="Tahoma" w:hAnsi="Tahoma" w:cs="Tahoma"/>
          <w:bCs/>
          <w:sz w:val="22"/>
          <w:szCs w:val="22"/>
        </w:rPr>
        <w:t xml:space="preserve"> da sessão.</w:t>
      </w:r>
    </w:p>
    <w:p w14:paraId="46FE7EEF" w14:textId="3EFE8F3C"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Cs/>
          <w:sz w:val="22"/>
          <w:szCs w:val="22"/>
        </w:rPr>
        <w:t xml:space="preserve"> </w:t>
      </w:r>
    </w:p>
    <w:p w14:paraId="2C58614E" w14:textId="43B24071" w:rsid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 xml:space="preserve">5.5 </w:t>
      </w:r>
      <w:r w:rsidRPr="000C5CC7">
        <w:rPr>
          <w:rFonts w:ascii="Tahoma" w:hAnsi="Tahoma" w:cs="Tahoma"/>
          <w:bCs/>
          <w:sz w:val="22"/>
          <w:szCs w:val="22"/>
        </w:rPr>
        <w:t xml:space="preserve">Não será aceito que representantes legais de empresas adentrem na sala de julgamento do certame com envelopes de proposta e habilitação abertos/violados. </w:t>
      </w:r>
    </w:p>
    <w:p w14:paraId="285F1089" w14:textId="77777777" w:rsidR="00BC38D3" w:rsidRPr="000C5CC7" w:rsidRDefault="00BC38D3" w:rsidP="000C5CC7">
      <w:pPr>
        <w:overflowPunct w:val="0"/>
        <w:autoSpaceDE w:val="0"/>
        <w:autoSpaceDN w:val="0"/>
        <w:adjustRightInd w:val="0"/>
        <w:jc w:val="both"/>
        <w:textAlignment w:val="baseline"/>
        <w:rPr>
          <w:rFonts w:ascii="Tahoma" w:hAnsi="Tahoma" w:cs="Tahoma"/>
          <w:bCs/>
          <w:sz w:val="22"/>
          <w:szCs w:val="22"/>
        </w:rPr>
      </w:pPr>
    </w:p>
    <w:p w14:paraId="5599B5F1" w14:textId="620A174F" w:rsid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 xml:space="preserve">5.6 </w:t>
      </w:r>
      <w:r w:rsidRPr="000C5CC7">
        <w:rPr>
          <w:rFonts w:ascii="Tahoma" w:hAnsi="Tahoma" w:cs="Tahoma"/>
          <w:bCs/>
          <w:sz w:val="22"/>
          <w:szCs w:val="22"/>
        </w:rPr>
        <w:t xml:space="preserve">Os envelopes de habilitação e proposta de preços devidamente lacrados, bem como documentos de credenciamento serão entregues a pregoeira ou a Equipe de Apoio ao adentrar-se na sala. </w:t>
      </w:r>
    </w:p>
    <w:p w14:paraId="382D0CBD" w14:textId="77777777" w:rsidR="00BC38D3" w:rsidRPr="000C5CC7" w:rsidRDefault="00BC38D3" w:rsidP="000C5CC7">
      <w:pPr>
        <w:overflowPunct w:val="0"/>
        <w:autoSpaceDE w:val="0"/>
        <w:autoSpaceDN w:val="0"/>
        <w:adjustRightInd w:val="0"/>
        <w:jc w:val="both"/>
        <w:textAlignment w:val="baseline"/>
        <w:rPr>
          <w:rFonts w:ascii="Tahoma" w:hAnsi="Tahoma" w:cs="Tahoma"/>
          <w:bCs/>
          <w:sz w:val="22"/>
          <w:szCs w:val="22"/>
        </w:rPr>
      </w:pPr>
    </w:p>
    <w:p w14:paraId="04E5B8C5" w14:textId="334E7CBD" w:rsid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 xml:space="preserve">5.7. </w:t>
      </w:r>
      <w:r w:rsidRPr="000C5CC7">
        <w:rPr>
          <w:rFonts w:ascii="Tahoma" w:hAnsi="Tahoma" w:cs="Tahoma"/>
          <w:bCs/>
          <w:sz w:val="22"/>
          <w:szCs w:val="22"/>
        </w:rPr>
        <w:t>Será admitido apenas 01 (um) representante para cada licitante credenciada, sendo que cada um deles poderá representar apenas uma empresa.</w:t>
      </w:r>
    </w:p>
    <w:p w14:paraId="7BEE055A"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5.8.</w:t>
      </w:r>
      <w:r w:rsidRPr="000C5CC7">
        <w:rPr>
          <w:rFonts w:ascii="Tahoma" w:hAnsi="Tahoma" w:cs="Tahoma"/>
          <w:bCs/>
          <w:sz w:val="22"/>
          <w:szCs w:val="22"/>
        </w:rPr>
        <w:t xml:space="preserve"> A ausência do representante em qualquer momento da sessão importará a imediata exclusão da respectiva credenciada, salvo autorização expressa da Pregoeira. A falta ou </w:t>
      </w:r>
      <w:r w:rsidRPr="000C5CC7">
        <w:rPr>
          <w:rFonts w:ascii="Tahoma" w:hAnsi="Tahoma" w:cs="Tahoma"/>
          <w:bCs/>
          <w:sz w:val="22"/>
          <w:szCs w:val="22"/>
        </w:rPr>
        <w:lastRenderedPageBreak/>
        <w:t>incorreção dos documentos mencionados para o credenciamento não implicará a exclusão da empresa em participar do certame, mas impedirá o representante de manifestarem-se na apresentação de lances verbais e demais fases do procedimento licitatório.</w:t>
      </w:r>
    </w:p>
    <w:p w14:paraId="755038D7"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21A186B8"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6. DA PROPOSTA DE PREÇOS:</w:t>
      </w:r>
    </w:p>
    <w:p w14:paraId="4CBA0900" w14:textId="5DE8D07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6.1 </w:t>
      </w:r>
      <w:r w:rsidRPr="000C5CC7">
        <w:rPr>
          <w:rFonts w:ascii="Tahoma" w:hAnsi="Tahoma" w:cs="Tahoma"/>
          <w:sz w:val="22"/>
          <w:szCs w:val="22"/>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14:paraId="47922A64"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17F81BC5" w14:textId="4D710AE8" w:rsid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bCs/>
          <w:sz w:val="22"/>
          <w:szCs w:val="20"/>
        </w:rPr>
        <w:t xml:space="preserve">6.2 </w:t>
      </w:r>
      <w:r w:rsidRPr="000C5CC7">
        <w:rPr>
          <w:rFonts w:ascii="Tahoma" w:hAnsi="Tahoma" w:cs="Tahoma"/>
          <w:sz w:val="22"/>
          <w:szCs w:val="20"/>
        </w:rPr>
        <w:t>Na proposta de Preços deverão constar:</w:t>
      </w:r>
    </w:p>
    <w:p w14:paraId="244E1515" w14:textId="28B66EE3" w:rsidR="000C5CC7" w:rsidRP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bCs/>
          <w:sz w:val="22"/>
        </w:rPr>
        <w:t>6.2.1</w:t>
      </w:r>
      <w:r w:rsidRPr="000C5CC7">
        <w:rPr>
          <w:rFonts w:ascii="Tahoma" w:hAnsi="Tahoma" w:cs="Tahoma"/>
          <w:b/>
          <w:sz w:val="22"/>
        </w:rPr>
        <w:t xml:space="preserve">. Razão social da licitante, nº do CNPJ/MF ou CPF, Inscrição Estadual </w:t>
      </w:r>
      <w:r w:rsidRPr="000C5CC7">
        <w:rPr>
          <w:rFonts w:ascii="Tahoma" w:hAnsi="Tahoma" w:cs="Tahoma"/>
          <w:sz w:val="22"/>
        </w:rPr>
        <w:t>(se houver)</w:t>
      </w:r>
      <w:r w:rsidRPr="000C5CC7">
        <w:rPr>
          <w:rFonts w:ascii="Tahoma" w:hAnsi="Tahoma" w:cs="Tahoma"/>
          <w:b/>
          <w:sz w:val="22"/>
        </w:rPr>
        <w:t>, endereço completo, telefone, fax</w:t>
      </w:r>
      <w:r w:rsidR="00BC38D3">
        <w:rPr>
          <w:rFonts w:ascii="Tahoma" w:hAnsi="Tahoma" w:cs="Tahoma"/>
          <w:b/>
          <w:sz w:val="22"/>
        </w:rPr>
        <w:t xml:space="preserve"> ou celular</w:t>
      </w:r>
      <w:r w:rsidRPr="000C5CC7">
        <w:rPr>
          <w:rFonts w:ascii="Tahoma" w:hAnsi="Tahoma" w:cs="Tahoma"/>
          <w:b/>
          <w:sz w:val="22"/>
        </w:rPr>
        <w:t xml:space="preserve"> para contato, nº da conta corrente, agência e respectivo banco e, se possível endereço eletrônico </w:t>
      </w:r>
      <w:r w:rsidRPr="000C5CC7">
        <w:rPr>
          <w:rFonts w:ascii="Tahoma" w:hAnsi="Tahoma" w:cs="Tahoma"/>
          <w:sz w:val="22"/>
        </w:rPr>
        <w:t>(e-mail)</w:t>
      </w:r>
      <w:r w:rsidRPr="000C5CC7">
        <w:rPr>
          <w:rFonts w:ascii="Tahoma" w:hAnsi="Tahoma" w:cs="Tahoma"/>
          <w:b/>
          <w:sz w:val="22"/>
        </w:rPr>
        <w:t>;</w:t>
      </w:r>
    </w:p>
    <w:p w14:paraId="628B892A" w14:textId="77777777" w:rsidR="000C5CC7" w:rsidRP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sz w:val="22"/>
        </w:rPr>
        <w:t xml:space="preserve">6.2.2. A </w:t>
      </w:r>
      <w:r w:rsidRPr="000C5CC7">
        <w:rPr>
          <w:rFonts w:ascii="Tahoma" w:hAnsi="Tahoma" w:cs="Tahoma"/>
          <w:b/>
          <w:sz w:val="22"/>
          <w:u w:val="single"/>
        </w:rPr>
        <w:t>marca</w:t>
      </w:r>
      <w:r w:rsidRPr="000C5CC7">
        <w:rPr>
          <w:rFonts w:ascii="Tahoma" w:hAnsi="Tahoma" w:cs="Tahoma"/>
          <w:b/>
          <w:sz w:val="22"/>
        </w:rPr>
        <w:t xml:space="preserve"> dos produtos/serviços ofertados </w:t>
      </w:r>
      <w:r w:rsidRPr="000C5CC7">
        <w:rPr>
          <w:rFonts w:ascii="Tahoma" w:hAnsi="Tahoma" w:cs="Tahoma"/>
          <w:sz w:val="22"/>
        </w:rPr>
        <w:t>(se houver)</w:t>
      </w:r>
      <w:r w:rsidRPr="000C5CC7">
        <w:rPr>
          <w:rFonts w:ascii="Tahoma" w:hAnsi="Tahoma" w:cs="Tahoma"/>
          <w:b/>
          <w:sz w:val="22"/>
        </w:rPr>
        <w:t>;</w:t>
      </w:r>
    </w:p>
    <w:p w14:paraId="1E19F57D" w14:textId="77777777" w:rsidR="000C5CC7" w:rsidRP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bCs/>
          <w:sz w:val="22"/>
        </w:rPr>
        <w:t>6.2.3. Prazo de validade, que não poderá ser</w:t>
      </w:r>
      <w:r w:rsidRPr="000C5CC7">
        <w:rPr>
          <w:rFonts w:ascii="Tahoma" w:hAnsi="Tahoma" w:cs="Tahoma"/>
          <w:b/>
          <w:sz w:val="22"/>
        </w:rPr>
        <w:t xml:space="preserve"> inferior a 60 (sessenta) dias;</w:t>
      </w:r>
    </w:p>
    <w:p w14:paraId="64EB7F18" w14:textId="42DE0EFD" w:rsid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sz w:val="22"/>
        </w:rPr>
        <w:t>6.2.4. Forma de pagamento: conforme previsto em Edital.</w:t>
      </w:r>
    </w:p>
    <w:p w14:paraId="5BF1D88D" w14:textId="77777777" w:rsidR="00F966E3" w:rsidRPr="000C5CC7" w:rsidRDefault="00F966E3" w:rsidP="000C5CC7">
      <w:pPr>
        <w:overflowPunct w:val="0"/>
        <w:autoSpaceDE w:val="0"/>
        <w:autoSpaceDN w:val="0"/>
        <w:adjustRightInd w:val="0"/>
        <w:jc w:val="both"/>
        <w:textAlignment w:val="baseline"/>
        <w:rPr>
          <w:rFonts w:ascii="Tahoma" w:hAnsi="Tahoma" w:cs="Tahoma"/>
          <w:szCs w:val="22"/>
        </w:rPr>
      </w:pPr>
    </w:p>
    <w:p w14:paraId="3977AEE2" w14:textId="11F883F2"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6.3 </w:t>
      </w:r>
      <w:r w:rsidRPr="000C5CC7">
        <w:rPr>
          <w:rFonts w:ascii="Tahoma" w:hAnsi="Tahoma" w:cs="Tahoma"/>
          <w:sz w:val="22"/>
          <w:szCs w:val="22"/>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itens ser fornecidos sem ônus adicionais.</w:t>
      </w:r>
    </w:p>
    <w:p w14:paraId="05EA8939"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3F7CF4E9" w14:textId="119F0CED"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6.4 </w:t>
      </w:r>
      <w:r w:rsidRPr="000C5CC7">
        <w:rPr>
          <w:rFonts w:ascii="Tahoma" w:hAnsi="Tahoma" w:cs="Tahoma"/>
          <w:sz w:val="22"/>
          <w:szCs w:val="22"/>
        </w:rPr>
        <w:t xml:space="preserve">A apresentação das propostas implicará na plena aceitação, por parte do licitante, das condições estabelecidas neste edital e seus anexos, em especial as condições e especificações contidas no Termo de Referência, que deverão ser minuciosamente atendidas, </w:t>
      </w:r>
      <w:proofErr w:type="spellStart"/>
      <w:r w:rsidRPr="000C5CC7">
        <w:rPr>
          <w:rFonts w:ascii="Tahoma" w:hAnsi="Tahoma" w:cs="Tahoma"/>
          <w:sz w:val="22"/>
          <w:szCs w:val="22"/>
        </w:rPr>
        <w:t>independente</w:t>
      </w:r>
      <w:proofErr w:type="spellEnd"/>
      <w:r w:rsidRPr="000C5CC7">
        <w:rPr>
          <w:rFonts w:ascii="Tahoma" w:hAnsi="Tahoma" w:cs="Tahoma"/>
          <w:sz w:val="22"/>
          <w:szCs w:val="22"/>
        </w:rPr>
        <w:t xml:space="preserve"> de estarem, ou não, descritas na proposta, e no pleno reconhecimento de que não se enquadra em nenhuma das situações impeditivas de participação.</w:t>
      </w:r>
    </w:p>
    <w:p w14:paraId="1DBFA2F0"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37CC5C32" w14:textId="5BDA8590"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6.5 </w:t>
      </w:r>
      <w:r w:rsidRPr="000C5CC7">
        <w:rPr>
          <w:rFonts w:ascii="Tahoma" w:hAnsi="Tahoma" w:cs="Tahoma"/>
          <w:sz w:val="22"/>
          <w:szCs w:val="22"/>
        </w:rPr>
        <w:t xml:space="preserve">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da Câmara Municipal de </w:t>
      </w:r>
      <w:r w:rsidR="002A660E">
        <w:rPr>
          <w:rFonts w:ascii="Tahoma" w:hAnsi="Tahoma" w:cs="Tahoma"/>
          <w:sz w:val="22"/>
          <w:szCs w:val="22"/>
        </w:rPr>
        <w:t>Itanhangá/MT</w:t>
      </w:r>
      <w:r w:rsidRPr="000C5CC7">
        <w:rPr>
          <w:rFonts w:ascii="Tahoma" w:hAnsi="Tahoma" w:cs="Tahoma"/>
          <w:sz w:val="22"/>
          <w:szCs w:val="22"/>
        </w:rPr>
        <w:t>.</w:t>
      </w:r>
    </w:p>
    <w:p w14:paraId="6942BDE0"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35F9C3E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6.6</w:t>
      </w:r>
      <w:r w:rsidRPr="000C5CC7">
        <w:rPr>
          <w:rFonts w:ascii="Tahoma" w:hAnsi="Tahoma" w:cs="Tahoma"/>
          <w:sz w:val="22"/>
          <w:szCs w:val="22"/>
        </w:rPr>
        <w:t xml:space="preserve"> As propostas deverão ser apresentadas conforme ordem e descrições estabelecidas conforme </w:t>
      </w:r>
      <w:r w:rsidRPr="000C5CC7">
        <w:rPr>
          <w:rFonts w:ascii="Tahoma" w:hAnsi="Tahoma" w:cs="Tahoma"/>
          <w:b/>
          <w:sz w:val="22"/>
          <w:szCs w:val="22"/>
        </w:rPr>
        <w:t>Anexo I</w:t>
      </w:r>
      <w:r w:rsidRPr="000C5CC7">
        <w:rPr>
          <w:rFonts w:ascii="Tahoma" w:hAnsi="Tahoma" w:cs="Tahoma"/>
          <w:sz w:val="22"/>
          <w:szCs w:val="22"/>
        </w:rPr>
        <w:t xml:space="preserve"> do edital.</w:t>
      </w:r>
    </w:p>
    <w:p w14:paraId="49DE4C2A"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2"/>
        </w:rPr>
      </w:pPr>
    </w:p>
    <w:p w14:paraId="701CC4C4"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7. DO JULGAMENTO DAS PROPOSTAS:</w:t>
      </w:r>
    </w:p>
    <w:p w14:paraId="1AB5876B" w14:textId="71B77DC5" w:rsid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 xml:space="preserve">7.1 </w:t>
      </w:r>
      <w:r w:rsidRPr="000C5CC7">
        <w:rPr>
          <w:rFonts w:ascii="Tahoma" w:hAnsi="Tahoma" w:cs="Tahoma"/>
          <w:sz w:val="22"/>
          <w:szCs w:val="22"/>
        </w:rPr>
        <w:t xml:space="preserve">O julgamento da licitação será pelo </w:t>
      </w:r>
      <w:r w:rsidRPr="000C5CC7">
        <w:rPr>
          <w:rFonts w:ascii="Tahoma" w:hAnsi="Tahoma" w:cs="Tahoma"/>
          <w:b/>
          <w:bCs/>
          <w:sz w:val="22"/>
          <w:szCs w:val="22"/>
        </w:rPr>
        <w:t>MENOR PREÇO GLOBAL.</w:t>
      </w:r>
    </w:p>
    <w:p w14:paraId="2760F105" w14:textId="77777777" w:rsidR="00821A3C" w:rsidRDefault="00821A3C" w:rsidP="000C5CC7">
      <w:pPr>
        <w:overflowPunct w:val="0"/>
        <w:autoSpaceDE w:val="0"/>
        <w:autoSpaceDN w:val="0"/>
        <w:adjustRightInd w:val="0"/>
        <w:jc w:val="both"/>
        <w:textAlignment w:val="baseline"/>
        <w:rPr>
          <w:rFonts w:ascii="Tahoma" w:hAnsi="Tahoma" w:cs="Tahoma"/>
          <w:b/>
          <w:bCs/>
          <w:sz w:val="22"/>
          <w:szCs w:val="22"/>
        </w:rPr>
      </w:pPr>
    </w:p>
    <w:p w14:paraId="4118E338" w14:textId="4D0B096F"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7.2 </w:t>
      </w:r>
      <w:r w:rsidRPr="000C5CC7">
        <w:rPr>
          <w:rFonts w:ascii="Tahoma" w:hAnsi="Tahoma" w:cs="Tahoma"/>
          <w:sz w:val="22"/>
          <w:szCs w:val="22"/>
        </w:rPr>
        <w:t xml:space="preserve">Será classificada pela pregoeira, a licitante que apresentar a proposta de </w:t>
      </w:r>
      <w:r w:rsidRPr="000C5CC7">
        <w:rPr>
          <w:rFonts w:ascii="Tahoma" w:hAnsi="Tahoma" w:cs="Tahoma"/>
          <w:b/>
          <w:bCs/>
          <w:sz w:val="22"/>
          <w:szCs w:val="22"/>
        </w:rPr>
        <w:t xml:space="preserve">MENOR PREÇO GLOBAL </w:t>
      </w:r>
      <w:r w:rsidRPr="000C5CC7">
        <w:rPr>
          <w:rFonts w:ascii="Tahoma" w:hAnsi="Tahoma" w:cs="Tahoma"/>
          <w:sz w:val="22"/>
          <w:szCs w:val="22"/>
        </w:rPr>
        <w:t xml:space="preserve">e aquelas que tenham apresentado propostas em valores sucessivos e superiores em até 10% (dez por cento), relativamente à de </w:t>
      </w:r>
      <w:r w:rsidRPr="000C5CC7">
        <w:rPr>
          <w:rFonts w:ascii="Tahoma" w:hAnsi="Tahoma" w:cs="Tahoma"/>
          <w:b/>
          <w:bCs/>
          <w:sz w:val="22"/>
          <w:szCs w:val="22"/>
        </w:rPr>
        <w:t>MENOR PREÇO</w:t>
      </w:r>
      <w:r w:rsidRPr="000C5CC7">
        <w:rPr>
          <w:rFonts w:ascii="Tahoma" w:hAnsi="Tahoma" w:cs="Tahoma"/>
          <w:sz w:val="22"/>
          <w:szCs w:val="22"/>
        </w:rPr>
        <w:t>.</w:t>
      </w:r>
    </w:p>
    <w:p w14:paraId="3B75BF24" w14:textId="77777777" w:rsidR="00821A3C" w:rsidRPr="000C5CC7" w:rsidRDefault="00821A3C" w:rsidP="000C5CC7">
      <w:pPr>
        <w:overflowPunct w:val="0"/>
        <w:autoSpaceDE w:val="0"/>
        <w:autoSpaceDN w:val="0"/>
        <w:adjustRightInd w:val="0"/>
        <w:jc w:val="both"/>
        <w:textAlignment w:val="baseline"/>
        <w:rPr>
          <w:rFonts w:ascii="Tahoma" w:hAnsi="Tahoma" w:cs="Tahoma"/>
          <w:sz w:val="22"/>
          <w:szCs w:val="22"/>
        </w:rPr>
      </w:pPr>
    </w:p>
    <w:p w14:paraId="72D1C2E4" w14:textId="32E51BEA"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7.3 </w:t>
      </w:r>
      <w:r w:rsidRPr="000C5CC7">
        <w:rPr>
          <w:rFonts w:ascii="Tahoma" w:hAnsi="Tahoma" w:cs="Tahoma"/>
          <w:sz w:val="22"/>
          <w:szCs w:val="22"/>
        </w:rPr>
        <w:t xml:space="preserve">Quando não forem verificadas, no mínimo, 03 (três) propostas escritas de preços nas condições definidas no subitem anterior, a pregoeira classificará as melhores propostas </w:t>
      </w:r>
      <w:r w:rsidRPr="000C5CC7">
        <w:rPr>
          <w:rFonts w:ascii="Tahoma" w:hAnsi="Tahoma" w:cs="Tahoma"/>
          <w:sz w:val="22"/>
          <w:szCs w:val="22"/>
        </w:rPr>
        <w:lastRenderedPageBreak/>
        <w:t>subsequentes, até o máximo de 03 (três), para que seus autores participem dos lances verbais quaisquer que sejam os valores oferecidos nas propostas escritas.</w:t>
      </w:r>
    </w:p>
    <w:p w14:paraId="1A6CC144"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742EA614" w14:textId="407B2F0A"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7.4 </w:t>
      </w:r>
      <w:r w:rsidRPr="000C5CC7">
        <w:rPr>
          <w:rFonts w:ascii="Tahoma" w:hAnsi="Tahoma" w:cs="Tahoma"/>
          <w:sz w:val="22"/>
          <w:szCs w:val="22"/>
        </w:rPr>
        <w:t>Aos licitantes classificados será dada oportunidade para disputa, por meio de lances verbais e sucessivos de valores distintos e decrescentes, através dos seus representantes legais.</w:t>
      </w:r>
    </w:p>
    <w:p w14:paraId="50C8655A"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3CA633D8" w14:textId="6BDC68E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7.5 </w:t>
      </w:r>
      <w:r w:rsidRPr="000C5CC7">
        <w:rPr>
          <w:rFonts w:ascii="Tahoma" w:hAnsi="Tahoma" w:cs="Tahoma"/>
          <w:sz w:val="22"/>
          <w:szCs w:val="22"/>
        </w:rPr>
        <w:t>A pregoeira convidará individualmente os licitantes classificados, de forma sequencial, a apresentar lances verbais, a partir da proposta classificada.</w:t>
      </w:r>
    </w:p>
    <w:p w14:paraId="01B1A165"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4F1FB292" w14:textId="16893ECA" w:rsidR="000C5CC7" w:rsidRDefault="000C5CC7" w:rsidP="000C5CC7">
      <w:pPr>
        <w:overflowPunct w:val="0"/>
        <w:autoSpaceDE w:val="0"/>
        <w:autoSpaceDN w:val="0"/>
        <w:adjustRightInd w:val="0"/>
        <w:jc w:val="both"/>
        <w:textAlignment w:val="baseline"/>
        <w:rPr>
          <w:rFonts w:ascii="Tahoma" w:hAnsi="Tahoma" w:cs="Tahoma"/>
          <w:sz w:val="22"/>
          <w:szCs w:val="22"/>
        </w:rPr>
      </w:pPr>
      <w:smartTag w:uri="urn:schemas-microsoft-com:office:smarttags" w:element="PersonName">
        <w:smartTagPr>
          <w:attr w:name="ProductID" w:val="7.6 A"/>
        </w:smartTagPr>
        <w:smartTag w:uri="urn:schemas-microsoft-com:office:smarttags" w:element="metricconverter">
          <w:smartTagPr>
            <w:attr w:name="ProductID" w:val="7.6 A"/>
          </w:smartTagPr>
          <w:r w:rsidRPr="000C5CC7">
            <w:rPr>
              <w:rFonts w:ascii="Tahoma" w:hAnsi="Tahoma" w:cs="Tahoma"/>
              <w:b/>
              <w:bCs/>
              <w:sz w:val="22"/>
              <w:szCs w:val="22"/>
            </w:rPr>
            <w:t xml:space="preserve">7.6 </w:t>
          </w:r>
          <w:r w:rsidRPr="000C5CC7">
            <w:rPr>
              <w:rFonts w:ascii="Tahoma" w:hAnsi="Tahoma" w:cs="Tahoma"/>
              <w:sz w:val="22"/>
              <w:szCs w:val="22"/>
            </w:rPr>
            <w:t>A</w:t>
          </w:r>
        </w:smartTag>
      </w:smartTag>
      <w:r w:rsidRPr="000C5CC7">
        <w:rPr>
          <w:rFonts w:ascii="Tahoma" w:hAnsi="Tahoma" w:cs="Tahoma"/>
          <w:sz w:val="22"/>
          <w:szCs w:val="22"/>
        </w:rPr>
        <w:t xml:space="preserve"> desistência em apresentar lance verbal, quando convocado pela pregoeira, implicará a exclusão do licitante da etapa de lances verbais e na manutenção da sua última oferta, ou constante na sua proposta original ou do último lance oferecido, para efeito de ordenação das propostas.</w:t>
      </w:r>
    </w:p>
    <w:p w14:paraId="2A3A8D79" w14:textId="77777777" w:rsidR="00F966E3" w:rsidRDefault="00F966E3" w:rsidP="000C5CC7">
      <w:pPr>
        <w:overflowPunct w:val="0"/>
        <w:autoSpaceDE w:val="0"/>
        <w:autoSpaceDN w:val="0"/>
        <w:adjustRightInd w:val="0"/>
        <w:jc w:val="both"/>
        <w:textAlignment w:val="baseline"/>
        <w:rPr>
          <w:rFonts w:ascii="Tahoma" w:hAnsi="Tahoma" w:cs="Tahoma"/>
          <w:sz w:val="22"/>
          <w:szCs w:val="22"/>
        </w:rPr>
      </w:pPr>
    </w:p>
    <w:p w14:paraId="0E12615C" w14:textId="23522D61"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7.7 </w:t>
      </w:r>
      <w:r w:rsidRPr="000C5CC7">
        <w:rPr>
          <w:rFonts w:ascii="Tahoma" w:hAnsi="Tahoma" w:cs="Tahoma"/>
          <w:sz w:val="22"/>
          <w:szCs w:val="22"/>
        </w:rPr>
        <w:t>A pregoeira examinará a aceitabilidade, quanto ao objeto e os valores apresentados pela proposta classificada em primeiro lugar, decidindo motivadamente a respeito.</w:t>
      </w:r>
    </w:p>
    <w:p w14:paraId="22A3B496" w14:textId="77777777" w:rsidR="00F966E3" w:rsidRPr="000C5CC7" w:rsidRDefault="00F966E3" w:rsidP="000C5CC7">
      <w:pPr>
        <w:overflowPunct w:val="0"/>
        <w:autoSpaceDE w:val="0"/>
        <w:autoSpaceDN w:val="0"/>
        <w:adjustRightInd w:val="0"/>
        <w:jc w:val="both"/>
        <w:textAlignment w:val="baseline"/>
        <w:rPr>
          <w:rFonts w:ascii="Tahoma" w:hAnsi="Tahoma" w:cs="Tahoma"/>
          <w:sz w:val="22"/>
          <w:szCs w:val="22"/>
        </w:rPr>
      </w:pPr>
    </w:p>
    <w:p w14:paraId="722DC37C" w14:textId="7C14402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7.8 </w:t>
      </w:r>
      <w:r w:rsidRPr="000C5CC7">
        <w:rPr>
          <w:rFonts w:ascii="Tahoma" w:hAnsi="Tahoma" w:cs="Tahoma"/>
          <w:sz w:val="22"/>
          <w:szCs w:val="22"/>
        </w:rPr>
        <w:t>Constatado o atendimento pleno às exigências editalícias, será declarada a licitante vencedora, sendo-lhe adjudicado o objeto deste Edital e seus Anexos, pela pregoeira.</w:t>
      </w:r>
    </w:p>
    <w:p w14:paraId="2FEF1EEC"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60B16DAC" w14:textId="0382011B"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7.9 </w:t>
      </w:r>
      <w:r w:rsidRPr="000C5CC7">
        <w:rPr>
          <w:rFonts w:ascii="Tahoma" w:hAnsi="Tahoma" w:cs="Tahoma"/>
          <w:sz w:val="22"/>
          <w:szCs w:val="22"/>
        </w:rPr>
        <w:t xml:space="preserve">Se a oferta não for aceitável ou se a licitante não atender às exigências </w:t>
      </w:r>
      <w:proofErr w:type="spellStart"/>
      <w:r w:rsidRPr="000C5CC7">
        <w:rPr>
          <w:rFonts w:ascii="Tahoma" w:hAnsi="Tahoma" w:cs="Tahoma"/>
          <w:sz w:val="22"/>
          <w:szCs w:val="22"/>
        </w:rPr>
        <w:t>habilitatórias</w:t>
      </w:r>
      <w:proofErr w:type="spellEnd"/>
      <w:r w:rsidRPr="000C5CC7">
        <w:rPr>
          <w:rFonts w:ascii="Tahoma" w:hAnsi="Tahoma" w:cs="Tahoma"/>
          <w:sz w:val="22"/>
          <w:szCs w:val="22"/>
        </w:rPr>
        <w:t>, a pregoeira examinará as ofertas subsequentes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14:paraId="2D711338"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11C9429E" w14:textId="65FB1DD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7.10 </w:t>
      </w:r>
      <w:r w:rsidRPr="000C5CC7">
        <w:rPr>
          <w:rFonts w:ascii="Tahoma" w:hAnsi="Tahoma" w:cs="Tahoma"/>
          <w:sz w:val="22"/>
          <w:szCs w:val="22"/>
        </w:rPr>
        <w:t>Nas situações anteriormente previstas de ordenação de preços através de lance ou proposta, a pregoeira poderá negociar diretamente com o proponente para que seja obtido menor preço.</w:t>
      </w:r>
    </w:p>
    <w:p w14:paraId="6DB49A6B"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710D66C9" w14:textId="4494E87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7.11 </w:t>
      </w:r>
      <w:r w:rsidRPr="000C5CC7">
        <w:rPr>
          <w:rFonts w:ascii="Tahoma" w:hAnsi="Tahoma" w:cs="Tahoma"/>
          <w:sz w:val="22"/>
          <w:szCs w:val="22"/>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14:paraId="1FA7F9B9"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2A2D207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7.12 </w:t>
      </w:r>
      <w:r w:rsidRPr="000C5CC7">
        <w:rPr>
          <w:rFonts w:ascii="Tahoma" w:hAnsi="Tahoma" w:cs="Tahoma"/>
          <w:sz w:val="22"/>
          <w:szCs w:val="22"/>
        </w:rPr>
        <w:t>Não se considerarão qualquer oferta de vantagem não prevista no objeto deste Edital e seus Anexos.</w:t>
      </w:r>
    </w:p>
    <w:p w14:paraId="20440B71"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D77B215"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8. DA HABILITAÇÃO:</w:t>
      </w:r>
    </w:p>
    <w:p w14:paraId="23F7CD23" w14:textId="4AFF848B" w:rsidR="000C5CC7" w:rsidRDefault="008857ED" w:rsidP="000C5CC7">
      <w:pPr>
        <w:overflowPunct w:val="0"/>
        <w:autoSpaceDE w:val="0"/>
        <w:autoSpaceDN w:val="0"/>
        <w:adjustRightInd w:val="0"/>
        <w:jc w:val="both"/>
        <w:textAlignment w:val="baseline"/>
        <w:rPr>
          <w:rFonts w:ascii="Tahoma" w:hAnsi="Tahoma" w:cs="Tahoma"/>
          <w:sz w:val="22"/>
          <w:szCs w:val="22"/>
        </w:rPr>
      </w:pPr>
      <w:r w:rsidRPr="008857ED">
        <w:rPr>
          <w:rFonts w:ascii="Tahoma" w:hAnsi="Tahoma" w:cs="Tahoma"/>
          <w:b/>
          <w:bCs/>
          <w:sz w:val="22"/>
          <w:szCs w:val="22"/>
        </w:rPr>
        <w:t>8.1</w:t>
      </w:r>
      <w:r>
        <w:rPr>
          <w:rFonts w:ascii="Tahoma" w:hAnsi="Tahoma" w:cs="Tahoma"/>
          <w:sz w:val="22"/>
          <w:szCs w:val="22"/>
        </w:rPr>
        <w:t xml:space="preserve"> </w:t>
      </w:r>
      <w:r w:rsidR="000C5CC7" w:rsidRPr="000C5CC7">
        <w:rPr>
          <w:rFonts w:ascii="Tahoma" w:hAnsi="Tahoma" w:cs="Tahoma"/>
          <w:sz w:val="22"/>
          <w:szCs w:val="22"/>
        </w:rPr>
        <w:t xml:space="preserve">Tendo sido aceitável a proposta de </w:t>
      </w:r>
      <w:r w:rsidR="000C5CC7" w:rsidRPr="000C5CC7">
        <w:rPr>
          <w:rFonts w:ascii="Tahoma" w:hAnsi="Tahoma" w:cs="Tahoma"/>
          <w:b/>
          <w:sz w:val="22"/>
          <w:szCs w:val="22"/>
        </w:rPr>
        <w:t>MENOR PREÇO GLOBAL</w:t>
      </w:r>
      <w:r w:rsidR="000C5CC7" w:rsidRPr="000C5CC7">
        <w:rPr>
          <w:rFonts w:ascii="Tahoma" w:hAnsi="Tahoma" w:cs="Tahoma"/>
          <w:sz w:val="22"/>
          <w:szCs w:val="22"/>
        </w:rPr>
        <w:t xml:space="preserve">, será aberto o envelope contendo a documentação de habilitação do licitante que a tiver formulado, para confirmação das suas condições </w:t>
      </w:r>
      <w:proofErr w:type="spellStart"/>
      <w:r w:rsidR="000C5CC7" w:rsidRPr="000C5CC7">
        <w:rPr>
          <w:rFonts w:ascii="Tahoma" w:hAnsi="Tahoma" w:cs="Tahoma"/>
          <w:sz w:val="22"/>
          <w:szCs w:val="22"/>
        </w:rPr>
        <w:t>habilitatórias</w:t>
      </w:r>
      <w:proofErr w:type="spellEnd"/>
      <w:r w:rsidR="000C5CC7" w:rsidRPr="000C5CC7">
        <w:rPr>
          <w:rFonts w:ascii="Tahoma" w:hAnsi="Tahoma" w:cs="Tahoma"/>
          <w:sz w:val="22"/>
          <w:szCs w:val="22"/>
        </w:rPr>
        <w:t xml:space="preserve"> deverá apresentar:</w:t>
      </w:r>
    </w:p>
    <w:p w14:paraId="223EB294"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748574C7" w14:textId="7A56423D"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2</w:t>
      </w:r>
      <w:r w:rsidRPr="000C5CC7">
        <w:rPr>
          <w:rFonts w:ascii="Tahoma" w:hAnsi="Tahoma" w:cs="Tahoma"/>
          <w:b/>
          <w:bCs/>
          <w:sz w:val="22"/>
          <w:szCs w:val="22"/>
        </w:rPr>
        <w:t xml:space="preserve">. </w:t>
      </w:r>
      <w:r w:rsidRPr="000C5CC7">
        <w:rPr>
          <w:rFonts w:ascii="Tahoma" w:hAnsi="Tahoma" w:cs="Tahoma"/>
          <w:sz w:val="22"/>
          <w:szCs w:val="22"/>
        </w:rPr>
        <w:t>Todos os Licitantes deverão apresentar dentro do Envelope nº 2, os documentos específicos para participação neste Pregão, devendo ser entregues sequencialmente e na ordem a seguir, a fim de permitir celeridade na conferência e exame correspondentes.</w:t>
      </w:r>
    </w:p>
    <w:p w14:paraId="647CD580"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I – HABILITAÇÃO JURIDICA;</w:t>
      </w:r>
    </w:p>
    <w:p w14:paraId="2417754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a) Cédula de Identidade autenticada de todos os sócios da empresa, bem como do signatário da proposta (caso não seja sócio);</w:t>
      </w:r>
    </w:p>
    <w:p w14:paraId="32FA0BB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Registro comercial, no caso de Empresa Individual ou;</w:t>
      </w:r>
    </w:p>
    <w:p w14:paraId="3DA041C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Ato constitutivo, estatuto ou contrato social em vigor, devidamente registrado, em se tratando de sociedades comerciais, e, no caso de sociedades por ações, acompanhados de documentos de eleição de seus administradores ou;</w:t>
      </w:r>
    </w:p>
    <w:p w14:paraId="4809128A" w14:textId="77777777" w:rsidR="000C5CC7" w:rsidRPr="000C5CC7" w:rsidRDefault="000C5CC7" w:rsidP="000C5CC7">
      <w:pPr>
        <w:overflowPunct w:val="0"/>
        <w:autoSpaceDE w:val="0"/>
        <w:autoSpaceDN w:val="0"/>
        <w:adjustRightInd w:val="0"/>
        <w:ind w:left="567"/>
        <w:jc w:val="both"/>
        <w:textAlignment w:val="baseline"/>
        <w:rPr>
          <w:rFonts w:ascii="Tahoma" w:hAnsi="Tahoma" w:cs="Tahoma"/>
          <w:sz w:val="22"/>
          <w:szCs w:val="20"/>
        </w:rPr>
      </w:pPr>
      <w:r w:rsidRPr="000C5CC7">
        <w:rPr>
          <w:rFonts w:ascii="Tahoma" w:hAnsi="Tahoma" w:cs="Tahoma"/>
          <w:sz w:val="22"/>
          <w:szCs w:val="20"/>
        </w:rPr>
        <w:t>c.1) os documentos em apreço deverão estar acompanhados da última alteração ou da consolidação respectiva</w:t>
      </w:r>
    </w:p>
    <w:p w14:paraId="1F191366" w14:textId="77777777" w:rsidR="000C5CC7" w:rsidRPr="000C5CC7" w:rsidRDefault="000C5CC7" w:rsidP="000C5CC7">
      <w:pPr>
        <w:overflowPunct w:val="0"/>
        <w:autoSpaceDE w:val="0"/>
        <w:autoSpaceDN w:val="0"/>
        <w:adjustRightInd w:val="0"/>
        <w:ind w:left="567"/>
        <w:jc w:val="both"/>
        <w:textAlignment w:val="baseline"/>
        <w:rPr>
          <w:rFonts w:ascii="Tahoma" w:hAnsi="Tahoma" w:cs="Tahoma"/>
          <w:sz w:val="22"/>
          <w:szCs w:val="20"/>
        </w:rPr>
      </w:pPr>
      <w:r w:rsidRPr="000C5CC7">
        <w:rPr>
          <w:rFonts w:ascii="Tahoma" w:hAnsi="Tahoma" w:cs="Tahoma"/>
          <w:sz w:val="22"/>
          <w:szCs w:val="20"/>
        </w:rPr>
        <w:t>c.2) no ato constitutivo deverá estar contemplada, dentre os objetivos sociais, a execução de atividades de natureza compatível com o objeto de licitação;</w:t>
      </w:r>
    </w:p>
    <w:p w14:paraId="2009ECA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Inscrição do ato constitutivo no caso de sociedade civil, acompanhada de prova de diretoria em exercício ou;</w:t>
      </w:r>
    </w:p>
    <w:p w14:paraId="37C95A4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Decreto de autorização, em se tratando de empresa e sociedade estrangeira em funcionamento no país, e ato de registro ou autorização para funcionamento expedido pelo órgão competente, quando a atividade assim o exigir, obedecendo ao art. 28 da Lei n° 8.666/93;</w:t>
      </w:r>
    </w:p>
    <w:p w14:paraId="429A115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Declaração de cumprimento do disposto no inciso XXXIII, do art. 7º da Constituição e na Lei nº 9.854, de 27 de outubro de 1999 (Modelo </w:t>
      </w:r>
      <w:r w:rsidRPr="000C5CC7">
        <w:rPr>
          <w:rFonts w:ascii="Tahoma" w:hAnsi="Tahoma" w:cs="Tahoma"/>
          <w:b/>
          <w:sz w:val="22"/>
          <w:szCs w:val="22"/>
        </w:rPr>
        <w:t>Anexo VI</w:t>
      </w:r>
      <w:r w:rsidRPr="000C5CC7">
        <w:rPr>
          <w:rFonts w:ascii="Tahoma" w:hAnsi="Tahoma" w:cs="Tahoma"/>
          <w:sz w:val="22"/>
          <w:szCs w:val="22"/>
        </w:rPr>
        <w:t xml:space="preserve"> do edital);</w:t>
      </w:r>
    </w:p>
    <w:p w14:paraId="2B9725F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g) Declaração, sob </w:t>
      </w:r>
      <w:proofErr w:type="gramStart"/>
      <w:r w:rsidRPr="000C5CC7">
        <w:rPr>
          <w:rFonts w:ascii="Tahoma" w:hAnsi="Tahoma" w:cs="Tahoma"/>
          <w:sz w:val="22"/>
          <w:szCs w:val="22"/>
        </w:rPr>
        <w:t>as pena</w:t>
      </w:r>
      <w:proofErr w:type="gramEnd"/>
      <w:r w:rsidRPr="000C5CC7">
        <w:rPr>
          <w:rFonts w:ascii="Tahoma" w:hAnsi="Tahoma" w:cs="Tahoma"/>
          <w:sz w:val="22"/>
          <w:szCs w:val="22"/>
        </w:rPr>
        <w:t xml:space="preserve"> do art. 299 do Código Penal, de que terá a disponibilidade, caso venha a vencer o certame, realizará a entrega dos itens nos prazos e/ou condições previstas em edital e termo de referência (Modelo </w:t>
      </w:r>
      <w:r w:rsidRPr="000C5CC7">
        <w:rPr>
          <w:rFonts w:ascii="Tahoma" w:hAnsi="Tahoma" w:cs="Tahoma"/>
          <w:b/>
          <w:sz w:val="22"/>
          <w:szCs w:val="22"/>
        </w:rPr>
        <w:t>Anexo VIII</w:t>
      </w:r>
      <w:r w:rsidRPr="000C5CC7">
        <w:rPr>
          <w:rFonts w:ascii="Tahoma" w:hAnsi="Tahoma" w:cs="Tahoma"/>
          <w:sz w:val="22"/>
          <w:szCs w:val="22"/>
        </w:rPr>
        <w:t xml:space="preserve"> do edital);</w:t>
      </w:r>
    </w:p>
    <w:p w14:paraId="60996BB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h) Declaração de Idoneidade da empresa licitante (Modelo </w:t>
      </w:r>
      <w:r w:rsidRPr="000C5CC7">
        <w:rPr>
          <w:rFonts w:ascii="Tahoma" w:hAnsi="Tahoma" w:cs="Tahoma"/>
          <w:b/>
          <w:sz w:val="22"/>
          <w:szCs w:val="22"/>
        </w:rPr>
        <w:t>Anexo IX</w:t>
      </w:r>
      <w:r w:rsidRPr="000C5CC7">
        <w:rPr>
          <w:rFonts w:ascii="Tahoma" w:hAnsi="Tahoma" w:cs="Tahoma"/>
          <w:sz w:val="22"/>
          <w:szCs w:val="22"/>
        </w:rPr>
        <w:t xml:space="preserve"> do edital).</w:t>
      </w:r>
    </w:p>
    <w:p w14:paraId="78C75C7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3345360"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0"/>
        </w:rPr>
      </w:pPr>
      <w:r w:rsidRPr="000C5CC7">
        <w:rPr>
          <w:rFonts w:ascii="Tahoma" w:hAnsi="Tahoma" w:cs="Tahoma"/>
          <w:b/>
          <w:sz w:val="22"/>
          <w:szCs w:val="20"/>
        </w:rPr>
        <w:t>OBS: A empresa que apresentar para Credenciamento Certidão Simplificada da Junta Comercial e/ou Contrato Social, desde que devidamente autenticada ou em cópia simples para autenticação pela Pregoeira e Equipe de Apoio, fica desobrigada de apresentar tais documentos novamente no Envelope de Habilitação.</w:t>
      </w:r>
    </w:p>
    <w:p w14:paraId="596F3841"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1ACE002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II – QUALIFICAÇÃO ECONÔMICO-FINANCEIRA;</w:t>
      </w:r>
    </w:p>
    <w:p w14:paraId="6BE909F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Demonstrações contábeis, incluindo o balanço patrimonial do último exercício exigível, apresentados na forma da lei ou documentação equivalente, que comprove a boa situação financeira da empresa, vedada sua substituição por balancetes ou balanços provisórios;</w:t>
      </w:r>
    </w:p>
    <w:p w14:paraId="66307091" w14:textId="77777777" w:rsidR="000C5CC7" w:rsidRPr="000C5CC7" w:rsidRDefault="000C5CC7" w:rsidP="000C5CC7">
      <w:pPr>
        <w:overflowPunct w:val="0"/>
        <w:autoSpaceDE w:val="0"/>
        <w:autoSpaceDN w:val="0"/>
        <w:adjustRightInd w:val="0"/>
        <w:jc w:val="both"/>
        <w:textAlignment w:val="baseline"/>
        <w:rPr>
          <w:rFonts w:ascii="Tahoma" w:hAnsi="Tahoma" w:cs="Tahoma"/>
          <w:szCs w:val="22"/>
        </w:rPr>
      </w:pPr>
      <w:r w:rsidRPr="000C5CC7">
        <w:rPr>
          <w:rFonts w:ascii="Tahoma" w:hAnsi="Tahoma" w:cs="Tahoma"/>
          <w:sz w:val="22"/>
          <w:szCs w:val="22"/>
        </w:rPr>
        <w:t>b)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ou Declaração de Informações Socioeconômicas e Fiscais – DEFIS, referente ao último exercício exigível;</w:t>
      </w:r>
    </w:p>
    <w:p w14:paraId="6B5B661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Certidão Negativa de Falência e Concordata expedida pelo distribuidor da sede da pessoa jurídica.</w:t>
      </w:r>
    </w:p>
    <w:p w14:paraId="2C6813B0"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FC81BAF"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III – REGULARIDADE FISCAL;</w:t>
      </w:r>
    </w:p>
    <w:p w14:paraId="2ADACCC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Prova de Inscrição no Cadastro Nacional de Pessoa Jurídica (CNPJ);</w:t>
      </w:r>
    </w:p>
    <w:p w14:paraId="26EE138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Prova de Inscrição no Cadastro de Contribuintes Estadual, relativo ao domicílio ou sede da licitante, pertinente ao seu ramo de atividade e compatível com o objetivo licitado;</w:t>
      </w:r>
    </w:p>
    <w:p w14:paraId="167109B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Prova de regularidade com a Fazenda Federal, referente a débitos relativos aos tributos federais e a dívida ativa da união, abrangendo as contribuições sociais previstas nas alíneas “a” a “d”, do parágrafo único do art. 11, da Lei n° 8.212, de 24 de julho de 1991;</w:t>
      </w:r>
    </w:p>
    <w:p w14:paraId="098DED1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d) Certidão de Regularidade junto à Fazenda Estadual, relativo a débitos estaduais, fornecida pela Secretaria de Fazenda Estadual, para fins de participação em licitações públicas, e a Certidão quanto a Dívida Ativa Estadual, fornecida pela Procuradoria Geral do Estado;</w:t>
      </w:r>
    </w:p>
    <w:p w14:paraId="24CCAB9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e) Prova de Regularidade junto a Fazenda Municipal da sede da licitante, incluindo Dívida Ativa, fornecido pela Prefeitura Municipal;</w:t>
      </w:r>
    </w:p>
    <w:p w14:paraId="5ADFE12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f) Certidão Negativa de Débito (CND-FGTS), fornecida pela Caixa Econômica Federal, demonstrando situação regular no cumprimento dos encargos sociais instituídos por lei;</w:t>
      </w:r>
    </w:p>
    <w:p w14:paraId="59CE57F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g) Certidão Negativa de Débitos Trabalhistas, fornecida pelo Poder Judiciário – Justiça do Trabalho. </w:t>
      </w:r>
    </w:p>
    <w:p w14:paraId="5C113F5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CB72D8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IV – QUALIFICAÇÃO TÉCNICA PESSOA JURIDICA;</w:t>
      </w:r>
    </w:p>
    <w:p w14:paraId="3A59FD0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 Pelo menos 01 (um) Atestado de Capacidade Técnica, em nome da pessoa jurídica ou de seu responsável técnico, fornecido por pessoa jurídica de direito público ou privado, comprovando aptidão para desempenho das atividades pertinentes com o objeto da licitação;</w:t>
      </w:r>
    </w:p>
    <w:p w14:paraId="294D4B8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b) Declaração da empresa proponente, indicando o responsável técnico pela execução dos serviços de assessoria e consultoria, comprovando a qualificação técnica do mesmo para o item da licitação, mediante os seguintes:</w:t>
      </w:r>
    </w:p>
    <w:p w14:paraId="1557BDF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b/>
        <w:t>b.1) Nome do responsável técnico da empresa;</w:t>
      </w:r>
    </w:p>
    <w:p w14:paraId="62201FA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b/>
        <w:t>b.2) Comprovante de Inscrição no respectivo Conselho da Categoria;</w:t>
      </w:r>
    </w:p>
    <w:p w14:paraId="056AF88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b/>
        <w:t>b.3) Currículo do responsável técnico;</w:t>
      </w:r>
    </w:p>
    <w:p w14:paraId="73CC0E21" w14:textId="77777777" w:rsidR="000C5CC7" w:rsidRPr="000C5CC7" w:rsidRDefault="000C5CC7" w:rsidP="000C5CC7">
      <w:pPr>
        <w:overflowPunct w:val="0"/>
        <w:autoSpaceDE w:val="0"/>
        <w:autoSpaceDN w:val="0"/>
        <w:adjustRightInd w:val="0"/>
        <w:ind w:left="720"/>
        <w:jc w:val="both"/>
        <w:textAlignment w:val="baseline"/>
        <w:rPr>
          <w:rFonts w:ascii="Tahoma" w:hAnsi="Tahoma" w:cs="Tahoma"/>
          <w:sz w:val="22"/>
          <w:szCs w:val="20"/>
        </w:rPr>
      </w:pPr>
      <w:r w:rsidRPr="000C5CC7">
        <w:rPr>
          <w:rFonts w:ascii="Tahoma" w:hAnsi="Tahoma" w:cs="Tahoma"/>
          <w:sz w:val="22"/>
          <w:szCs w:val="20"/>
        </w:rPr>
        <w:t>b.4) Para o cumprimento do disposto na letra “b”, as empresas deverão indicar os seguintes profissionais: Responsável técnico com formação no seguinte curso superior: Ciências Contábeis, sendo requisito necessário que o responsável técnico esteja devidamente registrado perante o órgão de classe – CRC.</w:t>
      </w:r>
    </w:p>
    <w:p w14:paraId="7646FAB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p>
    <w:p w14:paraId="1C0CA8D4" w14:textId="77777777" w:rsidR="000C5CC7" w:rsidRPr="000C5CC7" w:rsidRDefault="000C5CC7" w:rsidP="000C5CC7">
      <w:pPr>
        <w:jc w:val="both"/>
        <w:rPr>
          <w:rFonts w:ascii="Tahoma" w:hAnsi="Tahoma" w:cs="Tahoma"/>
          <w:sz w:val="22"/>
          <w:szCs w:val="20"/>
        </w:rPr>
      </w:pPr>
      <w:r w:rsidRPr="000C5CC7">
        <w:rPr>
          <w:rFonts w:ascii="Tahoma" w:hAnsi="Tahoma" w:cs="Tahoma"/>
          <w:sz w:val="22"/>
          <w:szCs w:val="20"/>
        </w:rPr>
        <w:t>c) Plano de Atendimento, constando todas as atividades a serem desenvolvidas, formas de atendimento, quantidade de visitas, endereços online de atendimento, e-mails, telefones, entre outras informações que comprovam o método de atendimento a ser realizado pela empresa proponente.</w:t>
      </w:r>
    </w:p>
    <w:p w14:paraId="10D3B39D" w14:textId="77777777" w:rsidR="00E04D34" w:rsidRDefault="00E04D34" w:rsidP="000C5CC7">
      <w:pPr>
        <w:overflowPunct w:val="0"/>
        <w:autoSpaceDE w:val="0"/>
        <w:autoSpaceDN w:val="0"/>
        <w:adjustRightInd w:val="0"/>
        <w:jc w:val="both"/>
        <w:textAlignment w:val="baseline"/>
        <w:rPr>
          <w:rFonts w:ascii="Tahoma" w:hAnsi="Tahoma" w:cs="Tahoma"/>
          <w:b/>
          <w:bCs/>
          <w:sz w:val="22"/>
          <w:szCs w:val="22"/>
        </w:rPr>
      </w:pPr>
    </w:p>
    <w:p w14:paraId="49F87593" w14:textId="32D84B3A"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3</w:t>
      </w:r>
      <w:r w:rsidRPr="000C5CC7">
        <w:rPr>
          <w:rFonts w:ascii="Tahoma" w:hAnsi="Tahoma" w:cs="Tahoma"/>
          <w:bCs/>
          <w:sz w:val="22"/>
          <w:szCs w:val="22"/>
        </w:rPr>
        <w:t xml:space="preserve"> </w:t>
      </w:r>
      <w:r w:rsidRPr="000C5CC7">
        <w:rPr>
          <w:rFonts w:ascii="Tahoma" w:hAnsi="Tahoma" w:cs="Tahoma"/>
          <w:sz w:val="22"/>
          <w:szCs w:val="22"/>
        </w:rPr>
        <w:t>A empresa ou sociedade estrangeira em funcionamento no País deverá apresentar, também, o Decreto de Autorização ou ato de registro ou autorização para funcionamento expedido pelo órgão competente, quando a atividade assim o exigir.</w:t>
      </w:r>
    </w:p>
    <w:p w14:paraId="2124602B"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5BC357E6" w14:textId="33A56D58" w:rsid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bCs/>
          <w:sz w:val="22"/>
          <w:szCs w:val="22"/>
        </w:rPr>
        <w:t>8.</w:t>
      </w:r>
      <w:r w:rsidR="008857ED">
        <w:rPr>
          <w:rFonts w:ascii="Tahoma" w:hAnsi="Tahoma" w:cs="Tahoma"/>
          <w:b/>
          <w:bCs/>
          <w:sz w:val="22"/>
          <w:szCs w:val="22"/>
        </w:rPr>
        <w:t>4</w:t>
      </w:r>
      <w:r w:rsidRPr="000C5CC7">
        <w:rPr>
          <w:rFonts w:ascii="Tahoma" w:hAnsi="Tahoma" w:cs="Tahoma"/>
          <w:b/>
          <w:bCs/>
          <w:sz w:val="22"/>
          <w:szCs w:val="22"/>
        </w:rPr>
        <w:t xml:space="preserve"> </w:t>
      </w:r>
      <w:r w:rsidRPr="000C5CC7">
        <w:rPr>
          <w:rFonts w:ascii="Tahoma" w:hAnsi="Tahoma" w:cs="Tahoma"/>
          <w:bCs/>
          <w:sz w:val="22"/>
          <w:szCs w:val="22"/>
        </w:rPr>
        <w:t>Os documentos necessários à habilitação poderão ser apresentados em original, em cópia autenticada por cartório competente, ou em publicação da imprensa oficial ou em cópias simples, desde que apresentadas na sessão às originais para conferência pela pregoeira, sendo que estas poderão estar dentro ou fora do envelope.</w:t>
      </w:r>
    </w:p>
    <w:p w14:paraId="4C08DE30" w14:textId="77777777" w:rsidR="00D17032" w:rsidRPr="000C5CC7" w:rsidRDefault="00D17032" w:rsidP="000C5CC7">
      <w:pPr>
        <w:overflowPunct w:val="0"/>
        <w:autoSpaceDE w:val="0"/>
        <w:autoSpaceDN w:val="0"/>
        <w:adjustRightInd w:val="0"/>
        <w:jc w:val="both"/>
        <w:textAlignment w:val="baseline"/>
        <w:rPr>
          <w:rFonts w:ascii="Tahoma" w:hAnsi="Tahoma" w:cs="Tahoma"/>
          <w:bCs/>
          <w:sz w:val="22"/>
          <w:szCs w:val="22"/>
        </w:rPr>
      </w:pPr>
    </w:p>
    <w:p w14:paraId="7010080A" w14:textId="5233124B"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5</w:t>
      </w:r>
      <w:r w:rsidRPr="000C5CC7">
        <w:rPr>
          <w:rFonts w:ascii="Tahoma" w:hAnsi="Tahoma" w:cs="Tahoma"/>
          <w:b/>
          <w:bCs/>
          <w:sz w:val="22"/>
          <w:szCs w:val="22"/>
        </w:rPr>
        <w:t xml:space="preserve"> </w:t>
      </w:r>
      <w:r w:rsidRPr="000C5CC7">
        <w:rPr>
          <w:rFonts w:ascii="Tahoma" w:hAnsi="Tahoma" w:cs="Tahoma"/>
          <w:sz w:val="22"/>
          <w:szCs w:val="22"/>
        </w:rPr>
        <w:t>Não serão aceitos protocolos de entrega ou solicitação de documento em substituição aos documentos requeridos no presente edital e seus anexos.</w:t>
      </w:r>
    </w:p>
    <w:p w14:paraId="1CA0EB8D"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321160A5" w14:textId="339A8F4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6</w:t>
      </w:r>
      <w:r w:rsidRPr="000C5CC7">
        <w:rPr>
          <w:rFonts w:ascii="Tahoma" w:hAnsi="Tahoma" w:cs="Tahoma"/>
          <w:b/>
          <w:bCs/>
          <w:sz w:val="22"/>
          <w:szCs w:val="22"/>
        </w:rPr>
        <w:t xml:space="preserve"> </w:t>
      </w:r>
      <w:r w:rsidRPr="000C5CC7">
        <w:rPr>
          <w:rFonts w:ascii="Tahoma" w:hAnsi="Tahoma" w:cs="Tahoma"/>
          <w:sz w:val="22"/>
          <w:szCs w:val="22"/>
        </w:rPr>
        <w:t>Se a documentação de habilitação não estiver completa e correta ou contrariar qualquer dispositivo deste Edital e seus anexos, a pregoeira considerará a proponente inabilitada.</w:t>
      </w:r>
    </w:p>
    <w:p w14:paraId="1D16B9C8"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5FB55AE7" w14:textId="2D553E2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 xml:space="preserve">7 </w:t>
      </w:r>
      <w:r w:rsidRPr="000C5CC7">
        <w:rPr>
          <w:rFonts w:ascii="Tahoma" w:hAnsi="Tahoma" w:cs="Tahoma"/>
          <w:sz w:val="22"/>
          <w:szCs w:val="22"/>
        </w:rPr>
        <w:t>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14:paraId="7689045C"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4B6D3C44" w14:textId="17E0A17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8</w:t>
      </w:r>
      <w:r w:rsidRPr="000C5CC7">
        <w:rPr>
          <w:rFonts w:ascii="Tahoma" w:hAnsi="Tahoma" w:cs="Tahoma"/>
          <w:b/>
          <w:bCs/>
          <w:sz w:val="22"/>
          <w:szCs w:val="22"/>
        </w:rPr>
        <w:t xml:space="preserve"> </w:t>
      </w:r>
      <w:r w:rsidRPr="000C5CC7">
        <w:rPr>
          <w:rFonts w:ascii="Tahoma" w:hAnsi="Tahoma" w:cs="Tahoma"/>
          <w:sz w:val="22"/>
          <w:szCs w:val="22"/>
        </w:rPr>
        <w:t xml:space="preserve">As certidões que não apresentarem prazo de validade, a comissão estabelecerá o prazo de 60 (sessenta) dias corridos contados a partir da data de expedição do(s) referido(s) documento(s), para comprovação de validade do(s) mesmo(s). </w:t>
      </w:r>
    </w:p>
    <w:p w14:paraId="1F9F5655"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38ADC935" w14:textId="5BE6BB5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9</w:t>
      </w:r>
      <w:r w:rsidRPr="000C5CC7">
        <w:rPr>
          <w:rFonts w:ascii="Tahoma" w:hAnsi="Tahoma" w:cs="Tahoma"/>
          <w:b/>
          <w:bCs/>
          <w:sz w:val="22"/>
          <w:szCs w:val="22"/>
        </w:rPr>
        <w:t xml:space="preserve"> </w:t>
      </w:r>
      <w:r w:rsidRPr="000C5CC7">
        <w:rPr>
          <w:rFonts w:ascii="Tahoma" w:hAnsi="Tahoma" w:cs="Tahoma"/>
          <w:sz w:val="22"/>
          <w:szCs w:val="22"/>
        </w:rPr>
        <w:t>Sob pena de inabilitação, todos os documentos apresentados para habilitação deverão estar em nome da licitante, e, preferencialmente, com número do CNPJ e com o endereço respectivo, salientando que:</w:t>
      </w:r>
    </w:p>
    <w:p w14:paraId="7E0CBB2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a)</w:t>
      </w:r>
      <w:r w:rsidRPr="000C5CC7">
        <w:rPr>
          <w:rFonts w:ascii="Tahoma" w:hAnsi="Tahoma" w:cs="Tahoma"/>
          <w:sz w:val="22"/>
          <w:szCs w:val="22"/>
        </w:rPr>
        <w:t xml:space="preserve"> se a licitante for à matriz, todos os documentos deverão estar em nome da matriz; ou;</w:t>
      </w:r>
    </w:p>
    <w:p w14:paraId="4975FE7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b)</w:t>
      </w:r>
      <w:r w:rsidRPr="000C5CC7">
        <w:rPr>
          <w:rFonts w:ascii="Tahoma" w:hAnsi="Tahoma" w:cs="Tahoma"/>
          <w:sz w:val="22"/>
          <w:szCs w:val="22"/>
        </w:rPr>
        <w:t xml:space="preserve"> se a licitante for à filial, todos os documentos deverão estar em nome da filial, exceto aqueles documentos que, pela própria natureza, comprovadamente, forem emitidos somente em nome da matriz;</w:t>
      </w:r>
    </w:p>
    <w:p w14:paraId="4EB0404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c)</w:t>
      </w:r>
      <w:r w:rsidRPr="000C5CC7">
        <w:rPr>
          <w:rFonts w:ascii="Tahoma" w:hAnsi="Tahoma" w:cs="Tahoma"/>
          <w:sz w:val="22"/>
          <w:szCs w:val="22"/>
        </w:rPr>
        <w:t xml:space="preserve"> serão dispensados da filial aqueles documentos que, pela própria natureza, comprovadamente, forem emitidos somente em nome da matriz;</w:t>
      </w:r>
    </w:p>
    <w:p w14:paraId="5A9F835E" w14:textId="01794545"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d)</w:t>
      </w:r>
      <w:r w:rsidRPr="000C5CC7">
        <w:rPr>
          <w:rFonts w:ascii="Tahoma" w:hAnsi="Tahoma" w:cs="Tahoma"/>
          <w:sz w:val="22"/>
          <w:szCs w:val="22"/>
        </w:rPr>
        <w:t xml:space="preserve"> o(s) atestado(s) de capacidade técnica poderá(ao) ser apresentados em nome e com CNPJ da matriz e/ou da(s) filial(ais) da licitante.</w:t>
      </w:r>
    </w:p>
    <w:p w14:paraId="246327AF"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347F8C3C" w14:textId="325D4687"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w:t>
      </w:r>
      <w:r w:rsidR="008857ED">
        <w:rPr>
          <w:rFonts w:ascii="Tahoma" w:hAnsi="Tahoma" w:cs="Tahoma"/>
          <w:b/>
          <w:bCs/>
          <w:sz w:val="22"/>
          <w:szCs w:val="22"/>
        </w:rPr>
        <w:t>10</w:t>
      </w:r>
      <w:r w:rsidRPr="000C5CC7">
        <w:rPr>
          <w:rFonts w:ascii="Tahoma" w:hAnsi="Tahoma" w:cs="Tahoma"/>
          <w:b/>
          <w:bCs/>
          <w:sz w:val="22"/>
          <w:szCs w:val="22"/>
        </w:rPr>
        <w:t xml:space="preserve">. </w:t>
      </w:r>
      <w:r w:rsidRPr="000C5CC7">
        <w:rPr>
          <w:rFonts w:ascii="Tahoma" w:hAnsi="Tahoma" w:cs="Tahoma"/>
          <w:sz w:val="22"/>
          <w:szCs w:val="22"/>
        </w:rPr>
        <w:t>Serão aceitas somente cópias legíveis.</w:t>
      </w:r>
    </w:p>
    <w:p w14:paraId="2FACD4EB" w14:textId="7D85B2C4" w:rsidR="00D17032"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1</w:t>
      </w:r>
      <w:r w:rsidRPr="000C5CC7">
        <w:rPr>
          <w:rFonts w:ascii="Tahoma" w:hAnsi="Tahoma" w:cs="Tahoma"/>
          <w:b/>
          <w:bCs/>
          <w:sz w:val="22"/>
          <w:szCs w:val="22"/>
        </w:rPr>
        <w:t xml:space="preserve">. </w:t>
      </w:r>
      <w:r w:rsidRPr="000C5CC7">
        <w:rPr>
          <w:rFonts w:ascii="Tahoma" w:hAnsi="Tahoma" w:cs="Tahoma"/>
          <w:sz w:val="22"/>
          <w:szCs w:val="22"/>
        </w:rPr>
        <w:t>Não serão aceitos documentos cujas datas estejam rasuradas.</w:t>
      </w:r>
    </w:p>
    <w:p w14:paraId="03A246DE" w14:textId="1586059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2</w:t>
      </w:r>
      <w:r w:rsidRPr="000C5CC7">
        <w:rPr>
          <w:rFonts w:ascii="Tahoma" w:hAnsi="Tahoma" w:cs="Tahoma"/>
          <w:b/>
          <w:bCs/>
          <w:sz w:val="22"/>
          <w:szCs w:val="22"/>
        </w:rPr>
        <w:t xml:space="preserve">. </w:t>
      </w:r>
      <w:r w:rsidRPr="000C5CC7">
        <w:rPr>
          <w:rFonts w:ascii="Tahoma" w:hAnsi="Tahoma" w:cs="Tahoma"/>
          <w:sz w:val="22"/>
          <w:szCs w:val="22"/>
        </w:rPr>
        <w:t>A Pregoeira reserva-se o direito de solicitar o original de qualquer documento, sempre que tiver dúvida e julgar necessário.</w:t>
      </w:r>
    </w:p>
    <w:p w14:paraId="4533802C"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038574BD" w14:textId="57A88EE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3</w:t>
      </w:r>
      <w:r w:rsidRPr="000C5CC7">
        <w:rPr>
          <w:rFonts w:ascii="Tahoma" w:hAnsi="Tahoma" w:cs="Tahoma"/>
          <w:b/>
          <w:bCs/>
          <w:sz w:val="22"/>
          <w:szCs w:val="22"/>
        </w:rPr>
        <w:t xml:space="preserve">. </w:t>
      </w:r>
      <w:r w:rsidRPr="000C5CC7">
        <w:rPr>
          <w:rFonts w:ascii="Tahoma" w:hAnsi="Tahoma" w:cs="Tahoma"/>
          <w:sz w:val="22"/>
          <w:szCs w:val="22"/>
        </w:rPr>
        <w:t xml:space="preserve">No caso de verificação de irregularidades nas certidões exigidas para habilitação da licitante, é facultado a Pregoeira, em havendo disponibilidade dos dados necessários em </w:t>
      </w:r>
      <w:r w:rsidRPr="000C5CC7">
        <w:rPr>
          <w:rFonts w:ascii="Tahoma" w:hAnsi="Tahoma" w:cs="Tahoma"/>
          <w:i/>
          <w:iCs/>
          <w:sz w:val="22"/>
          <w:szCs w:val="22"/>
        </w:rPr>
        <w:t xml:space="preserve">sites </w:t>
      </w:r>
      <w:r w:rsidRPr="000C5CC7">
        <w:rPr>
          <w:rFonts w:ascii="Tahoma" w:hAnsi="Tahoma" w:cs="Tahoma"/>
          <w:sz w:val="22"/>
          <w:szCs w:val="22"/>
        </w:rPr>
        <w:t>oficiais, a realização de consulta para saneamento das falhas encontradas.</w:t>
      </w:r>
    </w:p>
    <w:p w14:paraId="515029E6"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31DC3214" w14:textId="2D70533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4</w:t>
      </w:r>
      <w:r w:rsidRPr="000C5CC7">
        <w:rPr>
          <w:rFonts w:ascii="Tahoma" w:hAnsi="Tahoma" w:cs="Tahoma"/>
          <w:b/>
          <w:bCs/>
          <w:sz w:val="22"/>
          <w:szCs w:val="22"/>
        </w:rPr>
        <w:t xml:space="preserve">. </w:t>
      </w:r>
      <w:r w:rsidRPr="000C5CC7">
        <w:rPr>
          <w:rFonts w:ascii="Tahoma" w:hAnsi="Tahoma" w:cs="Tahoma"/>
          <w:sz w:val="22"/>
          <w:szCs w:val="22"/>
        </w:rPr>
        <w:t>Poderá a Pregoeira declarar qualquer fato formal, desde que não implique desobediência à legislação e for evidente a vantagem para a Administração, devendo também, se necessário, promover diligência para dirimir a dúvida, cabendo, inclusive, estabelecer um prazo máximo de 48 (quarenta e oito) horas para a solução.</w:t>
      </w:r>
    </w:p>
    <w:p w14:paraId="225BC644"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677A04AD" w14:textId="3E9AB2A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5</w:t>
      </w:r>
      <w:r w:rsidRPr="000C5CC7">
        <w:rPr>
          <w:rFonts w:ascii="Tahoma" w:hAnsi="Tahoma" w:cs="Tahoma"/>
          <w:sz w:val="22"/>
          <w:szCs w:val="22"/>
        </w:rPr>
        <w:t>. Constatando através da diligência o não atendimento ao estabelecido, a Pregoeira considerará o proponente inabilitado e prosseguirá a sessão.</w:t>
      </w:r>
    </w:p>
    <w:p w14:paraId="4F8708B7"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4F1251C4" w14:textId="291ACDBF"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8.1</w:t>
      </w:r>
      <w:r w:rsidR="008857ED">
        <w:rPr>
          <w:rFonts w:ascii="Tahoma" w:hAnsi="Tahoma" w:cs="Tahoma"/>
          <w:b/>
          <w:bCs/>
          <w:sz w:val="22"/>
          <w:szCs w:val="22"/>
        </w:rPr>
        <w:t>6</w:t>
      </w:r>
      <w:r w:rsidRPr="000C5CC7">
        <w:rPr>
          <w:rFonts w:ascii="Tahoma" w:hAnsi="Tahoma" w:cs="Tahoma"/>
          <w:b/>
          <w:bCs/>
          <w:sz w:val="22"/>
          <w:szCs w:val="22"/>
        </w:rPr>
        <w:t xml:space="preserve">. </w:t>
      </w:r>
      <w:r w:rsidRPr="000C5CC7">
        <w:rPr>
          <w:rFonts w:ascii="Tahoma" w:hAnsi="Tahoma" w:cs="Tahoma"/>
          <w:sz w:val="22"/>
          <w:szCs w:val="22"/>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14:paraId="0CD79BC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467FF763"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sz w:val="22"/>
          <w:szCs w:val="22"/>
        </w:rPr>
      </w:pPr>
      <w:r w:rsidRPr="000C5CC7">
        <w:rPr>
          <w:rFonts w:ascii="Tahoma" w:hAnsi="Tahoma" w:cs="Tahoma"/>
          <w:b/>
          <w:sz w:val="22"/>
          <w:szCs w:val="22"/>
        </w:rPr>
        <w:t>9. DA PARTICIPAÇÃO DAS MICROEMPRESAS E EMPRESAS DE PEQUENO PORTE</w:t>
      </w:r>
    </w:p>
    <w:p w14:paraId="0EF19B9C" w14:textId="1F309E68" w:rsidR="00D17032"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9.1.</w:t>
      </w:r>
      <w:r w:rsidRPr="000C5CC7">
        <w:rPr>
          <w:rFonts w:ascii="Tahoma" w:hAnsi="Tahoma" w:cs="Tahoma"/>
          <w:sz w:val="22"/>
          <w:szCs w:val="22"/>
        </w:rPr>
        <w:t xml:space="preserve"> Nos termos da Lei Complementar n. 123, de 14/12/2006, as microempresas e empresas de pequeno porte deverão apresentar toda a documentação exigida para efeito de comprovação de regularidade fiscal, mesmo que esta apresente alguma restrição. </w:t>
      </w:r>
    </w:p>
    <w:p w14:paraId="2B56260A" w14:textId="65EB5CC7"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9.1.1.</w:t>
      </w:r>
      <w:r w:rsidRPr="000C5CC7">
        <w:rPr>
          <w:rFonts w:ascii="Tahoma" w:hAnsi="Tahoma" w:cs="Tahoma"/>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11532579"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22FE0921" w14:textId="3DD14B01"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9.2.</w:t>
      </w:r>
      <w:r w:rsidRPr="000C5CC7">
        <w:rPr>
          <w:rFonts w:ascii="Tahoma" w:hAnsi="Tahoma" w:cs="Tahoma"/>
          <w:sz w:val="22"/>
          <w:szCs w:val="22"/>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w:t>
      </w:r>
      <w:r w:rsidRPr="000C5CC7">
        <w:rPr>
          <w:rFonts w:ascii="Tahoma" w:hAnsi="Tahoma" w:cs="Tahoma"/>
          <w:sz w:val="22"/>
          <w:szCs w:val="22"/>
        </w:rPr>
        <w:lastRenderedPageBreak/>
        <w:t>pública os licitantes remanescentes, na ordem de classificação, para contratação, ou revogar a licitação.</w:t>
      </w:r>
    </w:p>
    <w:p w14:paraId="21373A1C"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06B0F302" w14:textId="4D38C9D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9.3.</w:t>
      </w:r>
      <w:r w:rsidRPr="000C5CC7">
        <w:rPr>
          <w:rFonts w:ascii="Tahoma" w:hAnsi="Tahoma" w:cs="Tahoma"/>
          <w:sz w:val="22"/>
          <w:szCs w:val="22"/>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14:paraId="16A39F10"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14F67024" w14:textId="1E19E282" w:rsidR="00D17032"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9.4</w:t>
      </w:r>
      <w:r w:rsidRPr="000C5CC7">
        <w:rPr>
          <w:rFonts w:ascii="Tahoma" w:hAnsi="Tahoma" w:cs="Tahoma"/>
          <w:sz w:val="22"/>
          <w:szCs w:val="22"/>
        </w:rPr>
        <w:t xml:space="preserve">. Ocorrendo o empate ficto, proceder-se-á da seguinte forma: </w:t>
      </w:r>
    </w:p>
    <w:p w14:paraId="10FAA6D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9.4.1.</w:t>
      </w:r>
      <w:r w:rsidRPr="000C5CC7">
        <w:rPr>
          <w:rFonts w:ascii="Tahoma" w:hAnsi="Tahoma" w:cs="Tahoma"/>
          <w:sz w:val="22"/>
          <w:szCs w:val="22"/>
        </w:rPr>
        <w:t xml:space="preserve">  A microempresa ou empresa de pequeno porte mais bem classificada poderá apresentar proposta de preço inferior àquela considerada vencedora do certame, situação em que será adjudicado em seu favor o objeto licitado; </w:t>
      </w:r>
    </w:p>
    <w:p w14:paraId="7ADF7F0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9.4.2.</w:t>
      </w:r>
      <w:r w:rsidRPr="000C5CC7">
        <w:rPr>
          <w:rFonts w:ascii="Tahoma" w:hAnsi="Tahoma" w:cs="Tahoma"/>
          <w:sz w:val="22"/>
          <w:szCs w:val="22"/>
        </w:rPr>
        <w:t xml:space="preserve"> Não ocorrendo à contratação da microempresa ou empresa de pequeno porte, na forma do subitem anterior, serão convocadas as remanescentes que porventura se enquadrem na hipótese do item 9.3, na ordem classificatória, para o exercício do mesmo direito;</w:t>
      </w:r>
    </w:p>
    <w:p w14:paraId="6B1982E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9.4.3</w:t>
      </w:r>
      <w:r w:rsidRPr="000C5CC7">
        <w:rPr>
          <w:rFonts w:ascii="Tahoma" w:hAnsi="Tahoma" w:cs="Tahoma"/>
          <w:sz w:val="22"/>
          <w:szCs w:val="22"/>
        </w:rPr>
        <w:t>. No caso de equivalência dos valores apresentados pelas microempresas e empresas de pequeno porte que se encontre no intervalo estabelecido no subitem 9.3, será realizado sorteio entre elas para que se identifique aquela que primeiro poderá apresentar melhor oferta;</w:t>
      </w:r>
    </w:p>
    <w:p w14:paraId="4CC03495" w14:textId="621369D2"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9.4.4.</w:t>
      </w:r>
      <w:r w:rsidRPr="000C5CC7">
        <w:rPr>
          <w:rFonts w:ascii="Tahoma" w:hAnsi="Tahoma" w:cs="Tahoma"/>
          <w:sz w:val="22"/>
          <w:szCs w:val="22"/>
        </w:rPr>
        <w:t xml:space="preserve"> Na hipótese da não contratação nos termos previstos acima, o objeto licitado será adjudicado em favor da proposta originalmente vencedora do certame. </w:t>
      </w:r>
    </w:p>
    <w:p w14:paraId="1DCF79E7" w14:textId="77777777" w:rsidR="00D17032" w:rsidRPr="000C5CC7" w:rsidRDefault="00D17032" w:rsidP="000C5CC7">
      <w:pPr>
        <w:overflowPunct w:val="0"/>
        <w:autoSpaceDE w:val="0"/>
        <w:autoSpaceDN w:val="0"/>
        <w:adjustRightInd w:val="0"/>
        <w:jc w:val="both"/>
        <w:textAlignment w:val="baseline"/>
        <w:rPr>
          <w:rFonts w:ascii="Tahoma" w:hAnsi="Tahoma" w:cs="Tahoma"/>
          <w:sz w:val="22"/>
          <w:szCs w:val="22"/>
        </w:rPr>
      </w:pPr>
    </w:p>
    <w:p w14:paraId="04AE0F6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9.5.</w:t>
      </w:r>
      <w:r w:rsidRPr="000C5CC7">
        <w:rPr>
          <w:rFonts w:ascii="Tahoma" w:hAnsi="Tahoma" w:cs="Tahoma"/>
          <w:sz w:val="22"/>
          <w:szCs w:val="22"/>
        </w:rPr>
        <w:t xml:space="preserve"> No caso de microempresa e empresa de pequeno porte, que nos termos da Lei Complementar 123/2006, possuir alguma restrição na documentação referente à regularidade fiscal, esta deverá ser mencionada.</w:t>
      </w:r>
    </w:p>
    <w:p w14:paraId="2C85A41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DF4A142"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10. DA IMPUGNAÇÃO DO ATO CONVOCATÓRIO E INFORMAÇÃO</w:t>
      </w:r>
    </w:p>
    <w:p w14:paraId="4CDB1C78" w14:textId="6C63F8D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10.1. </w:t>
      </w:r>
      <w:r w:rsidRPr="000C5CC7">
        <w:rPr>
          <w:rFonts w:ascii="Tahoma" w:hAnsi="Tahoma" w:cs="Tahoma"/>
          <w:sz w:val="22"/>
          <w:szCs w:val="22"/>
        </w:rPr>
        <w:t xml:space="preserve">Qualquer cidadão poderá solicitar esclarecimentos, providências ou impugnar os termos do presente edital por irregularidade, protocolizando o pedido até 02 (dois) dias úteis antes da data fixada para a realização do pregão, no protocolo da câmara, situado no endereço mencionado no preâmbulo, cabendo a pregoeira decidir sobre a petição no prazo de 24 (vinte e quatro) horas. </w:t>
      </w:r>
    </w:p>
    <w:p w14:paraId="524F585B" w14:textId="77777777" w:rsidR="008857ED" w:rsidRDefault="008857ED" w:rsidP="000C5CC7">
      <w:pPr>
        <w:overflowPunct w:val="0"/>
        <w:autoSpaceDE w:val="0"/>
        <w:autoSpaceDN w:val="0"/>
        <w:adjustRightInd w:val="0"/>
        <w:jc w:val="both"/>
        <w:textAlignment w:val="baseline"/>
        <w:rPr>
          <w:rFonts w:ascii="Tahoma" w:hAnsi="Tahoma" w:cs="Tahoma"/>
          <w:sz w:val="22"/>
          <w:szCs w:val="22"/>
        </w:rPr>
      </w:pPr>
    </w:p>
    <w:p w14:paraId="3DD97478" w14:textId="724C3240" w:rsidR="008857ED"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10.2. </w:t>
      </w:r>
      <w:r w:rsidRPr="000C5CC7">
        <w:rPr>
          <w:rFonts w:ascii="Tahoma" w:hAnsi="Tahoma" w:cs="Tahoma"/>
          <w:sz w:val="22"/>
          <w:szCs w:val="22"/>
        </w:rPr>
        <w:t>Caberá a pregoeira decidir sobre a petição no prazo de 24 (vinte e quatro) horas.</w:t>
      </w:r>
    </w:p>
    <w:p w14:paraId="09EB8242" w14:textId="5A55F995"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10.3. </w:t>
      </w:r>
      <w:r w:rsidRPr="000C5CC7">
        <w:rPr>
          <w:rFonts w:ascii="Tahoma" w:hAnsi="Tahoma" w:cs="Tahoma"/>
          <w:sz w:val="22"/>
          <w:szCs w:val="22"/>
        </w:rPr>
        <w:t>Acolhida à petição contra o ato convocatório, será designada nova data para realização do certame.</w:t>
      </w:r>
    </w:p>
    <w:p w14:paraId="2AF0C79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10.4. </w:t>
      </w:r>
      <w:r w:rsidRPr="000C5CC7">
        <w:rPr>
          <w:rFonts w:ascii="Tahoma" w:hAnsi="Tahoma" w:cs="Tahoma"/>
          <w:sz w:val="22"/>
          <w:szCs w:val="22"/>
        </w:rPr>
        <w:t>A ocorrência de impugnação de caráter meramente protelatório, ensejando assim o retardamento de execução do certame, a autoridade competente poderá, assegurado o contraditório e a ampla defesa, aplicar a pena estabelecida no artigo 7º da Lei nº 10.520/2002.</w:t>
      </w:r>
    </w:p>
    <w:p w14:paraId="42683245" w14:textId="77777777" w:rsidR="00821A3C"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10.5. </w:t>
      </w:r>
      <w:r w:rsidRPr="000C5CC7">
        <w:rPr>
          <w:rFonts w:ascii="Tahoma" w:hAnsi="Tahoma" w:cs="Tahoma"/>
          <w:sz w:val="22"/>
          <w:szCs w:val="22"/>
        </w:rPr>
        <w:t>Quem impedir, perturbar ou fraudar, assegurado o contraditório e a ampla defesa, a realização de qualquer ato do procedimento licitatório, incorrerá em pena detenção de 06 (seis) meses a 02 (dois) anos, e multa, nos termos do artigo 93 da lei 8.666/93.</w:t>
      </w:r>
    </w:p>
    <w:p w14:paraId="2FC6982D" w14:textId="04BC2F1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10.6. </w:t>
      </w:r>
      <w:r w:rsidRPr="000C5CC7">
        <w:rPr>
          <w:rFonts w:ascii="Tahoma" w:hAnsi="Tahoma" w:cs="Tahoma"/>
          <w:sz w:val="22"/>
          <w:szCs w:val="22"/>
        </w:rPr>
        <w:t xml:space="preserve">As impugnações deverão estar devidamente assinadas com a respectiva identificação do representante legal da empresa, bem como protocoladas na Câmara Municipal de </w:t>
      </w:r>
      <w:r w:rsidR="002A660E">
        <w:rPr>
          <w:rFonts w:ascii="Tahoma" w:hAnsi="Tahoma" w:cs="Tahoma"/>
          <w:sz w:val="22"/>
          <w:szCs w:val="22"/>
        </w:rPr>
        <w:t>I</w:t>
      </w:r>
      <w:r w:rsidR="002A660E" w:rsidRPr="000C5CC7">
        <w:rPr>
          <w:rFonts w:ascii="Tahoma" w:hAnsi="Tahoma" w:cs="Tahoma"/>
          <w:sz w:val="22"/>
          <w:szCs w:val="22"/>
        </w:rPr>
        <w:t>tanhangá</w:t>
      </w:r>
      <w:r w:rsidRPr="000C5CC7">
        <w:rPr>
          <w:rFonts w:ascii="Tahoma" w:hAnsi="Tahoma" w:cs="Tahoma"/>
          <w:sz w:val="22"/>
          <w:szCs w:val="22"/>
        </w:rPr>
        <w:t xml:space="preserve"> – MT ou encaminhadas através do e-mail: </w:t>
      </w:r>
      <w:hyperlink r:id="rId11" w:history="1">
        <w:r w:rsidR="002A660E" w:rsidRPr="00385963">
          <w:rPr>
            <w:rStyle w:val="Hyperlink"/>
            <w:rFonts w:ascii="Tahoma" w:hAnsi="Tahoma" w:cs="Tahoma"/>
            <w:sz w:val="22"/>
            <w:szCs w:val="22"/>
          </w:rPr>
          <w:t>compras@camaraitanhangá.mt.gov.br</w:t>
        </w:r>
      </w:hyperlink>
    </w:p>
    <w:p w14:paraId="2EA84ACB" w14:textId="77777777" w:rsidR="002A660E" w:rsidRPr="000C5CC7" w:rsidRDefault="002A660E" w:rsidP="000C5CC7">
      <w:pPr>
        <w:overflowPunct w:val="0"/>
        <w:autoSpaceDE w:val="0"/>
        <w:autoSpaceDN w:val="0"/>
        <w:adjustRightInd w:val="0"/>
        <w:jc w:val="both"/>
        <w:textAlignment w:val="baseline"/>
        <w:rPr>
          <w:rFonts w:ascii="Tahoma" w:hAnsi="Tahoma" w:cs="Tahoma"/>
          <w:sz w:val="22"/>
          <w:szCs w:val="22"/>
        </w:rPr>
      </w:pPr>
    </w:p>
    <w:p w14:paraId="70C8CD90"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11. DOS RECURSOS:</w:t>
      </w:r>
    </w:p>
    <w:p w14:paraId="6282F7A2" w14:textId="52824A0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lastRenderedPageBreak/>
        <w:t xml:space="preserve">11.1 </w:t>
      </w:r>
      <w:r w:rsidRPr="000C5CC7">
        <w:rPr>
          <w:rFonts w:ascii="Tahoma" w:hAnsi="Tahoma" w:cs="Tahoma"/>
          <w:sz w:val="22"/>
          <w:szCs w:val="22"/>
        </w:rPr>
        <w:t xml:space="preserve">Declarado o vencedor e após a análise da documentação de habilitação, qualquer licitante, desde que presente na sessão, poderá manifestar </w:t>
      </w:r>
      <w:r w:rsidRPr="000C5CC7">
        <w:rPr>
          <w:rFonts w:ascii="Tahoma" w:hAnsi="Tahoma" w:cs="Tahoma"/>
          <w:bCs/>
          <w:sz w:val="22"/>
          <w:szCs w:val="22"/>
        </w:rPr>
        <w:t xml:space="preserve">imediata e motivadamente (a razão) </w:t>
      </w:r>
      <w:r w:rsidRPr="000C5CC7">
        <w:rPr>
          <w:rFonts w:ascii="Tahoma" w:hAnsi="Tahoma" w:cs="Tahoma"/>
          <w:sz w:val="22"/>
          <w:szCs w:val="22"/>
        </w:rPr>
        <w:t>a intenção de recorrer, quando lhe será concedido o prazo de 03 (três) dias corridos para apresentação das razões por escrito do recurso, ficando os demais licitantes desde logo intimados para apresentar contrarrazões em iguais números de dias, que começarão a correr do término do prazo de recorrente, sendo-lhes assegurada vista imediata dos autos.</w:t>
      </w:r>
    </w:p>
    <w:p w14:paraId="6B5FEA94"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5F963E6E" w14:textId="5FAC5BD7"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smartTag w:uri="urn:schemas-microsoft-com:office:smarttags" w:element="metricconverter">
        <w:smartTagPr>
          <w:attr w:name="ProductID" w:val="11.2 A"/>
        </w:smartTagPr>
        <w:r w:rsidRPr="000C5CC7">
          <w:rPr>
            <w:rFonts w:ascii="Tahoma" w:hAnsi="Tahoma" w:cs="Tahoma"/>
            <w:b/>
            <w:bCs/>
            <w:sz w:val="22"/>
            <w:szCs w:val="22"/>
          </w:rPr>
          <w:t xml:space="preserve">11.2 </w:t>
        </w:r>
        <w:r w:rsidRPr="000C5CC7">
          <w:rPr>
            <w:rFonts w:ascii="Tahoma" w:hAnsi="Tahoma" w:cs="Tahoma"/>
            <w:sz w:val="22"/>
            <w:szCs w:val="22"/>
          </w:rPr>
          <w:t>A</w:t>
        </w:r>
      </w:smartTag>
      <w:r w:rsidRPr="000C5CC7">
        <w:rPr>
          <w:rFonts w:ascii="Tahoma" w:hAnsi="Tahoma" w:cs="Tahoma"/>
          <w:sz w:val="22"/>
          <w:szCs w:val="22"/>
        </w:rPr>
        <w:t xml:space="preserve"> falta de manifestação imediata e motivada do licitante importará a decadência do direito de recurso e a adjudicação do objeto da licitação pela pregoeira ao vencedor.</w:t>
      </w:r>
    </w:p>
    <w:p w14:paraId="0E360AB8" w14:textId="55956764"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11.3 </w:t>
      </w:r>
      <w:r w:rsidRPr="000C5CC7">
        <w:rPr>
          <w:rFonts w:ascii="Tahoma" w:hAnsi="Tahoma" w:cs="Tahoma"/>
          <w:sz w:val="22"/>
          <w:szCs w:val="22"/>
        </w:rPr>
        <w:t>O recurso contra decisão da pregoeira não terá efeito suspensivo.</w:t>
      </w:r>
    </w:p>
    <w:p w14:paraId="24528DDD" w14:textId="4A45F89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11.4 </w:t>
      </w:r>
      <w:r w:rsidRPr="000C5CC7">
        <w:rPr>
          <w:rFonts w:ascii="Tahoma" w:hAnsi="Tahoma" w:cs="Tahoma"/>
          <w:sz w:val="22"/>
          <w:szCs w:val="22"/>
        </w:rPr>
        <w:t>O acolhimento de recurso importará a invalidação apenas dos atos insuscetíveis de aproveitamento.</w:t>
      </w:r>
    </w:p>
    <w:p w14:paraId="0E191BEC" w14:textId="2C1A4188"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11.5 </w:t>
      </w:r>
      <w:r w:rsidRPr="000C5CC7">
        <w:rPr>
          <w:rFonts w:ascii="Tahoma" w:hAnsi="Tahoma" w:cs="Tahoma"/>
          <w:sz w:val="22"/>
          <w:szCs w:val="22"/>
        </w:rPr>
        <w:t>Decididos os recursos, a autoridade competente fará a adjudicação do objeto da licitação ao licitante vencedor, submetendo o processo administrativo à autoridade competente para publicação do resultado da licitação.</w:t>
      </w:r>
    </w:p>
    <w:p w14:paraId="0650D15B"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7450EEE5" w14:textId="27DADA82" w:rsidR="000C5CC7" w:rsidRPr="000C5CC7" w:rsidRDefault="000C5CC7" w:rsidP="000C5CC7">
      <w:pPr>
        <w:overflowPunct w:val="0"/>
        <w:autoSpaceDE w:val="0"/>
        <w:autoSpaceDN w:val="0"/>
        <w:adjustRightInd w:val="0"/>
        <w:jc w:val="both"/>
        <w:textAlignment w:val="baseline"/>
        <w:rPr>
          <w:rFonts w:ascii="Tahoma" w:hAnsi="Tahoma" w:cs="Tahoma"/>
          <w:b/>
          <w:bCs/>
          <w:color w:val="FF0000"/>
          <w:sz w:val="22"/>
          <w:szCs w:val="22"/>
        </w:rPr>
      </w:pPr>
      <w:r w:rsidRPr="000C5CC7">
        <w:rPr>
          <w:rFonts w:ascii="Tahoma" w:hAnsi="Tahoma" w:cs="Tahoma"/>
          <w:b/>
          <w:sz w:val="22"/>
          <w:szCs w:val="22"/>
        </w:rPr>
        <w:t xml:space="preserve">11.6. </w:t>
      </w:r>
      <w:r w:rsidRPr="000C5CC7">
        <w:rPr>
          <w:rFonts w:ascii="Tahoma" w:hAnsi="Tahoma" w:cs="Tahoma"/>
          <w:sz w:val="22"/>
          <w:szCs w:val="22"/>
        </w:rPr>
        <w:t xml:space="preserve">Os recursos deverão estar devidamente assinados com a respectiva identificação do representante legal da empresa, bem como protocolados na Câmara Municipal de </w:t>
      </w:r>
      <w:proofErr w:type="spellStart"/>
      <w:r w:rsidRPr="000C5CC7">
        <w:rPr>
          <w:rFonts w:ascii="Tahoma" w:hAnsi="Tahoma" w:cs="Tahoma"/>
          <w:sz w:val="22"/>
          <w:szCs w:val="22"/>
        </w:rPr>
        <w:t>I</w:t>
      </w:r>
      <w:r w:rsidR="002A660E">
        <w:rPr>
          <w:rFonts w:ascii="Tahoma" w:hAnsi="Tahoma" w:cs="Tahoma"/>
          <w:sz w:val="22"/>
          <w:szCs w:val="22"/>
        </w:rPr>
        <w:t>tanhanga</w:t>
      </w:r>
      <w:proofErr w:type="spellEnd"/>
      <w:r w:rsidRPr="000C5CC7">
        <w:rPr>
          <w:rFonts w:ascii="Tahoma" w:hAnsi="Tahoma" w:cs="Tahoma"/>
          <w:sz w:val="22"/>
          <w:szCs w:val="22"/>
        </w:rPr>
        <w:t xml:space="preserve"> – MT ou encaminhados através do e-mail: </w:t>
      </w:r>
      <w:hyperlink r:id="rId12" w:history="1">
        <w:r w:rsidR="002A660E" w:rsidRPr="00385963">
          <w:rPr>
            <w:rStyle w:val="Hyperlink"/>
            <w:rFonts w:ascii="Tahoma" w:hAnsi="Tahoma" w:cs="Tahoma"/>
            <w:sz w:val="22"/>
          </w:rPr>
          <w:t>compras@camaraitanhanga.mt.gov.br</w:t>
        </w:r>
      </w:hyperlink>
    </w:p>
    <w:p w14:paraId="5FE9AFF1" w14:textId="77777777" w:rsidR="000C5CC7" w:rsidRPr="000C5CC7" w:rsidRDefault="000C5CC7" w:rsidP="000C5CC7">
      <w:pPr>
        <w:overflowPunct w:val="0"/>
        <w:autoSpaceDE w:val="0"/>
        <w:autoSpaceDN w:val="0"/>
        <w:adjustRightInd w:val="0"/>
        <w:jc w:val="both"/>
        <w:textAlignment w:val="baseline"/>
        <w:rPr>
          <w:rFonts w:ascii="Tahoma" w:hAnsi="Tahoma" w:cs="Tahoma"/>
          <w:b/>
          <w:bCs/>
          <w:color w:val="FF0000"/>
          <w:sz w:val="22"/>
          <w:szCs w:val="22"/>
        </w:rPr>
      </w:pPr>
    </w:p>
    <w:p w14:paraId="230F87FF"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12. DA VIGÊNCIA E DOS PRAZOS DE FORNECIMENTO:</w:t>
      </w:r>
    </w:p>
    <w:p w14:paraId="25E0F424" w14:textId="407A51C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bCs/>
          <w:sz w:val="22"/>
          <w:szCs w:val="20"/>
        </w:rPr>
        <w:t xml:space="preserve">12.1. </w:t>
      </w:r>
      <w:r w:rsidRPr="000C5CC7">
        <w:rPr>
          <w:rFonts w:ascii="Tahoma" w:hAnsi="Tahoma" w:cs="Tahoma"/>
          <w:sz w:val="22"/>
          <w:szCs w:val="20"/>
        </w:rPr>
        <w:t xml:space="preserve">O vencedor ficará obrigado a executar os serviços, objeto da presente licitação, nas quantidades e condições contratadas com a Câmara Municipal de </w:t>
      </w:r>
      <w:proofErr w:type="spellStart"/>
      <w:r w:rsidRPr="000C5CC7">
        <w:rPr>
          <w:rFonts w:ascii="Tahoma" w:hAnsi="Tahoma" w:cs="Tahoma"/>
          <w:sz w:val="22"/>
          <w:szCs w:val="20"/>
        </w:rPr>
        <w:t>I</w:t>
      </w:r>
      <w:r w:rsidR="002A660E">
        <w:rPr>
          <w:rFonts w:ascii="Tahoma" w:hAnsi="Tahoma" w:cs="Tahoma"/>
          <w:sz w:val="22"/>
          <w:szCs w:val="20"/>
        </w:rPr>
        <w:t>tanhanga</w:t>
      </w:r>
      <w:proofErr w:type="spellEnd"/>
      <w:r w:rsidRPr="000C5CC7">
        <w:rPr>
          <w:rFonts w:ascii="Tahoma" w:hAnsi="Tahoma" w:cs="Tahoma"/>
          <w:sz w:val="22"/>
          <w:szCs w:val="20"/>
        </w:rPr>
        <w:t xml:space="preserve"> - MT, iniciados a partir da data de assinatura do Contrato e recebimento da respectiva nota de empenho desta licitação.</w:t>
      </w:r>
    </w:p>
    <w:p w14:paraId="4202CCE3" w14:textId="657C4674" w:rsidR="000C5CC7" w:rsidRDefault="000C5CC7" w:rsidP="000C5CC7">
      <w:pPr>
        <w:shd w:val="clear" w:color="auto" w:fill="FFFFFF"/>
        <w:overflowPunct w:val="0"/>
        <w:autoSpaceDE w:val="0"/>
        <w:autoSpaceDN w:val="0"/>
        <w:adjustRightInd w:val="0"/>
        <w:jc w:val="both"/>
        <w:textAlignment w:val="baseline"/>
        <w:rPr>
          <w:rFonts w:ascii="Tahoma" w:hAnsi="Tahoma" w:cs="Tahoma"/>
          <w:sz w:val="22"/>
          <w:szCs w:val="20"/>
        </w:rPr>
      </w:pPr>
      <w:r w:rsidRPr="000C5CC7">
        <w:rPr>
          <w:rFonts w:ascii="Tahoma" w:hAnsi="Tahoma" w:cs="Tahoma"/>
          <w:b/>
          <w:bCs/>
          <w:sz w:val="22"/>
          <w:szCs w:val="20"/>
        </w:rPr>
        <w:t xml:space="preserve">12.1.1 </w:t>
      </w:r>
      <w:r w:rsidRPr="000C5CC7">
        <w:rPr>
          <w:rFonts w:ascii="Tahoma" w:hAnsi="Tahoma" w:cs="Tahoma"/>
          <w:sz w:val="22"/>
          <w:szCs w:val="20"/>
        </w:rPr>
        <w:t>Os serviços serão prestados de acordo com os termos estabelecidos no Termo de Referência (anexo ao edital).</w:t>
      </w:r>
    </w:p>
    <w:p w14:paraId="6BA7CB65" w14:textId="77777777" w:rsidR="008857ED" w:rsidRPr="000C5CC7" w:rsidRDefault="008857ED" w:rsidP="000C5CC7">
      <w:pPr>
        <w:shd w:val="clear" w:color="auto" w:fill="FFFFFF"/>
        <w:overflowPunct w:val="0"/>
        <w:autoSpaceDE w:val="0"/>
        <w:autoSpaceDN w:val="0"/>
        <w:adjustRightInd w:val="0"/>
        <w:jc w:val="both"/>
        <w:textAlignment w:val="baseline"/>
        <w:rPr>
          <w:rFonts w:ascii="Tahoma" w:hAnsi="Tahoma" w:cs="Tahoma"/>
          <w:sz w:val="22"/>
          <w:szCs w:val="20"/>
        </w:rPr>
      </w:pPr>
    </w:p>
    <w:p w14:paraId="007B0912" w14:textId="7375AE1D" w:rsid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bCs/>
          <w:sz w:val="22"/>
          <w:szCs w:val="20"/>
        </w:rPr>
        <w:t xml:space="preserve">12.2 </w:t>
      </w:r>
      <w:r w:rsidRPr="000C5CC7">
        <w:rPr>
          <w:rFonts w:ascii="Tahoma" w:hAnsi="Tahoma" w:cs="Tahoma"/>
          <w:sz w:val="22"/>
          <w:szCs w:val="20"/>
        </w:rPr>
        <w:t>Os serviços deverão ser realizados na sede do Poder Legislativo e/ou a distância, através dos meios disponíveis.</w:t>
      </w:r>
    </w:p>
    <w:p w14:paraId="0B179A89" w14:textId="5F504FBF" w:rsid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0"/>
        </w:rPr>
        <w:t>12.3.</w:t>
      </w:r>
      <w:r w:rsidRPr="000C5CC7">
        <w:rPr>
          <w:rFonts w:ascii="Tahoma" w:hAnsi="Tahoma" w:cs="Tahoma"/>
          <w:sz w:val="22"/>
          <w:szCs w:val="20"/>
        </w:rPr>
        <w:t xml:space="preserve"> No decorrer do recebimento/inspeção, efetuar-se-á conferência e a checagem dos serviços executados. Esse fato é de fundamental importância, pois visa garantir que o serviço executado corresponda exatamente àquele requisitado e homologado como vencedor no certame licitatório.</w:t>
      </w:r>
    </w:p>
    <w:p w14:paraId="27103CF0"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0"/>
        </w:rPr>
      </w:pPr>
    </w:p>
    <w:p w14:paraId="2390269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eastAsia="x-none"/>
        </w:rPr>
      </w:pPr>
      <w:r w:rsidRPr="000C5CC7">
        <w:rPr>
          <w:rFonts w:ascii="Tahoma" w:hAnsi="Tahoma" w:cs="Tahoma"/>
          <w:b/>
          <w:sz w:val="22"/>
          <w:szCs w:val="22"/>
          <w:lang w:val="x-none" w:eastAsia="x-none"/>
        </w:rPr>
        <w:t>12.</w:t>
      </w:r>
      <w:r w:rsidRPr="000C5CC7">
        <w:rPr>
          <w:rFonts w:ascii="Tahoma" w:hAnsi="Tahoma" w:cs="Tahoma"/>
          <w:b/>
          <w:sz w:val="22"/>
          <w:szCs w:val="22"/>
          <w:lang w:eastAsia="x-none"/>
        </w:rPr>
        <w:t>4</w:t>
      </w:r>
      <w:r w:rsidRPr="000C5CC7">
        <w:rPr>
          <w:rFonts w:ascii="Tahoma" w:hAnsi="Tahoma" w:cs="Tahoma"/>
          <w:b/>
          <w:sz w:val="22"/>
          <w:szCs w:val="22"/>
          <w:lang w:val="x-none" w:eastAsia="x-none"/>
        </w:rPr>
        <w:t xml:space="preserve"> </w:t>
      </w:r>
      <w:r w:rsidRPr="000C5CC7">
        <w:rPr>
          <w:rFonts w:ascii="Tahoma" w:hAnsi="Tahoma" w:cs="Tahoma"/>
          <w:sz w:val="22"/>
          <w:szCs w:val="22"/>
          <w:lang w:val="x-none" w:eastAsia="x-none"/>
        </w:rPr>
        <w:t>A ata de registro de preços terá validade 12 (doze) meses, contados a partir da data de sua assinatura</w:t>
      </w:r>
      <w:r w:rsidRPr="000C5CC7">
        <w:rPr>
          <w:rFonts w:ascii="Tahoma" w:hAnsi="Tahoma" w:cs="Tahoma"/>
          <w:sz w:val="22"/>
          <w:szCs w:val="22"/>
          <w:lang w:eastAsia="x-none"/>
        </w:rPr>
        <w:t>.</w:t>
      </w:r>
    </w:p>
    <w:p w14:paraId="6C24D291" w14:textId="34FE81E7"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12.4.1 </w:t>
      </w:r>
      <w:r w:rsidRPr="000C5CC7">
        <w:rPr>
          <w:rFonts w:ascii="Tahoma" w:hAnsi="Tahoma" w:cs="Tahoma"/>
          <w:sz w:val="22"/>
          <w:szCs w:val="22"/>
        </w:rPr>
        <w:t>As vigências da Ata de Registro de Preços e dos contratos administrativos dela derivados são autônomas e independentes entre si. O contrato administrativo celebrado em decorrência e durante a vigência do Registro de Preços rege-se pelas normas estampadas na Lei de Licitações, podendo ter seu prazo prorrogado, desde que as situações fáticas de prorrogação se enquadrem nos permissivos delineados no artigo 57 da Lei 8.666/1993.</w:t>
      </w:r>
    </w:p>
    <w:p w14:paraId="22CA5608"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5BAF023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0C5CC7">
        <w:rPr>
          <w:rFonts w:ascii="Tahoma" w:hAnsi="Tahoma" w:cs="Tahoma"/>
          <w:b/>
          <w:sz w:val="22"/>
          <w:szCs w:val="22"/>
          <w:lang w:val="x-none" w:eastAsia="x-none"/>
        </w:rPr>
        <w:t>12.</w:t>
      </w:r>
      <w:r w:rsidRPr="000C5CC7">
        <w:rPr>
          <w:rFonts w:ascii="Tahoma" w:hAnsi="Tahoma" w:cs="Tahoma"/>
          <w:b/>
          <w:sz w:val="22"/>
          <w:szCs w:val="22"/>
          <w:lang w:eastAsia="x-none"/>
        </w:rPr>
        <w:t>5</w:t>
      </w:r>
      <w:r w:rsidRPr="000C5CC7">
        <w:rPr>
          <w:rFonts w:ascii="Tahoma" w:hAnsi="Tahoma" w:cs="Tahoma"/>
          <w:sz w:val="22"/>
          <w:szCs w:val="22"/>
          <w:lang w:val="x-none" w:eastAsia="x-none"/>
        </w:rPr>
        <w:t xml:space="preserve"> Os itens licitados somente serão </w:t>
      </w:r>
      <w:r w:rsidRPr="000C5CC7">
        <w:rPr>
          <w:rFonts w:ascii="Tahoma" w:hAnsi="Tahoma" w:cs="Tahoma"/>
          <w:sz w:val="22"/>
          <w:szCs w:val="22"/>
          <w:lang w:eastAsia="x-none"/>
        </w:rPr>
        <w:t>contratados</w:t>
      </w:r>
      <w:r w:rsidRPr="000C5CC7">
        <w:rPr>
          <w:rFonts w:ascii="Tahoma" w:hAnsi="Tahoma" w:cs="Tahoma"/>
          <w:sz w:val="22"/>
          <w:szCs w:val="22"/>
          <w:lang w:val="x-none" w:eastAsia="x-none"/>
        </w:rPr>
        <w:t xml:space="preserve"> se houver eventual necessidade da </w:t>
      </w:r>
      <w:r w:rsidRPr="000C5CC7">
        <w:rPr>
          <w:rFonts w:ascii="Tahoma" w:hAnsi="Tahoma" w:cs="Tahoma"/>
          <w:sz w:val="22"/>
          <w:szCs w:val="22"/>
          <w:lang w:eastAsia="x-none"/>
        </w:rPr>
        <w:t>Câmara</w:t>
      </w:r>
      <w:r w:rsidRPr="000C5CC7">
        <w:rPr>
          <w:rFonts w:ascii="Tahoma" w:hAnsi="Tahoma" w:cs="Tahoma"/>
          <w:sz w:val="22"/>
          <w:szCs w:val="22"/>
          <w:lang w:val="x-none" w:eastAsia="x-none"/>
        </w:rPr>
        <w:t>.</w:t>
      </w:r>
    </w:p>
    <w:p w14:paraId="63F4F20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6F63F5A"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13. DAS CONDIÇÕES DE PAGAMENTO:</w:t>
      </w:r>
    </w:p>
    <w:p w14:paraId="6FE931BD" w14:textId="475345F3" w:rsid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2"/>
        </w:rPr>
        <w:t>13.1</w:t>
      </w:r>
      <w:r w:rsidRPr="000C5CC7">
        <w:rPr>
          <w:rFonts w:ascii="Tahoma" w:hAnsi="Tahoma" w:cs="Tahoma"/>
          <w:sz w:val="22"/>
          <w:szCs w:val="22"/>
        </w:rPr>
        <w:t xml:space="preserve"> </w:t>
      </w:r>
      <w:r w:rsidRPr="000C5CC7">
        <w:rPr>
          <w:rFonts w:ascii="Tahoma" w:hAnsi="Tahoma" w:cs="Tahoma"/>
          <w:sz w:val="22"/>
          <w:szCs w:val="20"/>
        </w:rPr>
        <w:t>O pagamento dos serviços continuados será efetuado mensalmente até o 5º (quinto</w:t>
      </w:r>
      <w:r w:rsidRPr="000C5CC7">
        <w:rPr>
          <w:rFonts w:ascii="Tahoma" w:hAnsi="Tahoma" w:cs="Tahoma"/>
          <w:bCs/>
          <w:sz w:val="22"/>
          <w:szCs w:val="20"/>
        </w:rPr>
        <w:t>) dia do mês subsequente, mediante apresentação do Relatório dos serviços executados</w:t>
      </w:r>
      <w:r w:rsidRPr="000C5CC7">
        <w:rPr>
          <w:rFonts w:ascii="Tahoma" w:hAnsi="Tahoma" w:cs="Tahoma"/>
          <w:sz w:val="22"/>
          <w:szCs w:val="20"/>
        </w:rPr>
        <w:t>, bem como a apresentação da Nota Fiscal Eletrônica discriminativa.</w:t>
      </w:r>
    </w:p>
    <w:p w14:paraId="60AF5B55"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60261BE4" w14:textId="424FC6D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13.2</w:t>
      </w:r>
      <w:r w:rsidRPr="000C5CC7">
        <w:rPr>
          <w:rFonts w:ascii="Tahoma" w:hAnsi="Tahoma" w:cs="Tahoma"/>
          <w:sz w:val="22"/>
          <w:szCs w:val="22"/>
        </w:rPr>
        <w:t xml:space="preserve"> Caso seja constatado alguma irregularidade nas notas fiscais/faturas, estas serão devolvidas ao fornecedor, para as necessárias correções, com as informações que motivaram sua rejeição, sendo o pagamento realizado após a reapresentação das notas fiscais/faturas.</w:t>
      </w:r>
    </w:p>
    <w:p w14:paraId="098BDC5B"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439DB1D1" w14:textId="10EABC2C"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13.2.1</w:t>
      </w:r>
      <w:r w:rsidRPr="000C5CC7">
        <w:rPr>
          <w:rFonts w:ascii="Tahoma" w:hAnsi="Tahoma" w:cs="Tahoma"/>
          <w:sz w:val="22"/>
          <w:szCs w:val="22"/>
        </w:rPr>
        <w:t xml:space="preserve"> Nenhum pagamento isentará o FORNECEDOR/CONTRATADO das suas responsabilidades e obrigações, nem implicará aceitação definitiva do fornecimento.</w:t>
      </w:r>
    </w:p>
    <w:p w14:paraId="1A6B04FF" w14:textId="65FDD306"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13.3</w:t>
      </w:r>
      <w:r w:rsidRPr="000C5CC7">
        <w:rPr>
          <w:rFonts w:ascii="Tahoma" w:hAnsi="Tahoma" w:cs="Tahoma"/>
          <w:sz w:val="22"/>
          <w:szCs w:val="22"/>
        </w:rPr>
        <w:t xml:space="preserve"> As despesas bancárias decorrentes de transferência de valores para outras praças serão de responsabilidade do Contratado.</w:t>
      </w:r>
    </w:p>
    <w:p w14:paraId="4BAD1D83" w14:textId="184199DC"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13.4</w:t>
      </w:r>
      <w:r w:rsidRPr="000C5CC7">
        <w:rPr>
          <w:rFonts w:ascii="Tahoma" w:hAnsi="Tahoma" w:cs="Tahoma"/>
          <w:sz w:val="22"/>
          <w:szCs w:val="22"/>
        </w:rPr>
        <w:t xml:space="preserve"> Nenhum pagamento será efetuado à empresa detentora do registro, enquanto pendente de liquidação qualquer obrigação. Esse fato não será gerador de direito a reajustamento de preços ou a atualização monetária.</w:t>
      </w:r>
    </w:p>
    <w:p w14:paraId="3FB246F9"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b/>
          <w:sz w:val="22"/>
          <w:szCs w:val="22"/>
        </w:rPr>
        <w:t>13.5</w:t>
      </w:r>
      <w:r w:rsidRPr="000C5CC7">
        <w:rPr>
          <w:rFonts w:ascii="Tahoma" w:hAnsi="Tahoma" w:cs="Tahoma"/>
          <w:sz w:val="22"/>
          <w:szCs w:val="22"/>
        </w:rPr>
        <w:t xml:space="preserve"> Não haverá, sob hipótese alguma, pagamento antecipado.</w:t>
      </w:r>
    </w:p>
    <w:p w14:paraId="3559954D"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8C17274"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14. DAS OBRIGAÇÕES:</w:t>
      </w:r>
    </w:p>
    <w:p w14:paraId="4050B0E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14.1.</w:t>
      </w:r>
      <w:r w:rsidRPr="000C5CC7">
        <w:rPr>
          <w:rFonts w:ascii="Tahoma" w:hAnsi="Tahoma" w:cs="Tahoma"/>
          <w:sz w:val="22"/>
          <w:szCs w:val="22"/>
        </w:rPr>
        <w:t xml:space="preserve"> São direitos e responsabilidades da </w:t>
      </w:r>
      <w:r w:rsidRPr="000C5CC7">
        <w:rPr>
          <w:rFonts w:ascii="Tahoma" w:hAnsi="Tahoma" w:cs="Tahoma"/>
          <w:b/>
          <w:bCs/>
          <w:sz w:val="22"/>
          <w:szCs w:val="22"/>
        </w:rPr>
        <w:t xml:space="preserve">CONTRATADA </w:t>
      </w:r>
      <w:r w:rsidRPr="000C5CC7">
        <w:rPr>
          <w:rFonts w:ascii="Tahoma" w:hAnsi="Tahoma" w:cs="Tahoma"/>
          <w:sz w:val="22"/>
          <w:szCs w:val="22"/>
        </w:rPr>
        <w:t>os seguintes:</w:t>
      </w:r>
    </w:p>
    <w:p w14:paraId="72A00CF9"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2"/>
          <w:szCs w:val="22"/>
        </w:rPr>
        <w:t xml:space="preserve">a) </w:t>
      </w:r>
      <w:r w:rsidRPr="000C5CC7">
        <w:rPr>
          <w:rFonts w:ascii="Tahoma" w:hAnsi="Tahoma" w:cs="Tahoma"/>
          <w:bCs/>
          <w:sz w:val="22"/>
          <w:szCs w:val="20"/>
        </w:rPr>
        <w:t>Executar</w:t>
      </w:r>
      <w:r w:rsidRPr="000C5CC7">
        <w:rPr>
          <w:rFonts w:ascii="Tahoma" w:hAnsi="Tahoma" w:cs="Tahoma"/>
          <w:b/>
          <w:bCs/>
          <w:sz w:val="22"/>
          <w:szCs w:val="20"/>
        </w:rPr>
        <w:t xml:space="preserve"> </w:t>
      </w:r>
      <w:r w:rsidRPr="000C5CC7">
        <w:rPr>
          <w:rFonts w:ascii="Tahoma" w:hAnsi="Tahoma" w:cs="Tahoma"/>
          <w:sz w:val="22"/>
          <w:szCs w:val="20"/>
        </w:rPr>
        <w:t>os serviços licitados, conforme solicitação do setor competente, que ocorrerá com acompanhamento do Servidor responsável pelo recebimento e fiscalização da execução do contrato;</w:t>
      </w:r>
    </w:p>
    <w:p w14:paraId="011E91F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b) </w:t>
      </w:r>
      <w:r w:rsidRPr="000C5CC7">
        <w:rPr>
          <w:rFonts w:ascii="Tahoma" w:hAnsi="Tahoma" w:cs="Tahoma"/>
          <w:bCs/>
          <w:sz w:val="22"/>
          <w:szCs w:val="22"/>
        </w:rPr>
        <w:t>Cumprir</w:t>
      </w:r>
      <w:r w:rsidRPr="000C5CC7">
        <w:rPr>
          <w:rFonts w:ascii="Tahoma" w:hAnsi="Tahoma" w:cs="Tahoma"/>
          <w:b/>
          <w:bCs/>
          <w:sz w:val="22"/>
          <w:szCs w:val="22"/>
        </w:rPr>
        <w:t xml:space="preserve"> </w:t>
      </w:r>
      <w:r w:rsidRPr="000C5CC7">
        <w:rPr>
          <w:rFonts w:ascii="Tahoma" w:hAnsi="Tahoma" w:cs="Tahoma"/>
          <w:sz w:val="22"/>
          <w:szCs w:val="22"/>
        </w:rPr>
        <w:t>todas as leis e posturas federais, estaduais e municipais pertinentes e responsabilizar-se por todos os prejuízos decorrentes de infrações a que houver dado causa;</w:t>
      </w:r>
    </w:p>
    <w:p w14:paraId="0CD34F2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c) </w:t>
      </w:r>
      <w:r w:rsidRPr="000C5CC7">
        <w:rPr>
          <w:rFonts w:ascii="Tahoma" w:hAnsi="Tahoma" w:cs="Tahoma"/>
          <w:bCs/>
          <w:sz w:val="22"/>
          <w:szCs w:val="22"/>
        </w:rPr>
        <w:t>Assumir</w:t>
      </w:r>
      <w:r w:rsidRPr="000C5CC7">
        <w:rPr>
          <w:rFonts w:ascii="Tahoma" w:hAnsi="Tahoma" w:cs="Tahoma"/>
          <w:sz w:val="22"/>
          <w:szCs w:val="22"/>
        </w:rPr>
        <w:t>, com exclusividade, todos os impostos e taxas que forem devidos em decorrência do objeto desta licitação, Ata de Registro de Preços e/ou contrato quaisquer outras despesas que se fizerem necessárias ao cumprimento do objeto da Ata de Registro de Preços e/ou contrato pactuado, inclusive quanto ao transporte e instalação, carga e descarga, assistência técnica e apresentar os respectivos comprovantes quando solicitado pela CONTRATANTE.</w:t>
      </w:r>
    </w:p>
    <w:p w14:paraId="2191815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d) </w:t>
      </w:r>
      <w:r w:rsidRPr="000C5CC7">
        <w:rPr>
          <w:rFonts w:ascii="Tahoma" w:hAnsi="Tahoma" w:cs="Tahoma"/>
          <w:bCs/>
          <w:sz w:val="22"/>
          <w:szCs w:val="22"/>
        </w:rPr>
        <w:t>Responder</w:t>
      </w:r>
      <w:r w:rsidRPr="000C5CC7">
        <w:rPr>
          <w:rFonts w:ascii="Tahoma" w:hAnsi="Tahoma" w:cs="Tahoma"/>
          <w:b/>
          <w:bCs/>
          <w:sz w:val="22"/>
          <w:szCs w:val="22"/>
        </w:rPr>
        <w:t xml:space="preserve"> </w:t>
      </w:r>
      <w:r w:rsidRPr="000C5CC7">
        <w:rPr>
          <w:rFonts w:ascii="Tahoma" w:hAnsi="Tahoma" w:cs="Tahoma"/>
          <w:sz w:val="22"/>
          <w:szCs w:val="22"/>
        </w:rPr>
        <w:t>perante o CONTRATANTE e terceiros por eventuais prejuízos e danos decorrentes de sua demora ou da sua omissão, na condução do objeto deste instrumento sob a sua responsabilidade ou por erro relativo à execução do objeto desta licitação;</w:t>
      </w:r>
    </w:p>
    <w:p w14:paraId="661C901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e) </w:t>
      </w:r>
      <w:r w:rsidRPr="000C5CC7">
        <w:rPr>
          <w:rFonts w:ascii="Tahoma" w:hAnsi="Tahoma" w:cs="Tahoma"/>
          <w:bCs/>
          <w:sz w:val="22"/>
          <w:szCs w:val="22"/>
        </w:rPr>
        <w:t>Responsabiliza-se</w:t>
      </w:r>
      <w:r w:rsidRPr="000C5CC7">
        <w:rPr>
          <w:rFonts w:ascii="Tahoma" w:hAnsi="Tahoma" w:cs="Tahoma"/>
          <w:b/>
          <w:bCs/>
          <w:sz w:val="22"/>
          <w:szCs w:val="22"/>
        </w:rPr>
        <w:t xml:space="preserve"> </w:t>
      </w:r>
      <w:r w:rsidRPr="000C5CC7">
        <w:rPr>
          <w:rFonts w:ascii="Tahoma" w:hAnsi="Tahoma" w:cs="Tahoma"/>
          <w:sz w:val="22"/>
          <w:szCs w:val="22"/>
        </w:rPr>
        <w:t>por quaisquer ônus decorrentes de omissão ou erros na elaboração de estimativa de custos e que redundem em aumento das despesas para o CONTRATANTE;</w:t>
      </w:r>
    </w:p>
    <w:p w14:paraId="70D150A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w:t>
      </w:r>
      <w:r w:rsidRPr="000C5CC7">
        <w:rPr>
          <w:rFonts w:ascii="Tahoma" w:hAnsi="Tahoma" w:cs="Tahoma"/>
          <w:bCs/>
          <w:sz w:val="22"/>
          <w:szCs w:val="22"/>
        </w:rPr>
        <w:t>Responsabilizarem-se</w:t>
      </w:r>
      <w:r w:rsidRPr="000C5CC7">
        <w:rPr>
          <w:rFonts w:ascii="Tahoma" w:hAnsi="Tahoma" w:cs="Tahoma"/>
          <w:b/>
          <w:bCs/>
          <w:sz w:val="22"/>
          <w:szCs w:val="22"/>
        </w:rPr>
        <w:t xml:space="preserve"> </w:t>
      </w:r>
      <w:r w:rsidRPr="000C5CC7">
        <w:rPr>
          <w:rFonts w:ascii="Tahoma" w:hAnsi="Tahoma" w:cs="Tahoma"/>
          <w:sz w:val="22"/>
          <w:szCs w:val="22"/>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da presente Ata de Registro de Preços.</w:t>
      </w:r>
    </w:p>
    <w:p w14:paraId="2910345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6DB3E7D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14.2 </w:t>
      </w:r>
      <w:r w:rsidRPr="000C5CC7">
        <w:rPr>
          <w:rFonts w:ascii="Tahoma" w:hAnsi="Tahoma" w:cs="Tahoma"/>
          <w:sz w:val="22"/>
          <w:szCs w:val="22"/>
        </w:rPr>
        <w:t xml:space="preserve">São direitos e responsabilidades da </w:t>
      </w:r>
      <w:r w:rsidRPr="000C5CC7">
        <w:rPr>
          <w:rFonts w:ascii="Tahoma" w:hAnsi="Tahoma" w:cs="Tahoma"/>
          <w:b/>
          <w:bCs/>
          <w:sz w:val="22"/>
          <w:szCs w:val="22"/>
        </w:rPr>
        <w:t xml:space="preserve">CONTRATANTE </w:t>
      </w:r>
      <w:r w:rsidRPr="000C5CC7">
        <w:rPr>
          <w:rFonts w:ascii="Tahoma" w:hAnsi="Tahoma" w:cs="Tahoma"/>
          <w:sz w:val="22"/>
          <w:szCs w:val="22"/>
        </w:rPr>
        <w:t>os seguintes:</w:t>
      </w:r>
    </w:p>
    <w:p w14:paraId="29D2B3F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a) Fornecer e colocar </w:t>
      </w:r>
      <w:proofErr w:type="spellStart"/>
      <w:r w:rsidRPr="000C5CC7">
        <w:rPr>
          <w:rFonts w:ascii="Tahoma" w:hAnsi="Tahoma" w:cs="Tahoma"/>
          <w:sz w:val="22"/>
          <w:szCs w:val="22"/>
        </w:rPr>
        <w:t>a</w:t>
      </w:r>
      <w:proofErr w:type="spellEnd"/>
      <w:r w:rsidRPr="000C5CC7">
        <w:rPr>
          <w:rFonts w:ascii="Tahoma" w:hAnsi="Tahoma" w:cs="Tahoma"/>
          <w:sz w:val="22"/>
          <w:szCs w:val="22"/>
        </w:rPr>
        <w:t xml:space="preserve"> disposição da CONTRATADA todos os elementos e informações que se fizerem necessários à execução do fornecimento;</w:t>
      </w:r>
    </w:p>
    <w:p w14:paraId="135005C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Proporcionar condições para a boa consecução do objeto desta Ata de Registro de Preços;</w:t>
      </w:r>
    </w:p>
    <w:p w14:paraId="7FFB138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Aplicar as penalidades regulamentares e contratuais no caso de inadimplemento das obrigações da CONTRATADA. Notificando a CONTRATADA, por escrito e com antecedência, sobre multas, penalidades e quaisquer débitos de sua responsabilidade;</w:t>
      </w:r>
    </w:p>
    <w:p w14:paraId="5E286F7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Cumprir e fazer cumprir os termos das Leis nº 8.666/93 3, 10.520/2002 e do presente instrumento, inclusive no que diz respeito ao equilíbrio econômico-financeiro durante a execução da Ata de Registro de Preços e/ou contrato;</w:t>
      </w:r>
    </w:p>
    <w:p w14:paraId="5049113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Efetuar os pagamentos devidos à CONTRATADA no prazo estipulado na Ata de Registro de Preços e Licitação depois do recebimento das notas fiscais, já devidamente atestadas pelo servidor responsável pela fiscalização;</w:t>
      </w:r>
    </w:p>
    <w:p w14:paraId="1E25E41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f) Modificar a Ata de Registro de Preços e/ou contrato, unilateralmente, para melhor adequação às finalidades de interesse público respeitando os direitos da CONTRATADA;</w:t>
      </w:r>
    </w:p>
    <w:p w14:paraId="2EAC04E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g) Rescindir unilateralmente a Ata de Registro de Preços e/ou contrato, nos casos especificados no inciso I do artigo 79 da referida Lei.</w:t>
      </w:r>
    </w:p>
    <w:p w14:paraId="18459EE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1EE2DEE"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15. DAS SANÇÕES ADMINISTRATIVAS:</w:t>
      </w:r>
    </w:p>
    <w:p w14:paraId="6964E2C4" w14:textId="4B51FFC8"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15.1 </w:t>
      </w:r>
      <w:r w:rsidRPr="000C5CC7">
        <w:rPr>
          <w:rFonts w:ascii="Tahoma" w:hAnsi="Tahoma" w:cs="Tahoma"/>
          <w:sz w:val="22"/>
          <w:szCs w:val="22"/>
        </w:rPr>
        <w:t>A recusa injustificada em cumprir os termos desta licitação conforme instruções deste edital ensejará a aplicação das penalidades enunciadas no art. 87 da Lei Federal 8.666/93 com as alterações posteriores.</w:t>
      </w:r>
    </w:p>
    <w:p w14:paraId="23CE89A7"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5E5C7B3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15.2 </w:t>
      </w:r>
      <w:r w:rsidRPr="000C5CC7">
        <w:rPr>
          <w:rFonts w:ascii="Tahoma" w:hAnsi="Tahoma" w:cs="Tahoma"/>
          <w:sz w:val="22"/>
          <w:szCs w:val="22"/>
        </w:rPr>
        <w:t>O atraso injustificado na execução dos serviços licitados após o prazo preestabelecido no Edital, sujeitará o contratado a multa, na forma estabelecida a seguir:</w:t>
      </w:r>
    </w:p>
    <w:p w14:paraId="1CEF595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0,5% (cinco décimos por cento) por dia de atraso, até o máximo de 15 (quinze) dias;</w:t>
      </w:r>
    </w:p>
    <w:p w14:paraId="254394E8" w14:textId="45839805"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2% (dois por cento) a partir do 16º (décimo sexto) dia, até o 30º (trigésimo) dia de atraso, configurando-se após esse prazo a inexecução da Ata de Registro de Preços e/ou contrato, descontadas dos pagamentos eventualmente devidos pela Administração ou, quando for o caso, cobradas judicialmente.</w:t>
      </w:r>
    </w:p>
    <w:p w14:paraId="646BD52D"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2CB45F8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15.3 </w:t>
      </w:r>
      <w:r w:rsidRPr="000C5CC7">
        <w:rPr>
          <w:rFonts w:ascii="Tahoma" w:hAnsi="Tahoma" w:cs="Tahoma"/>
          <w:sz w:val="22"/>
          <w:szCs w:val="22"/>
        </w:rPr>
        <w:t>Pela inexecução total ou parcial de cada ajuste (objeto da Ata de Registro de Preços e/ou contrato ou nota de empenho), a Contratante poderá aplicar às empresas, as seguintes penalidades, sem prejuízo das demais sanções legalmente estabelecidas:</w:t>
      </w:r>
    </w:p>
    <w:p w14:paraId="1EC0757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advertência;</w:t>
      </w:r>
    </w:p>
    <w:p w14:paraId="5867000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multa de 0,1% (um décimo por cento) sobre o valor contratual, por dia de atraso na entrega dos materiais de limpeza e gêneros alimentícios;</w:t>
      </w:r>
    </w:p>
    <w:p w14:paraId="0279671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multa de 0,5% (cinco décimos por cento) sobre o valor contratual, por infração a quaisquer das cláusulas da Ata de Registro de Preços e/ou contrato e itens deste Edital e pela recusa da assinatura dos instrumentos;</w:t>
      </w:r>
    </w:p>
    <w:p w14:paraId="0675711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628069FB" w14:textId="5D5A685D"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suspensão temporária de participar em licitações e impedimentos de contratar com a Câmara Municipal de I</w:t>
      </w:r>
      <w:r w:rsidR="0093057C">
        <w:rPr>
          <w:rFonts w:ascii="Tahoma" w:hAnsi="Tahoma" w:cs="Tahoma"/>
          <w:sz w:val="22"/>
          <w:szCs w:val="22"/>
        </w:rPr>
        <w:t>tanhangá</w:t>
      </w:r>
      <w:r w:rsidRPr="000C5CC7">
        <w:rPr>
          <w:rFonts w:ascii="Tahoma" w:hAnsi="Tahoma" w:cs="Tahoma"/>
          <w:sz w:val="22"/>
          <w:szCs w:val="22"/>
        </w:rPr>
        <w:t xml:space="preserve"> - MT, por prazo não superior a 2 (dois) anos;</w:t>
      </w:r>
    </w:p>
    <w:p w14:paraId="736E9EDC" w14:textId="17DE05A1"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declaração de inidoneidade para licitar ou contratar com as Administrações Públicas Federal, </w:t>
      </w:r>
      <w:proofErr w:type="gramStart"/>
      <w:r w:rsidRPr="000C5CC7">
        <w:rPr>
          <w:rFonts w:ascii="Tahoma" w:hAnsi="Tahoma" w:cs="Tahoma"/>
          <w:sz w:val="22"/>
          <w:szCs w:val="22"/>
        </w:rPr>
        <w:t>Estaduais ou Municipais</w:t>
      </w:r>
      <w:proofErr w:type="gramEnd"/>
      <w:r w:rsidRPr="000C5CC7">
        <w:rPr>
          <w:rFonts w:ascii="Tahoma" w:hAnsi="Tahoma" w:cs="Tahoma"/>
          <w:sz w:val="22"/>
          <w:szCs w:val="22"/>
        </w:rPr>
        <w:t>, enquanto perdurarem os motivos determinantes da punição ou até que seja promovida a reabilitação do infrator, perante a própria autoridade que aplicou a penalidade.</w:t>
      </w:r>
    </w:p>
    <w:p w14:paraId="3B8AA2A4"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75D142EC" w14:textId="508E4D6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15.4 </w:t>
      </w:r>
      <w:r w:rsidRPr="000C5CC7">
        <w:rPr>
          <w:rFonts w:ascii="Tahoma" w:hAnsi="Tahoma" w:cs="Tahoma"/>
          <w:sz w:val="22"/>
          <w:szCs w:val="22"/>
        </w:rPr>
        <w:t>De qualquer sanção imposta, a contratada poderá, no prazo máximo de 5 (cinco) dias úteis, contado da intimação do ato, oferecer recurso à Câmara Municipal de I</w:t>
      </w:r>
      <w:r w:rsidR="0093057C">
        <w:rPr>
          <w:rFonts w:ascii="Tahoma" w:hAnsi="Tahoma" w:cs="Tahoma"/>
          <w:sz w:val="22"/>
          <w:szCs w:val="22"/>
        </w:rPr>
        <w:t>tanhangá</w:t>
      </w:r>
      <w:r w:rsidRPr="000C5CC7">
        <w:rPr>
          <w:rFonts w:ascii="Tahoma" w:hAnsi="Tahoma" w:cs="Tahoma"/>
          <w:sz w:val="22"/>
          <w:szCs w:val="22"/>
        </w:rPr>
        <w:t xml:space="preserve"> - MT, devidamente fundamentado.</w:t>
      </w:r>
    </w:p>
    <w:p w14:paraId="7E3C9B32"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7801523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15.5 </w:t>
      </w:r>
      <w:r w:rsidRPr="000C5CC7">
        <w:rPr>
          <w:rFonts w:ascii="Tahoma" w:hAnsi="Tahoma" w:cs="Tahoma"/>
          <w:sz w:val="22"/>
          <w:szCs w:val="22"/>
        </w:rPr>
        <w:t>A segunda adjudicatária, em ocorrendo à hipótese do item precedente, ficará sujeita às mesmas condições estabelecidas neste Edital.</w:t>
      </w:r>
    </w:p>
    <w:p w14:paraId="65BCEDC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BFA3892"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16. DA FISCALIZAÇÃO:</w:t>
      </w:r>
    </w:p>
    <w:p w14:paraId="6958EDA3" w14:textId="45F4DB4B" w:rsidR="000C5CC7" w:rsidRPr="0093057C"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16.1</w:t>
      </w:r>
      <w:r w:rsidRPr="000C5CC7">
        <w:rPr>
          <w:rFonts w:ascii="Tahoma" w:hAnsi="Tahoma" w:cs="Tahoma"/>
          <w:sz w:val="22"/>
          <w:szCs w:val="22"/>
        </w:rPr>
        <w:t xml:space="preserve"> A fiscalização da Ata de Registro de Preços e/ou Contrato oriundo do presente procedimento licitatório será exercida pelo </w:t>
      </w:r>
      <w:r w:rsidR="0093057C">
        <w:rPr>
          <w:rFonts w:ascii="Tahoma" w:hAnsi="Tahoma" w:cs="Tahoma"/>
          <w:sz w:val="22"/>
          <w:szCs w:val="22"/>
        </w:rPr>
        <w:t>Fiscal de Contratos,</w:t>
      </w:r>
      <w:r w:rsidR="0093057C">
        <w:rPr>
          <w:rFonts w:ascii="Tahoma" w:hAnsi="Tahoma" w:cs="Tahoma"/>
          <w:color w:val="FF0000"/>
          <w:sz w:val="22"/>
          <w:szCs w:val="22"/>
        </w:rPr>
        <w:t xml:space="preserve"> </w:t>
      </w:r>
      <w:r w:rsidR="0093057C" w:rsidRPr="0093057C">
        <w:rPr>
          <w:rStyle w:val="markedcontent"/>
          <w:rFonts w:ascii="Tahoma" w:hAnsi="Tahoma" w:cs="Tahoma"/>
          <w:sz w:val="22"/>
          <w:szCs w:val="22"/>
        </w:rPr>
        <w:t xml:space="preserve">servidor Senhor Jean Carlo </w:t>
      </w:r>
      <w:proofErr w:type="spellStart"/>
      <w:r w:rsidR="0093057C" w:rsidRPr="0093057C">
        <w:rPr>
          <w:rStyle w:val="markedcontent"/>
          <w:rFonts w:ascii="Tahoma" w:hAnsi="Tahoma" w:cs="Tahoma"/>
          <w:sz w:val="22"/>
          <w:szCs w:val="22"/>
        </w:rPr>
        <w:t>Kraemer</w:t>
      </w:r>
      <w:proofErr w:type="spellEnd"/>
      <w:r w:rsidR="0093057C" w:rsidRPr="0093057C">
        <w:rPr>
          <w:rStyle w:val="markedcontent"/>
          <w:rFonts w:ascii="Tahoma" w:hAnsi="Tahoma" w:cs="Tahoma"/>
          <w:sz w:val="22"/>
          <w:szCs w:val="22"/>
        </w:rPr>
        <w:t xml:space="preserve"> </w:t>
      </w:r>
      <w:proofErr w:type="spellStart"/>
      <w:r w:rsidR="0093057C" w:rsidRPr="0093057C">
        <w:rPr>
          <w:rStyle w:val="markedcontent"/>
          <w:rFonts w:ascii="Tahoma" w:hAnsi="Tahoma" w:cs="Tahoma"/>
          <w:sz w:val="22"/>
          <w:szCs w:val="22"/>
        </w:rPr>
        <w:t>Knors</w:t>
      </w:r>
      <w:proofErr w:type="spellEnd"/>
      <w:r w:rsidRPr="0093057C">
        <w:rPr>
          <w:rFonts w:ascii="Tahoma" w:hAnsi="Tahoma" w:cs="Tahoma"/>
          <w:sz w:val="22"/>
          <w:szCs w:val="22"/>
        </w:rPr>
        <w:t xml:space="preserve">. </w:t>
      </w:r>
    </w:p>
    <w:p w14:paraId="79CA48FC" w14:textId="27B85767" w:rsidR="008857ED"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16.1.1</w:t>
      </w:r>
      <w:r w:rsidRPr="000C5CC7">
        <w:rPr>
          <w:rFonts w:ascii="Tahoma" w:hAnsi="Tahoma" w:cs="Tahoma"/>
          <w:sz w:val="22"/>
          <w:szCs w:val="22"/>
        </w:rPr>
        <w:t>. A fiscalização de que trata este item não exclui, nem reduz a responsabilidade da CONTRATADA.</w:t>
      </w:r>
    </w:p>
    <w:p w14:paraId="33DFE8E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lastRenderedPageBreak/>
        <w:t xml:space="preserve">16.2 </w:t>
      </w:r>
      <w:r w:rsidRPr="000C5CC7">
        <w:rPr>
          <w:rFonts w:ascii="Tahoma" w:hAnsi="Tahoma" w:cs="Tahoma"/>
          <w:sz w:val="22"/>
          <w:szCs w:val="22"/>
        </w:rPr>
        <w:t>A contratada obriga-se a fornecer os produtos conforme especificação estabelecida no edital.</w:t>
      </w:r>
    </w:p>
    <w:p w14:paraId="2FF5AD3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7F0320FF"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17. DAS DISPOSIÇÕES FINAIS:</w:t>
      </w:r>
    </w:p>
    <w:p w14:paraId="3615C6CE" w14:textId="605ED78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17.1 </w:t>
      </w:r>
      <w:r w:rsidRPr="000C5CC7">
        <w:rPr>
          <w:rFonts w:ascii="Tahoma" w:hAnsi="Tahoma" w:cs="Tahoma"/>
          <w:sz w:val="22"/>
          <w:szCs w:val="22"/>
        </w:rPr>
        <w:t>Os casos omissos no presente Edital serão resolvidos de acordo com as disposições da Leis Federais nº 8.666/93 e nº 10.520, com as alterações posteriores e dos demais diplomas legais aplicáveis, desde que não colidentes com a legislação supracitada. Subsidiariamente, serão aplicados os princípios gerais do Direito.</w:t>
      </w:r>
    </w:p>
    <w:p w14:paraId="317ED96A"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7C78A386" w14:textId="6A67980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17.2 </w:t>
      </w:r>
      <w:r w:rsidRPr="000C5CC7">
        <w:rPr>
          <w:rFonts w:ascii="Tahoma" w:hAnsi="Tahoma" w:cs="Tahoma"/>
          <w:sz w:val="22"/>
          <w:szCs w:val="22"/>
        </w:rPr>
        <w:t>Decairá do direito de impugnar os termos deste edital o licitante que não o fizer até o segundo dia útil, que anteceder a abertura dos envelopes de habilitação, hipótese em que tal comunicação não terá efeito de recurso.</w:t>
      </w:r>
    </w:p>
    <w:p w14:paraId="233FA97F"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3B2651F4" w14:textId="5C563105"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17.3 </w:t>
      </w:r>
      <w:r w:rsidRPr="000C5CC7">
        <w:rPr>
          <w:rFonts w:ascii="Tahoma" w:hAnsi="Tahoma" w:cs="Tahoma"/>
          <w:sz w:val="22"/>
          <w:szCs w:val="22"/>
        </w:rPr>
        <w:t>A impugnação feita tempestivamente dará ao licitante o direito de participar da licitação até o trânsito em julgado, na esfera administrativa, da decisão relativa à matéria impugnada.</w:t>
      </w:r>
    </w:p>
    <w:p w14:paraId="71A37C62"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4822C44C" w14:textId="27E7A73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17.4 </w:t>
      </w:r>
      <w:r w:rsidRPr="000C5CC7">
        <w:rPr>
          <w:rFonts w:ascii="Tahoma" w:hAnsi="Tahoma" w:cs="Tahoma"/>
          <w:sz w:val="22"/>
          <w:szCs w:val="22"/>
        </w:rPr>
        <w:t>Aos licitantes que apresentarem questionamentos, quer sob a forma de impugnação, aos termos do edital quer em caráter de recurso em sua fase cabível, para obter o retardamento do certame licitatório, aplicar-se-ão as penalidades previstas da legislação vigente.</w:t>
      </w:r>
    </w:p>
    <w:p w14:paraId="7D062312"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78D17C76" w14:textId="6F7C57A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17.5 </w:t>
      </w:r>
      <w:r w:rsidRPr="000C5CC7">
        <w:rPr>
          <w:rFonts w:ascii="Tahoma" w:hAnsi="Tahoma" w:cs="Tahoma"/>
          <w:sz w:val="22"/>
          <w:szCs w:val="22"/>
        </w:rPr>
        <w:t>Na contagem dos prazos recursais deste edital será excluído o dia de início e incluído o dia de vencimento, considerando-se o expediente normal.</w:t>
      </w:r>
    </w:p>
    <w:p w14:paraId="103CAF04" w14:textId="77777777" w:rsidR="008857ED" w:rsidRPr="000C5CC7" w:rsidRDefault="008857ED" w:rsidP="000C5CC7">
      <w:pPr>
        <w:overflowPunct w:val="0"/>
        <w:autoSpaceDE w:val="0"/>
        <w:autoSpaceDN w:val="0"/>
        <w:adjustRightInd w:val="0"/>
        <w:jc w:val="both"/>
        <w:textAlignment w:val="baseline"/>
        <w:rPr>
          <w:rFonts w:ascii="Tahoma" w:hAnsi="Tahoma" w:cs="Tahoma"/>
          <w:sz w:val="22"/>
          <w:szCs w:val="22"/>
        </w:rPr>
      </w:pPr>
    </w:p>
    <w:p w14:paraId="17A0A771" w14:textId="34FD926A"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17.6 </w:t>
      </w:r>
      <w:r w:rsidRPr="000C5CC7">
        <w:rPr>
          <w:rFonts w:ascii="Tahoma" w:hAnsi="Tahoma" w:cs="Tahoma"/>
          <w:sz w:val="22"/>
          <w:szCs w:val="22"/>
        </w:rPr>
        <w:t xml:space="preserve">Maiores esclarecimentos ou quaisquer outras informações suplementares com relação a eventuais dúvidas de interpretação do presente edital, poderão ser obtidos junto a Comissão Permanente de Licitação, no horário de </w:t>
      </w:r>
      <w:r w:rsidR="00405120">
        <w:rPr>
          <w:rFonts w:ascii="Tahoma" w:hAnsi="Tahoma" w:cs="Tahoma"/>
          <w:sz w:val="22"/>
          <w:szCs w:val="22"/>
        </w:rPr>
        <w:t>13</w:t>
      </w:r>
      <w:r w:rsidRPr="000C5CC7">
        <w:rPr>
          <w:rFonts w:ascii="Tahoma" w:hAnsi="Tahoma" w:cs="Tahoma"/>
          <w:sz w:val="22"/>
          <w:szCs w:val="22"/>
        </w:rPr>
        <w:t>h00min às 1</w:t>
      </w:r>
      <w:r w:rsidR="00405120">
        <w:rPr>
          <w:rFonts w:ascii="Tahoma" w:hAnsi="Tahoma" w:cs="Tahoma"/>
          <w:sz w:val="22"/>
          <w:szCs w:val="22"/>
        </w:rPr>
        <w:t>7</w:t>
      </w:r>
      <w:r w:rsidRPr="000C5CC7">
        <w:rPr>
          <w:rFonts w:ascii="Tahoma" w:hAnsi="Tahoma" w:cs="Tahoma"/>
          <w:sz w:val="22"/>
          <w:szCs w:val="22"/>
        </w:rPr>
        <w:t>h</w:t>
      </w:r>
      <w:r w:rsidR="00405120">
        <w:rPr>
          <w:rFonts w:ascii="Tahoma" w:hAnsi="Tahoma" w:cs="Tahoma"/>
          <w:sz w:val="22"/>
          <w:szCs w:val="22"/>
        </w:rPr>
        <w:t>3</w:t>
      </w:r>
      <w:r w:rsidRPr="000C5CC7">
        <w:rPr>
          <w:rFonts w:ascii="Tahoma" w:hAnsi="Tahoma" w:cs="Tahoma"/>
          <w:sz w:val="22"/>
          <w:szCs w:val="22"/>
        </w:rPr>
        <w:t>0min.</w:t>
      </w:r>
    </w:p>
    <w:p w14:paraId="7EE6C12C" w14:textId="77777777" w:rsidR="00821A3C" w:rsidRPr="000C5CC7" w:rsidRDefault="00821A3C" w:rsidP="000C5CC7">
      <w:pPr>
        <w:overflowPunct w:val="0"/>
        <w:autoSpaceDE w:val="0"/>
        <w:autoSpaceDN w:val="0"/>
        <w:adjustRightInd w:val="0"/>
        <w:jc w:val="both"/>
        <w:textAlignment w:val="baseline"/>
        <w:rPr>
          <w:rFonts w:ascii="Tahoma" w:hAnsi="Tahoma" w:cs="Tahoma"/>
          <w:sz w:val="22"/>
          <w:szCs w:val="22"/>
        </w:rPr>
      </w:pPr>
    </w:p>
    <w:p w14:paraId="0944552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1D843887" w14:textId="77777777" w:rsidR="000C5CC7" w:rsidRPr="000C5CC7" w:rsidRDefault="000C5CC7" w:rsidP="000C5CC7">
      <w:pPr>
        <w:pBdr>
          <w:top w:val="single" w:sz="18" w:space="1" w:color="auto"/>
          <w:left w:val="single" w:sz="18" w:space="4" w:color="auto"/>
          <w:bottom w:val="single" w:sz="18" w:space="1" w:color="auto"/>
          <w:right w:val="single" w:sz="18" w:space="4" w:color="auto"/>
        </w:pBdr>
        <w:shd w:val="clear" w:color="auto" w:fill="D9D9D9"/>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18 INTEGRAM O PRESENTE EDITAL:</w:t>
      </w:r>
    </w:p>
    <w:p w14:paraId="747947B7"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a) Anexo I – Modelo de Proposta</w:t>
      </w:r>
    </w:p>
    <w:p w14:paraId="6BC12BEB"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b) Anexo II – Minuta da Ata de Registro de Preços</w:t>
      </w:r>
    </w:p>
    <w:p w14:paraId="6CBEBAB3"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c) Anexo III – Minuta do Contrato Administrativo</w:t>
      </w:r>
    </w:p>
    <w:p w14:paraId="6C0D4742"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d) Anexo IV – Termo de Referência</w:t>
      </w:r>
    </w:p>
    <w:p w14:paraId="54738DE9"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 xml:space="preserve">e) Anexo V – Termo de Credenciamento </w:t>
      </w:r>
    </w:p>
    <w:p w14:paraId="701802E0"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 xml:space="preserve">f) Anexo VI – Modelo de Declaração (Pessoa Jurídica) </w:t>
      </w:r>
    </w:p>
    <w:p w14:paraId="64334668"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 xml:space="preserve">g) Anexo VII – Modelo de Declaração (Pessoa Jurídica) </w:t>
      </w:r>
    </w:p>
    <w:p w14:paraId="1E20E783"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h) Anexo VIII – Modelo de Declaração (Pessoa Jurídica)</w:t>
      </w:r>
    </w:p>
    <w:p w14:paraId="6F5E5D5C" w14:textId="77777777" w:rsidR="000C5CC7" w:rsidRPr="00405120"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i) Anexo IX – Modelo de Declaração (Pessoa Jurídica)</w:t>
      </w:r>
    </w:p>
    <w:p w14:paraId="12308B49" w14:textId="41B74C97" w:rsidR="000C5CC7" w:rsidRDefault="000C5CC7" w:rsidP="000C5CC7">
      <w:pPr>
        <w:overflowPunct w:val="0"/>
        <w:autoSpaceDE w:val="0"/>
        <w:autoSpaceDN w:val="0"/>
        <w:adjustRightInd w:val="0"/>
        <w:jc w:val="both"/>
        <w:textAlignment w:val="baseline"/>
        <w:rPr>
          <w:rFonts w:ascii="Tahoma" w:hAnsi="Tahoma" w:cs="Tahoma"/>
          <w:color w:val="000000" w:themeColor="text1"/>
          <w:sz w:val="22"/>
          <w:szCs w:val="28"/>
        </w:rPr>
      </w:pPr>
      <w:r w:rsidRPr="00405120">
        <w:rPr>
          <w:rFonts w:ascii="Tahoma" w:hAnsi="Tahoma" w:cs="Tahoma"/>
          <w:color w:val="000000" w:themeColor="text1"/>
          <w:sz w:val="22"/>
          <w:szCs w:val="28"/>
        </w:rPr>
        <w:t>j) Anexo X – Modelo de Declaração (Pessoa Jurídica)</w:t>
      </w:r>
    </w:p>
    <w:p w14:paraId="30022442" w14:textId="77777777" w:rsidR="00913527" w:rsidRPr="00405120" w:rsidRDefault="00913527" w:rsidP="000C5CC7">
      <w:pPr>
        <w:overflowPunct w:val="0"/>
        <w:autoSpaceDE w:val="0"/>
        <w:autoSpaceDN w:val="0"/>
        <w:adjustRightInd w:val="0"/>
        <w:jc w:val="both"/>
        <w:textAlignment w:val="baseline"/>
        <w:rPr>
          <w:rFonts w:ascii="Tahoma" w:hAnsi="Tahoma" w:cs="Tahoma"/>
          <w:color w:val="000000" w:themeColor="text1"/>
          <w:sz w:val="22"/>
          <w:szCs w:val="28"/>
        </w:rPr>
      </w:pPr>
    </w:p>
    <w:p w14:paraId="289CCEBF"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0440223A" w14:textId="2CD55C0D" w:rsidR="000C5CC7" w:rsidRDefault="00913527" w:rsidP="000C5CC7">
      <w:pPr>
        <w:overflowPunct w:val="0"/>
        <w:autoSpaceDE w:val="0"/>
        <w:autoSpaceDN w:val="0"/>
        <w:adjustRightInd w:val="0"/>
        <w:jc w:val="center"/>
        <w:textAlignment w:val="baseline"/>
        <w:rPr>
          <w:rFonts w:ascii="Tahoma" w:hAnsi="Tahoma" w:cs="Tahoma"/>
          <w:sz w:val="22"/>
          <w:szCs w:val="22"/>
        </w:rPr>
      </w:pPr>
      <w:r>
        <w:rPr>
          <w:rFonts w:ascii="Tahoma" w:hAnsi="Tahoma" w:cs="Tahoma"/>
          <w:sz w:val="22"/>
          <w:szCs w:val="22"/>
        </w:rPr>
        <w:t>Itanh</w:t>
      </w:r>
      <w:r w:rsidR="0023290B">
        <w:rPr>
          <w:rFonts w:ascii="Tahoma" w:hAnsi="Tahoma" w:cs="Tahoma"/>
          <w:sz w:val="22"/>
          <w:szCs w:val="22"/>
        </w:rPr>
        <w:t>angá/MT, 08 de março de 2013</w:t>
      </w:r>
    </w:p>
    <w:p w14:paraId="72D0A6D7" w14:textId="499D71C7" w:rsidR="00913527" w:rsidRDefault="00913527" w:rsidP="000C5CC7">
      <w:pPr>
        <w:overflowPunct w:val="0"/>
        <w:autoSpaceDE w:val="0"/>
        <w:autoSpaceDN w:val="0"/>
        <w:adjustRightInd w:val="0"/>
        <w:jc w:val="center"/>
        <w:textAlignment w:val="baseline"/>
        <w:rPr>
          <w:rFonts w:ascii="Tahoma" w:hAnsi="Tahoma" w:cs="Tahoma"/>
          <w:sz w:val="22"/>
          <w:szCs w:val="22"/>
        </w:rPr>
      </w:pPr>
    </w:p>
    <w:p w14:paraId="3822B9E2" w14:textId="63DB7134" w:rsidR="00913527" w:rsidRDefault="00913527" w:rsidP="000C5CC7">
      <w:pPr>
        <w:overflowPunct w:val="0"/>
        <w:autoSpaceDE w:val="0"/>
        <w:autoSpaceDN w:val="0"/>
        <w:adjustRightInd w:val="0"/>
        <w:jc w:val="center"/>
        <w:textAlignment w:val="baseline"/>
        <w:rPr>
          <w:rFonts w:ascii="Tahoma" w:hAnsi="Tahoma" w:cs="Tahoma"/>
          <w:b/>
          <w:bCs/>
          <w:sz w:val="22"/>
          <w:szCs w:val="28"/>
        </w:rPr>
      </w:pPr>
    </w:p>
    <w:p w14:paraId="59C65773" w14:textId="77777777" w:rsidR="00913527" w:rsidRPr="000C5CC7" w:rsidRDefault="00913527" w:rsidP="000C5CC7">
      <w:pPr>
        <w:overflowPunct w:val="0"/>
        <w:autoSpaceDE w:val="0"/>
        <w:autoSpaceDN w:val="0"/>
        <w:adjustRightInd w:val="0"/>
        <w:jc w:val="center"/>
        <w:textAlignment w:val="baseline"/>
        <w:rPr>
          <w:rFonts w:ascii="Tahoma" w:hAnsi="Tahoma" w:cs="Tahoma"/>
          <w:b/>
          <w:bCs/>
          <w:sz w:val="22"/>
          <w:szCs w:val="28"/>
        </w:rPr>
      </w:pPr>
    </w:p>
    <w:p w14:paraId="2B6DAFC9" w14:textId="2D71050C" w:rsidR="000C5CC7" w:rsidRPr="000C5CC7" w:rsidRDefault="00913527" w:rsidP="000C5CC7">
      <w:pPr>
        <w:overflowPunct w:val="0"/>
        <w:autoSpaceDE w:val="0"/>
        <w:autoSpaceDN w:val="0"/>
        <w:adjustRightInd w:val="0"/>
        <w:jc w:val="center"/>
        <w:textAlignment w:val="baseline"/>
        <w:rPr>
          <w:rFonts w:ascii="Tahoma" w:hAnsi="Tahoma" w:cs="Tahoma"/>
          <w:b/>
          <w:bCs/>
          <w:sz w:val="22"/>
          <w:szCs w:val="28"/>
        </w:rPr>
      </w:pPr>
      <w:r>
        <w:rPr>
          <w:rFonts w:ascii="Tahoma" w:hAnsi="Tahoma" w:cs="Tahoma"/>
          <w:b/>
          <w:bCs/>
          <w:sz w:val="22"/>
          <w:szCs w:val="28"/>
        </w:rPr>
        <w:t>CELENI GEHM</w:t>
      </w:r>
    </w:p>
    <w:p w14:paraId="29FD8C03"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8"/>
        </w:rPr>
      </w:pPr>
      <w:r w:rsidRPr="000C5CC7">
        <w:rPr>
          <w:rFonts w:ascii="Tahoma" w:hAnsi="Tahoma" w:cs="Tahoma"/>
          <w:sz w:val="22"/>
          <w:szCs w:val="28"/>
        </w:rPr>
        <w:t>Pregoeira</w:t>
      </w:r>
    </w:p>
    <w:p w14:paraId="7EF10855"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0"/>
          <w:szCs w:val="20"/>
          <w:u w:val="single"/>
        </w:rPr>
      </w:pPr>
      <w:r w:rsidRPr="000C5CC7">
        <w:rPr>
          <w:rFonts w:ascii="Tahoma" w:hAnsi="Tahoma" w:cs="Tahoma"/>
          <w:b/>
          <w:bCs/>
          <w:sz w:val="20"/>
          <w:szCs w:val="22"/>
          <w:u w:val="single"/>
        </w:rPr>
        <w:br w:type="page"/>
      </w:r>
      <w:r w:rsidRPr="000C5CC7">
        <w:rPr>
          <w:rFonts w:ascii="Tahoma" w:hAnsi="Tahoma" w:cs="Tahoma"/>
          <w:b/>
          <w:bCs/>
          <w:sz w:val="20"/>
          <w:szCs w:val="20"/>
          <w:u w:val="single"/>
        </w:rPr>
        <w:lastRenderedPageBreak/>
        <w:t xml:space="preserve">ANEXO I </w:t>
      </w:r>
    </w:p>
    <w:p w14:paraId="7FD99C63"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0"/>
          <w:szCs w:val="20"/>
        </w:rPr>
      </w:pPr>
    </w:p>
    <w:p w14:paraId="5A517760"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0"/>
          <w:szCs w:val="20"/>
        </w:rPr>
      </w:pPr>
      <w:r w:rsidRPr="000C5CC7">
        <w:rPr>
          <w:rFonts w:ascii="Tahoma" w:hAnsi="Tahoma" w:cs="Tahoma"/>
          <w:b/>
          <w:bCs/>
          <w:sz w:val="20"/>
          <w:szCs w:val="20"/>
        </w:rPr>
        <w:t xml:space="preserve">MODELO DA PROPOSTA DE PREÇOS </w:t>
      </w:r>
    </w:p>
    <w:p w14:paraId="025D8FFF" w14:textId="5A7AB410" w:rsidR="000C5CC7" w:rsidRDefault="000C5CC7" w:rsidP="000C5CC7">
      <w:pPr>
        <w:tabs>
          <w:tab w:val="left" w:pos="2714"/>
          <w:tab w:val="left" w:pos="10419"/>
        </w:tabs>
        <w:overflowPunct w:val="0"/>
        <w:autoSpaceDE w:val="0"/>
        <w:autoSpaceDN w:val="0"/>
        <w:adjustRightInd w:val="0"/>
        <w:ind w:right="-261"/>
        <w:jc w:val="center"/>
        <w:textAlignment w:val="baseline"/>
        <w:rPr>
          <w:rFonts w:ascii="Tahoma" w:hAnsi="Tahoma" w:cs="Tahoma"/>
          <w:b/>
          <w:sz w:val="20"/>
          <w:szCs w:val="20"/>
        </w:rPr>
      </w:pPr>
      <w:r w:rsidRPr="000C5CC7">
        <w:rPr>
          <w:rFonts w:ascii="Tahoma" w:hAnsi="Tahoma" w:cs="Tahoma"/>
          <w:b/>
          <w:sz w:val="20"/>
          <w:szCs w:val="20"/>
        </w:rPr>
        <w:t>PREGÃO PRESENCIAL</w:t>
      </w:r>
      <w:r w:rsidRPr="000C5CC7">
        <w:rPr>
          <w:rFonts w:ascii="Tahoma" w:hAnsi="Tahoma" w:cs="Tahoma"/>
          <w:sz w:val="20"/>
          <w:szCs w:val="20"/>
        </w:rPr>
        <w:t xml:space="preserve"> </w:t>
      </w:r>
      <w:r w:rsidRPr="000C5CC7">
        <w:rPr>
          <w:rFonts w:ascii="Tahoma" w:hAnsi="Tahoma" w:cs="Tahoma"/>
          <w:b/>
          <w:sz w:val="20"/>
          <w:szCs w:val="20"/>
        </w:rPr>
        <w:t>Nº 00</w:t>
      </w:r>
      <w:r w:rsidR="00B6126B">
        <w:rPr>
          <w:rFonts w:ascii="Tahoma" w:hAnsi="Tahoma" w:cs="Tahoma"/>
          <w:b/>
          <w:sz w:val="20"/>
          <w:szCs w:val="20"/>
        </w:rPr>
        <w:t>3</w:t>
      </w:r>
      <w:r w:rsidRPr="000C5CC7">
        <w:rPr>
          <w:rFonts w:ascii="Tahoma" w:hAnsi="Tahoma" w:cs="Tahoma"/>
          <w:b/>
          <w:sz w:val="20"/>
          <w:szCs w:val="20"/>
        </w:rPr>
        <w:t>/2023</w:t>
      </w:r>
    </w:p>
    <w:p w14:paraId="671F9A21" w14:textId="159DF0FB" w:rsidR="00405120" w:rsidRPr="000C5CC7" w:rsidRDefault="00405120" w:rsidP="000C5CC7">
      <w:pPr>
        <w:tabs>
          <w:tab w:val="left" w:pos="2714"/>
          <w:tab w:val="left" w:pos="10419"/>
        </w:tabs>
        <w:overflowPunct w:val="0"/>
        <w:autoSpaceDE w:val="0"/>
        <w:autoSpaceDN w:val="0"/>
        <w:adjustRightInd w:val="0"/>
        <w:ind w:right="-261"/>
        <w:jc w:val="center"/>
        <w:textAlignment w:val="baseline"/>
        <w:rPr>
          <w:rFonts w:ascii="Tahoma" w:hAnsi="Tahoma" w:cs="Tahoma"/>
          <w:b/>
          <w:sz w:val="20"/>
          <w:szCs w:val="20"/>
        </w:rPr>
      </w:pPr>
      <w:r>
        <w:rPr>
          <w:rFonts w:ascii="Tahoma" w:hAnsi="Tahoma" w:cs="Tahoma"/>
          <w:b/>
          <w:sz w:val="20"/>
          <w:szCs w:val="20"/>
        </w:rPr>
        <w:t>REGISTRO DE PREÇOS Nº 001/2023</w:t>
      </w:r>
    </w:p>
    <w:p w14:paraId="5A69CF40" w14:textId="77777777" w:rsidR="000C5CC7" w:rsidRPr="000C5CC7" w:rsidRDefault="000C5CC7" w:rsidP="000C5CC7">
      <w:pPr>
        <w:tabs>
          <w:tab w:val="left" w:pos="2714"/>
          <w:tab w:val="left" w:pos="10419"/>
        </w:tabs>
        <w:overflowPunct w:val="0"/>
        <w:autoSpaceDE w:val="0"/>
        <w:autoSpaceDN w:val="0"/>
        <w:adjustRightInd w:val="0"/>
        <w:ind w:right="-5"/>
        <w:textAlignment w:val="baseline"/>
        <w:rPr>
          <w:rFonts w:ascii="Tahoma" w:hAnsi="Tahoma" w:cs="Tahoma"/>
          <w:b/>
          <w:sz w:val="20"/>
          <w:szCs w:val="20"/>
        </w:rPr>
      </w:pPr>
    </w:p>
    <w:p w14:paraId="2840AB23" w14:textId="77777777" w:rsidR="000C5CC7" w:rsidRPr="000C5CC7" w:rsidRDefault="000C5CC7" w:rsidP="000C5CC7">
      <w:pPr>
        <w:overflowPunct w:val="0"/>
        <w:autoSpaceDE w:val="0"/>
        <w:autoSpaceDN w:val="0"/>
        <w:adjustRightInd w:val="0"/>
        <w:jc w:val="both"/>
        <w:textAlignment w:val="baseline"/>
        <w:rPr>
          <w:rFonts w:ascii="Tahoma" w:hAnsi="Tahoma" w:cs="Tahoma"/>
          <w:b/>
          <w:sz w:val="20"/>
          <w:szCs w:val="20"/>
        </w:rPr>
      </w:pPr>
      <w:r w:rsidRPr="000C5CC7">
        <w:rPr>
          <w:rFonts w:ascii="Tahoma" w:hAnsi="Tahoma" w:cs="Tahoma"/>
          <w:b/>
          <w:sz w:val="20"/>
          <w:szCs w:val="20"/>
        </w:rPr>
        <w:t>Proponente:</w:t>
      </w:r>
    </w:p>
    <w:p w14:paraId="53F222DF"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Razão social da licitante:</w:t>
      </w:r>
    </w:p>
    <w:p w14:paraId="0B30B7F5"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CNPJ/MF:</w:t>
      </w:r>
    </w:p>
    <w:p w14:paraId="670DD78A"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Inscrição Estadual (se houver):</w:t>
      </w:r>
    </w:p>
    <w:p w14:paraId="1912C96A"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 xml:space="preserve">Endereço completo: </w:t>
      </w:r>
    </w:p>
    <w:p w14:paraId="00C599CA"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Telefone / Fax para contato</w:t>
      </w:r>
    </w:p>
    <w:p w14:paraId="37A9894A"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Conta Corrente: ________Agência: _________Banco:________</w:t>
      </w:r>
    </w:p>
    <w:p w14:paraId="7E04AA7B"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0"/>
          <w:szCs w:val="20"/>
        </w:rPr>
        <w:t>E-mail:</w:t>
      </w:r>
    </w:p>
    <w:p w14:paraId="140D2ABF" w14:textId="77777777" w:rsidR="000C5CC7" w:rsidRPr="000C5CC7" w:rsidRDefault="000C5CC7" w:rsidP="000C5CC7">
      <w:pPr>
        <w:widowControl w:val="0"/>
        <w:suppressAutoHyphens/>
        <w:autoSpaceDE w:val="0"/>
        <w:rPr>
          <w:rFonts w:ascii="Tahoma" w:eastAsia="Arial" w:hAnsi="Tahoma" w:cs="Tahoma"/>
          <w:sz w:val="20"/>
          <w:szCs w:val="20"/>
          <w:lang w:eastAsia="ar-SA"/>
        </w:rPr>
      </w:pPr>
    </w:p>
    <w:p w14:paraId="582D90D1" w14:textId="77777777" w:rsidR="000C5CC7" w:rsidRPr="000C5CC7" w:rsidRDefault="000C5CC7" w:rsidP="000C5CC7">
      <w:pPr>
        <w:widowControl w:val="0"/>
        <w:suppressAutoHyphens/>
        <w:autoSpaceDE w:val="0"/>
        <w:rPr>
          <w:rFonts w:ascii="Tahoma" w:eastAsia="Arial" w:hAnsi="Tahoma" w:cs="Tahoma"/>
          <w:sz w:val="20"/>
          <w:szCs w:val="20"/>
          <w:lang w:eastAsia="ar-SA"/>
        </w:rPr>
      </w:pPr>
      <w:r w:rsidRPr="000C5CC7">
        <w:rPr>
          <w:rFonts w:ascii="Tahoma" w:eastAsia="Arial" w:hAnsi="Tahoma" w:cs="Tahoma"/>
          <w:sz w:val="20"/>
          <w:szCs w:val="20"/>
          <w:lang w:eastAsia="ar-SA"/>
        </w:rPr>
        <w:t xml:space="preserve">Prezada Pregoeira: </w:t>
      </w:r>
    </w:p>
    <w:p w14:paraId="67197AF0" w14:textId="77777777" w:rsidR="000C5CC7" w:rsidRPr="000C5CC7" w:rsidRDefault="000C5CC7" w:rsidP="000C5CC7">
      <w:pPr>
        <w:widowControl w:val="0"/>
        <w:suppressAutoHyphens/>
        <w:autoSpaceDE w:val="0"/>
        <w:rPr>
          <w:rFonts w:ascii="Tahoma" w:eastAsia="Arial" w:hAnsi="Tahoma" w:cs="Tahoma"/>
          <w:sz w:val="20"/>
          <w:szCs w:val="20"/>
          <w:lang w:eastAsia="ar-SA"/>
        </w:rPr>
      </w:pPr>
    </w:p>
    <w:p w14:paraId="578E414C" w14:textId="77777777" w:rsidR="000C5CC7" w:rsidRPr="000C5CC7" w:rsidRDefault="000C5CC7" w:rsidP="000C5CC7">
      <w:pPr>
        <w:widowControl w:val="0"/>
        <w:suppressAutoHyphens/>
        <w:autoSpaceDE w:val="0"/>
        <w:rPr>
          <w:rFonts w:ascii="Tahoma" w:eastAsia="Arial" w:hAnsi="Tahoma" w:cs="Tahoma"/>
          <w:sz w:val="20"/>
          <w:szCs w:val="20"/>
          <w:lang w:eastAsia="ar-SA"/>
        </w:rPr>
      </w:pPr>
      <w:r w:rsidRPr="000C5CC7">
        <w:rPr>
          <w:rFonts w:ascii="Tahoma" w:eastAsia="Arial" w:hAnsi="Tahoma" w:cs="Tahoma"/>
          <w:sz w:val="20"/>
          <w:szCs w:val="20"/>
          <w:lang w:eastAsia="ar-SA"/>
        </w:rPr>
        <w:t>Vimos por meio deste, apresentar nossa proposta de preços, conforme disposto abaixo:</w:t>
      </w:r>
    </w:p>
    <w:p w14:paraId="076BE0F9" w14:textId="77777777" w:rsidR="000C5CC7" w:rsidRPr="000C5CC7" w:rsidRDefault="000C5CC7" w:rsidP="000C5CC7">
      <w:pPr>
        <w:widowControl w:val="0"/>
        <w:suppressAutoHyphens/>
        <w:autoSpaceDE w:val="0"/>
        <w:rPr>
          <w:rFonts w:ascii="Tahoma" w:eastAsia="Arial" w:hAnsi="Tahoma" w:cs="Tahoma"/>
          <w:b/>
          <w:sz w:val="20"/>
          <w:szCs w:val="20"/>
          <w:lang w:eastAsia="ar-SA"/>
        </w:rPr>
      </w:pPr>
    </w:p>
    <w:p w14:paraId="50A25432" w14:textId="2424F3CB" w:rsidR="000C5CC7" w:rsidRPr="000C5CC7" w:rsidRDefault="000C5CC7" w:rsidP="000C5CC7">
      <w:pPr>
        <w:overflowPunct w:val="0"/>
        <w:autoSpaceDE w:val="0"/>
        <w:autoSpaceDN w:val="0"/>
        <w:adjustRightInd w:val="0"/>
        <w:jc w:val="both"/>
        <w:textAlignment w:val="baseline"/>
        <w:rPr>
          <w:rFonts w:ascii="Tahoma" w:hAnsi="Tahoma" w:cs="Tahoma"/>
          <w:b/>
          <w:sz w:val="22"/>
        </w:rPr>
      </w:pPr>
      <w:r w:rsidRPr="000C5CC7">
        <w:rPr>
          <w:rFonts w:ascii="Tahoma" w:hAnsi="Tahoma" w:cs="Tahoma"/>
          <w:b/>
          <w:sz w:val="20"/>
          <w:szCs w:val="20"/>
        </w:rPr>
        <w:t xml:space="preserve">OBJETO: </w:t>
      </w:r>
      <w:r w:rsidRPr="000C5CC7">
        <w:rPr>
          <w:rFonts w:ascii="Tahoma" w:hAnsi="Tahoma" w:cs="Tahoma"/>
          <w:sz w:val="20"/>
          <w:szCs w:val="20"/>
        </w:rPr>
        <w:t>REGISTRO DE PREÇOS PARA EVENTUAL CONTRATAÇÃO DE EMPRESA PARA PRESTAÇÃO DE SERVIÇOS DE APOIO TÉCNICO, ENVOLVENDO ÁREA CONTÁBIL, FINANCEIRA, PLANEJAMENTO E PRESTAÇÃO DE CONTAS, PARA A CAMARA MUNICIPAL DE ITANHANGÁ-MT.</w:t>
      </w:r>
    </w:p>
    <w:p w14:paraId="7E84F4A7" w14:textId="77777777" w:rsidR="000C5CC7" w:rsidRPr="000C5CC7" w:rsidRDefault="000C5CC7" w:rsidP="000C5CC7">
      <w:pPr>
        <w:widowControl w:val="0"/>
        <w:suppressAutoHyphens/>
        <w:autoSpaceDE w:val="0"/>
        <w:rPr>
          <w:rFonts w:ascii="Tahoma" w:eastAsia="Arial" w:hAnsi="Tahoma" w:cs="Tahoma"/>
          <w:sz w:val="20"/>
          <w:szCs w:val="20"/>
          <w:lang w:eastAsia="ar-SA"/>
        </w:rPr>
      </w:pPr>
    </w:p>
    <w:tbl>
      <w:tblPr>
        <w:tblW w:w="952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7"/>
        <w:gridCol w:w="3686"/>
        <w:gridCol w:w="1271"/>
        <w:gridCol w:w="818"/>
        <w:gridCol w:w="1229"/>
        <w:gridCol w:w="1785"/>
      </w:tblGrid>
      <w:tr w:rsidR="000C5CC7" w:rsidRPr="000C5CC7" w14:paraId="23C60719" w14:textId="77777777" w:rsidTr="00A27877">
        <w:tc>
          <w:tcPr>
            <w:tcW w:w="737" w:type="dxa"/>
            <w:vAlign w:val="center"/>
          </w:tcPr>
          <w:p w14:paraId="4DAA997D" w14:textId="77777777" w:rsidR="000C5CC7" w:rsidRPr="000C5CC7" w:rsidRDefault="000C5CC7" w:rsidP="000C5CC7">
            <w:pPr>
              <w:widowControl w:val="0"/>
              <w:tabs>
                <w:tab w:val="left" w:pos="1830"/>
              </w:tabs>
              <w:overflowPunct w:val="0"/>
              <w:autoSpaceDE w:val="0"/>
              <w:autoSpaceDN w:val="0"/>
              <w:adjustRightInd w:val="0"/>
              <w:snapToGrid w:val="0"/>
              <w:ind w:right="-347"/>
              <w:textAlignment w:val="baseline"/>
              <w:rPr>
                <w:rFonts w:ascii="Tahoma" w:hAnsi="Tahoma" w:cs="Tahoma"/>
                <w:b/>
                <w:bCs/>
                <w:sz w:val="20"/>
                <w:szCs w:val="20"/>
              </w:rPr>
            </w:pPr>
            <w:r w:rsidRPr="000C5CC7">
              <w:rPr>
                <w:rFonts w:ascii="Tahoma" w:hAnsi="Tahoma" w:cs="Tahoma"/>
                <w:b/>
                <w:bCs/>
                <w:sz w:val="20"/>
                <w:szCs w:val="20"/>
              </w:rPr>
              <w:t>ITEM</w:t>
            </w:r>
          </w:p>
        </w:tc>
        <w:tc>
          <w:tcPr>
            <w:tcW w:w="3686" w:type="dxa"/>
            <w:vAlign w:val="center"/>
          </w:tcPr>
          <w:p w14:paraId="24CF1CC4" w14:textId="77777777" w:rsidR="000C5CC7" w:rsidRPr="000C5CC7" w:rsidRDefault="000C5CC7" w:rsidP="000C5CC7">
            <w:pPr>
              <w:widowControl w:val="0"/>
              <w:tabs>
                <w:tab w:val="left" w:pos="1830"/>
              </w:tabs>
              <w:overflowPunct w:val="0"/>
              <w:autoSpaceDE w:val="0"/>
              <w:autoSpaceDN w:val="0"/>
              <w:adjustRightInd w:val="0"/>
              <w:snapToGrid w:val="0"/>
              <w:ind w:firstLine="379"/>
              <w:jc w:val="center"/>
              <w:textAlignment w:val="baseline"/>
              <w:rPr>
                <w:rFonts w:ascii="Tahoma" w:hAnsi="Tahoma" w:cs="Tahoma"/>
                <w:b/>
                <w:bCs/>
                <w:sz w:val="20"/>
                <w:szCs w:val="20"/>
              </w:rPr>
            </w:pPr>
            <w:r w:rsidRPr="000C5CC7">
              <w:rPr>
                <w:rFonts w:ascii="Tahoma" w:hAnsi="Tahoma" w:cs="Tahoma"/>
                <w:b/>
                <w:bCs/>
                <w:sz w:val="20"/>
                <w:szCs w:val="20"/>
              </w:rPr>
              <w:t>DESCRIÇÃO</w:t>
            </w:r>
          </w:p>
        </w:tc>
        <w:tc>
          <w:tcPr>
            <w:tcW w:w="1271" w:type="dxa"/>
            <w:vAlign w:val="center"/>
          </w:tcPr>
          <w:p w14:paraId="388F4234"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UNIDADE</w:t>
            </w:r>
          </w:p>
        </w:tc>
        <w:tc>
          <w:tcPr>
            <w:tcW w:w="818" w:type="dxa"/>
            <w:vAlign w:val="center"/>
          </w:tcPr>
          <w:p w14:paraId="6AEB84CD"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QTDE</w:t>
            </w:r>
          </w:p>
        </w:tc>
        <w:tc>
          <w:tcPr>
            <w:tcW w:w="1229" w:type="dxa"/>
            <w:vAlign w:val="center"/>
          </w:tcPr>
          <w:p w14:paraId="6852AA5A"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 xml:space="preserve">VALOR MENSAL </w:t>
            </w:r>
          </w:p>
        </w:tc>
        <w:tc>
          <w:tcPr>
            <w:tcW w:w="1785" w:type="dxa"/>
            <w:vAlign w:val="center"/>
          </w:tcPr>
          <w:p w14:paraId="465E1E87"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VALOR TOTAL</w:t>
            </w:r>
          </w:p>
        </w:tc>
      </w:tr>
      <w:tr w:rsidR="000C5CC7" w:rsidRPr="000C5CC7" w14:paraId="4F949A69" w14:textId="77777777" w:rsidTr="00A27877">
        <w:tc>
          <w:tcPr>
            <w:tcW w:w="737" w:type="dxa"/>
          </w:tcPr>
          <w:p w14:paraId="7F0B0CB1"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01</w:t>
            </w:r>
          </w:p>
        </w:tc>
        <w:tc>
          <w:tcPr>
            <w:tcW w:w="3686" w:type="dxa"/>
          </w:tcPr>
          <w:p w14:paraId="65F2CE7F" w14:textId="7D619884"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both"/>
              <w:textAlignment w:val="baseline"/>
              <w:rPr>
                <w:rFonts w:ascii="Tahoma" w:hAnsi="Tahoma" w:cs="Tahoma"/>
                <w:sz w:val="20"/>
                <w:szCs w:val="20"/>
              </w:rPr>
            </w:pPr>
            <w:r w:rsidRPr="000C5CC7">
              <w:rPr>
                <w:rFonts w:ascii="Tahoma" w:hAnsi="Tahoma" w:cs="Tahoma"/>
                <w:sz w:val="18"/>
                <w:szCs w:val="20"/>
              </w:rPr>
              <w:t>REGISTRO DE PREÇOS PARA EVENTUAL CONTRATAÇÃO DE EMPRESA PARA PRESTAÇÃO DE SERVIÇOS DE APOIO TÉCNICO, ENVOLVENDO ÁREA CONTÁBIL, FINANCEIRA, PLANEJAMENTO E PRESTAÇÃO DE CONTAS, PARA A CAMARA MUNICIPAL DE ITANHANGÁ-MT</w:t>
            </w:r>
          </w:p>
        </w:tc>
        <w:tc>
          <w:tcPr>
            <w:tcW w:w="1271" w:type="dxa"/>
          </w:tcPr>
          <w:p w14:paraId="2EE8C311"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Mês</w:t>
            </w:r>
          </w:p>
        </w:tc>
        <w:tc>
          <w:tcPr>
            <w:tcW w:w="818" w:type="dxa"/>
          </w:tcPr>
          <w:p w14:paraId="3290305A"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12</w:t>
            </w:r>
          </w:p>
        </w:tc>
        <w:tc>
          <w:tcPr>
            <w:tcW w:w="1229" w:type="dxa"/>
          </w:tcPr>
          <w:p w14:paraId="609BC9FB"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c>
          <w:tcPr>
            <w:tcW w:w="1785" w:type="dxa"/>
          </w:tcPr>
          <w:p w14:paraId="53A0817E"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r>
    </w:tbl>
    <w:p w14:paraId="12F48D9B" w14:textId="77777777" w:rsidR="000C5CC7" w:rsidRPr="000C5CC7" w:rsidRDefault="000C5CC7" w:rsidP="000C5CC7">
      <w:pPr>
        <w:overflowPunct w:val="0"/>
        <w:autoSpaceDE w:val="0"/>
        <w:autoSpaceDN w:val="0"/>
        <w:adjustRightInd w:val="0"/>
        <w:ind w:right="14"/>
        <w:jc w:val="center"/>
        <w:textAlignment w:val="baseline"/>
        <w:rPr>
          <w:rFonts w:ascii="Tahoma" w:hAnsi="Tahoma" w:cs="Tahoma"/>
          <w:sz w:val="20"/>
          <w:szCs w:val="20"/>
        </w:rPr>
      </w:pPr>
    </w:p>
    <w:tbl>
      <w:tblPr>
        <w:tblW w:w="9505" w:type="dxa"/>
        <w:tblInd w:w="108" w:type="dxa"/>
        <w:tblLayout w:type="fixed"/>
        <w:tblLook w:val="0000" w:firstRow="0" w:lastRow="0" w:firstColumn="0" w:lastColumn="0" w:noHBand="0" w:noVBand="0"/>
      </w:tblPr>
      <w:tblGrid>
        <w:gridCol w:w="9403"/>
        <w:gridCol w:w="102"/>
      </w:tblGrid>
      <w:tr w:rsidR="000C5CC7" w:rsidRPr="000C5CC7" w14:paraId="1B4042BB" w14:textId="77777777" w:rsidTr="00A27877">
        <w:trPr>
          <w:trHeight w:val="1008"/>
        </w:trPr>
        <w:tc>
          <w:tcPr>
            <w:tcW w:w="9505" w:type="dxa"/>
            <w:gridSpan w:val="2"/>
            <w:tcBorders>
              <w:top w:val="single" w:sz="4" w:space="0" w:color="000000"/>
              <w:left w:val="single" w:sz="4" w:space="0" w:color="000000"/>
              <w:bottom w:val="single" w:sz="4" w:space="0" w:color="000000"/>
              <w:right w:val="single" w:sz="4" w:space="0" w:color="000000"/>
            </w:tcBorders>
          </w:tcPr>
          <w:p w14:paraId="4AE93685" w14:textId="77777777" w:rsidR="000C5CC7" w:rsidRPr="000C5CC7" w:rsidRDefault="000C5CC7" w:rsidP="000C5CC7">
            <w:pPr>
              <w:overflowPunct w:val="0"/>
              <w:autoSpaceDE w:val="0"/>
              <w:autoSpaceDN w:val="0"/>
              <w:adjustRightInd w:val="0"/>
              <w:snapToGrid w:val="0"/>
              <w:jc w:val="both"/>
              <w:textAlignment w:val="baseline"/>
              <w:rPr>
                <w:rFonts w:ascii="Tahoma" w:hAnsi="Tahoma" w:cs="Tahoma"/>
                <w:b/>
                <w:bCs/>
                <w:sz w:val="20"/>
                <w:szCs w:val="20"/>
              </w:rPr>
            </w:pPr>
            <w:r w:rsidRPr="000C5CC7">
              <w:rPr>
                <w:rFonts w:ascii="Tahoma" w:hAnsi="Tahoma" w:cs="Tahoma"/>
                <w:b/>
                <w:bCs/>
                <w:sz w:val="20"/>
                <w:szCs w:val="20"/>
              </w:rPr>
              <w:t>Nos preços apresentados deverão estar inclusos todos os custos referentes à mão-de-obra direta e/ou indireta, acrescidos de todos os encargos sociais e obrigações de ordem trabalhista, recursos materiais, transporte, seguros de qualquer natureza, perdas eventuais, despesas administrativas e tributos.</w:t>
            </w:r>
          </w:p>
          <w:p w14:paraId="6FDD6388" w14:textId="77777777" w:rsidR="000C5CC7" w:rsidRPr="000C5CC7" w:rsidRDefault="000C5CC7" w:rsidP="000C5CC7">
            <w:pPr>
              <w:overflowPunct w:val="0"/>
              <w:autoSpaceDE w:val="0"/>
              <w:autoSpaceDN w:val="0"/>
              <w:adjustRightInd w:val="0"/>
              <w:jc w:val="both"/>
              <w:textAlignment w:val="baseline"/>
              <w:rPr>
                <w:rFonts w:ascii="Tahoma" w:hAnsi="Tahoma" w:cs="Tahoma"/>
                <w:b/>
                <w:sz w:val="20"/>
                <w:szCs w:val="20"/>
              </w:rPr>
            </w:pPr>
          </w:p>
        </w:tc>
      </w:tr>
      <w:tr w:rsidR="000C5CC7" w:rsidRPr="000C5CC7" w14:paraId="18C318D0" w14:textId="77777777" w:rsidTr="00A27877">
        <w:trPr>
          <w:gridAfter w:val="1"/>
          <w:wAfter w:w="102" w:type="dxa"/>
          <w:trHeight w:val="2287"/>
        </w:trPr>
        <w:tc>
          <w:tcPr>
            <w:tcW w:w="9403" w:type="dxa"/>
          </w:tcPr>
          <w:p w14:paraId="0B4CD02F"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0"/>
                <w:szCs w:val="20"/>
              </w:rPr>
            </w:pPr>
          </w:p>
          <w:p w14:paraId="1CDB6328"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0"/>
                <w:szCs w:val="20"/>
              </w:rPr>
            </w:pPr>
            <w:r w:rsidRPr="000C5CC7">
              <w:rPr>
                <w:rFonts w:ascii="Tahoma" w:hAnsi="Tahoma" w:cs="Tahoma"/>
                <w:b/>
                <w:sz w:val="20"/>
                <w:szCs w:val="20"/>
              </w:rPr>
              <w:t>Valor Total da Proposta: R$_________________________________ (valor por extenso).</w:t>
            </w:r>
          </w:p>
          <w:p w14:paraId="2777C555"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0"/>
                <w:szCs w:val="20"/>
              </w:rPr>
            </w:pPr>
            <w:r w:rsidRPr="000C5CC7">
              <w:rPr>
                <w:rFonts w:ascii="Tahoma" w:hAnsi="Tahoma" w:cs="Tahoma"/>
                <w:b/>
                <w:sz w:val="20"/>
                <w:szCs w:val="20"/>
              </w:rPr>
              <w:t>Forma de Pagamento: __________________</w:t>
            </w:r>
          </w:p>
          <w:p w14:paraId="38DA1284"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0"/>
                <w:szCs w:val="20"/>
              </w:rPr>
            </w:pPr>
            <w:r w:rsidRPr="000C5CC7">
              <w:rPr>
                <w:rFonts w:ascii="Tahoma" w:hAnsi="Tahoma" w:cs="Tahoma"/>
                <w:b/>
                <w:sz w:val="20"/>
                <w:szCs w:val="20"/>
              </w:rPr>
              <w:t>Validade da Proposta:__________________</w:t>
            </w:r>
          </w:p>
          <w:p w14:paraId="2105141E" w14:textId="77777777" w:rsidR="000C5CC7" w:rsidRPr="000C5CC7" w:rsidRDefault="000C5CC7" w:rsidP="000C5CC7">
            <w:pPr>
              <w:overflowPunct w:val="0"/>
              <w:autoSpaceDE w:val="0"/>
              <w:autoSpaceDN w:val="0"/>
              <w:adjustRightInd w:val="0"/>
              <w:spacing w:after="120"/>
              <w:jc w:val="both"/>
              <w:textAlignment w:val="baseline"/>
              <w:rPr>
                <w:rFonts w:ascii="Tahoma" w:hAnsi="Tahoma" w:cs="Tahoma"/>
                <w:b/>
                <w:sz w:val="20"/>
                <w:szCs w:val="20"/>
              </w:rPr>
            </w:pPr>
            <w:r w:rsidRPr="000C5CC7">
              <w:rPr>
                <w:rFonts w:ascii="Tahoma" w:hAnsi="Tahoma" w:cs="Tahoma"/>
                <w:b/>
                <w:sz w:val="20"/>
                <w:szCs w:val="20"/>
              </w:rPr>
              <w:t>Nome por extenso do Representante Legal:_____________________________</w:t>
            </w:r>
          </w:p>
          <w:p w14:paraId="5AE18549" w14:textId="77777777" w:rsidR="000C5CC7" w:rsidRPr="000C5CC7" w:rsidRDefault="000C5CC7" w:rsidP="000C5CC7">
            <w:pPr>
              <w:overflowPunct w:val="0"/>
              <w:autoSpaceDE w:val="0"/>
              <w:autoSpaceDN w:val="0"/>
              <w:adjustRightInd w:val="0"/>
              <w:spacing w:after="120"/>
              <w:jc w:val="both"/>
              <w:textAlignment w:val="baseline"/>
              <w:rPr>
                <w:rFonts w:ascii="Tahoma" w:hAnsi="Tahoma" w:cs="Tahoma"/>
                <w:b/>
                <w:sz w:val="20"/>
                <w:szCs w:val="20"/>
              </w:rPr>
            </w:pPr>
            <w:r w:rsidRPr="000C5CC7">
              <w:rPr>
                <w:rFonts w:ascii="Tahoma" w:hAnsi="Tahoma" w:cs="Tahoma"/>
                <w:b/>
                <w:sz w:val="20"/>
                <w:szCs w:val="20"/>
              </w:rPr>
              <w:t>CPF/MF: __________________________</w:t>
            </w:r>
          </w:p>
        </w:tc>
      </w:tr>
    </w:tbl>
    <w:p w14:paraId="0F9BAE7E" w14:textId="77777777" w:rsidR="000C5CC7" w:rsidRPr="000C5CC7" w:rsidRDefault="000C5CC7" w:rsidP="000C5CC7">
      <w:pPr>
        <w:shd w:val="clear" w:color="auto" w:fill="FFFFFF"/>
        <w:overflowPunct w:val="0"/>
        <w:autoSpaceDE w:val="0"/>
        <w:autoSpaceDN w:val="0"/>
        <w:adjustRightInd w:val="0"/>
        <w:ind w:left="1742" w:right="1738"/>
        <w:jc w:val="center"/>
        <w:textAlignment w:val="baseline"/>
        <w:rPr>
          <w:rFonts w:ascii="Tahoma" w:hAnsi="Tahoma" w:cs="Tahoma"/>
          <w:sz w:val="20"/>
          <w:szCs w:val="20"/>
          <w:lang w:val="pt-PT"/>
        </w:rPr>
      </w:pPr>
      <w:r w:rsidRPr="000C5CC7">
        <w:rPr>
          <w:rFonts w:ascii="Tahoma" w:hAnsi="Tahoma" w:cs="Tahoma"/>
          <w:spacing w:val="-2"/>
          <w:sz w:val="20"/>
          <w:szCs w:val="20"/>
          <w:lang w:val="pt-PT"/>
        </w:rPr>
        <w:t xml:space="preserve">ASSINATURA RESPONSAVEL DA EMPRESA </w:t>
      </w:r>
      <w:r w:rsidRPr="000C5CC7">
        <w:rPr>
          <w:rFonts w:ascii="Tahoma" w:hAnsi="Tahoma" w:cs="Tahoma"/>
          <w:spacing w:val="-1"/>
          <w:sz w:val="20"/>
          <w:szCs w:val="20"/>
          <w:lang w:val="pt-PT"/>
        </w:rPr>
        <w:t>(Carimbo com CNPJ da empresa)</w:t>
      </w:r>
      <w:r w:rsidRPr="000C5CC7">
        <w:rPr>
          <w:rFonts w:ascii="Tahoma" w:hAnsi="Tahoma" w:cs="Tahoma"/>
          <w:sz w:val="20"/>
          <w:szCs w:val="20"/>
          <w:lang w:val="pt-PT"/>
        </w:rPr>
        <w:t xml:space="preserve"> </w:t>
      </w:r>
    </w:p>
    <w:p w14:paraId="25A58B4B" w14:textId="77777777" w:rsidR="00A523E9" w:rsidRDefault="000C5CC7" w:rsidP="000C5CC7">
      <w:pPr>
        <w:tabs>
          <w:tab w:val="left" w:pos="2552"/>
        </w:tabs>
        <w:overflowPunct w:val="0"/>
        <w:autoSpaceDE w:val="0"/>
        <w:autoSpaceDN w:val="0"/>
        <w:adjustRightInd w:val="0"/>
        <w:jc w:val="center"/>
        <w:textAlignment w:val="baseline"/>
        <w:rPr>
          <w:rFonts w:ascii="Tahoma" w:hAnsi="Tahoma" w:cs="Tahoma"/>
          <w:b/>
          <w:sz w:val="20"/>
          <w:szCs w:val="20"/>
        </w:rPr>
      </w:pPr>
      <w:r w:rsidRPr="000C5CC7">
        <w:rPr>
          <w:rFonts w:ascii="Tahoma" w:hAnsi="Tahoma" w:cs="Tahoma"/>
          <w:b/>
          <w:sz w:val="20"/>
          <w:szCs w:val="20"/>
        </w:rPr>
        <w:br w:type="page"/>
      </w:r>
    </w:p>
    <w:p w14:paraId="7E5E437E" w14:textId="77777777" w:rsidR="00A523E9" w:rsidRDefault="00A523E9" w:rsidP="000C5CC7">
      <w:pPr>
        <w:tabs>
          <w:tab w:val="left" w:pos="2552"/>
        </w:tabs>
        <w:overflowPunct w:val="0"/>
        <w:autoSpaceDE w:val="0"/>
        <w:autoSpaceDN w:val="0"/>
        <w:adjustRightInd w:val="0"/>
        <w:jc w:val="center"/>
        <w:textAlignment w:val="baseline"/>
        <w:rPr>
          <w:rFonts w:ascii="Tahoma" w:hAnsi="Tahoma" w:cs="Tahoma"/>
          <w:b/>
          <w:sz w:val="20"/>
          <w:szCs w:val="20"/>
        </w:rPr>
      </w:pPr>
    </w:p>
    <w:p w14:paraId="6281E3D3" w14:textId="5ADD7F02" w:rsidR="000C5CC7" w:rsidRPr="000C5CC7" w:rsidRDefault="000C5CC7" w:rsidP="000C5CC7">
      <w:pPr>
        <w:tabs>
          <w:tab w:val="left" w:pos="2552"/>
        </w:tabs>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ANEXO II – MINUTA DA ATA DE REGISTRO DE PREÇOS</w:t>
      </w:r>
    </w:p>
    <w:p w14:paraId="2C0DFD81" w14:textId="77777777" w:rsidR="000C5CC7" w:rsidRPr="000C5CC7" w:rsidRDefault="000C5CC7" w:rsidP="000C5CC7">
      <w:pPr>
        <w:keepNext/>
        <w:overflowPunct w:val="0"/>
        <w:autoSpaceDE w:val="0"/>
        <w:autoSpaceDN w:val="0"/>
        <w:adjustRightInd w:val="0"/>
        <w:jc w:val="center"/>
        <w:textAlignment w:val="baseline"/>
        <w:outlineLvl w:val="1"/>
        <w:rPr>
          <w:rFonts w:ascii="Tahoma" w:hAnsi="Tahoma" w:cs="Tahoma"/>
          <w:sz w:val="22"/>
          <w:szCs w:val="22"/>
          <w:lang w:eastAsia="x-none"/>
        </w:rPr>
      </w:pPr>
    </w:p>
    <w:p w14:paraId="2FC30E43" w14:textId="01503BD4" w:rsidR="000C5CC7" w:rsidRPr="00913527" w:rsidRDefault="000C5CC7" w:rsidP="000C5CC7">
      <w:pPr>
        <w:keepNext/>
        <w:overflowPunct w:val="0"/>
        <w:autoSpaceDE w:val="0"/>
        <w:autoSpaceDN w:val="0"/>
        <w:adjustRightInd w:val="0"/>
        <w:jc w:val="center"/>
        <w:textAlignment w:val="baseline"/>
        <w:outlineLvl w:val="1"/>
        <w:rPr>
          <w:rFonts w:ascii="Tahoma" w:hAnsi="Tahoma" w:cs="Tahoma"/>
          <w:b/>
          <w:bCs/>
          <w:sz w:val="22"/>
          <w:szCs w:val="22"/>
          <w:lang w:val="x-none" w:eastAsia="x-none"/>
        </w:rPr>
      </w:pPr>
      <w:r w:rsidRPr="00913527">
        <w:rPr>
          <w:rFonts w:ascii="Tahoma" w:hAnsi="Tahoma" w:cs="Tahoma"/>
          <w:b/>
          <w:bCs/>
          <w:sz w:val="22"/>
          <w:szCs w:val="22"/>
          <w:lang w:val="x-none" w:eastAsia="x-none"/>
        </w:rPr>
        <w:t>PREGÃO PRESENCIAL Nº 00</w:t>
      </w:r>
      <w:r w:rsidR="00B6126B" w:rsidRPr="00913527">
        <w:rPr>
          <w:rFonts w:ascii="Tahoma" w:hAnsi="Tahoma" w:cs="Tahoma"/>
          <w:b/>
          <w:bCs/>
          <w:sz w:val="22"/>
          <w:szCs w:val="22"/>
          <w:lang w:eastAsia="x-none"/>
        </w:rPr>
        <w:t>3</w:t>
      </w:r>
      <w:r w:rsidRPr="00913527">
        <w:rPr>
          <w:rFonts w:ascii="Tahoma" w:hAnsi="Tahoma" w:cs="Tahoma"/>
          <w:b/>
          <w:bCs/>
          <w:sz w:val="22"/>
          <w:szCs w:val="22"/>
          <w:lang w:val="x-none" w:eastAsia="x-none"/>
        </w:rPr>
        <w:t>/2023</w:t>
      </w:r>
    </w:p>
    <w:p w14:paraId="6906F65B"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4B25EEFA" w14:textId="5ADE72E1" w:rsid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ATA DE REGISTRO DE PREÇOS Nº</w:t>
      </w:r>
      <w:r w:rsidR="00D17032">
        <w:rPr>
          <w:rFonts w:ascii="Tahoma" w:hAnsi="Tahoma" w:cs="Tahoma"/>
          <w:b/>
          <w:sz w:val="22"/>
          <w:szCs w:val="22"/>
        </w:rPr>
        <w:t xml:space="preserve"> 001</w:t>
      </w:r>
      <w:r w:rsidRPr="000C5CC7">
        <w:rPr>
          <w:rFonts w:ascii="Tahoma" w:hAnsi="Tahoma" w:cs="Tahoma"/>
          <w:b/>
          <w:sz w:val="22"/>
          <w:szCs w:val="22"/>
        </w:rPr>
        <w:t>/2023</w:t>
      </w:r>
    </w:p>
    <w:p w14:paraId="22EA059F" w14:textId="06E65D1D" w:rsidR="00A523E9" w:rsidRDefault="00A523E9" w:rsidP="000C5CC7">
      <w:pPr>
        <w:overflowPunct w:val="0"/>
        <w:autoSpaceDE w:val="0"/>
        <w:autoSpaceDN w:val="0"/>
        <w:adjustRightInd w:val="0"/>
        <w:jc w:val="center"/>
        <w:textAlignment w:val="baseline"/>
        <w:rPr>
          <w:rFonts w:ascii="Tahoma" w:hAnsi="Tahoma" w:cs="Tahoma"/>
          <w:b/>
          <w:sz w:val="22"/>
          <w:szCs w:val="22"/>
        </w:rPr>
      </w:pPr>
    </w:p>
    <w:p w14:paraId="4E8EC56D" w14:textId="77777777" w:rsidR="00A523E9" w:rsidRPr="000C5CC7" w:rsidRDefault="00A523E9" w:rsidP="000C5CC7">
      <w:pPr>
        <w:overflowPunct w:val="0"/>
        <w:autoSpaceDE w:val="0"/>
        <w:autoSpaceDN w:val="0"/>
        <w:adjustRightInd w:val="0"/>
        <w:jc w:val="center"/>
        <w:textAlignment w:val="baseline"/>
        <w:rPr>
          <w:rFonts w:ascii="Tahoma" w:hAnsi="Tahoma" w:cs="Tahoma"/>
          <w:b/>
          <w:sz w:val="22"/>
          <w:szCs w:val="22"/>
        </w:rPr>
      </w:pPr>
    </w:p>
    <w:p w14:paraId="094DD892" w14:textId="77777777" w:rsidR="000C5CC7" w:rsidRPr="000C5CC7" w:rsidRDefault="000C5CC7" w:rsidP="000C5CC7">
      <w:pPr>
        <w:overflowPunct w:val="0"/>
        <w:autoSpaceDE w:val="0"/>
        <w:autoSpaceDN w:val="0"/>
        <w:adjustRightInd w:val="0"/>
        <w:jc w:val="center"/>
        <w:textAlignment w:val="baseline"/>
        <w:rPr>
          <w:rFonts w:ascii="Tahoma" w:hAnsi="Tahoma" w:cs="Tahoma"/>
          <w:i/>
          <w:sz w:val="22"/>
          <w:szCs w:val="22"/>
        </w:rPr>
      </w:pPr>
    </w:p>
    <w:p w14:paraId="0A7A1429" w14:textId="16728079"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0C5CC7">
        <w:rPr>
          <w:rFonts w:ascii="Tahoma" w:hAnsi="Tahoma" w:cs="Tahoma"/>
          <w:sz w:val="22"/>
          <w:szCs w:val="22"/>
          <w:lang w:val="x-none" w:eastAsia="x-none"/>
        </w:rPr>
        <w:t>Pelo presente instrumento particular, nesta cidade de I</w:t>
      </w:r>
      <w:r w:rsidR="00913527">
        <w:rPr>
          <w:rFonts w:ascii="Tahoma" w:hAnsi="Tahoma" w:cs="Tahoma"/>
          <w:sz w:val="22"/>
          <w:szCs w:val="22"/>
          <w:lang w:eastAsia="x-none"/>
        </w:rPr>
        <w:t>tanhangá</w:t>
      </w:r>
      <w:r w:rsidRPr="000C5CC7">
        <w:rPr>
          <w:rFonts w:ascii="Tahoma" w:hAnsi="Tahoma" w:cs="Tahoma"/>
          <w:sz w:val="22"/>
          <w:szCs w:val="22"/>
          <w:lang w:val="x-none" w:eastAsia="x-none"/>
        </w:rPr>
        <w:t xml:space="preserve">, Estado de Mato Grosso, na sede da </w:t>
      </w:r>
      <w:r w:rsidRPr="000C5CC7">
        <w:rPr>
          <w:rFonts w:ascii="Tahoma" w:hAnsi="Tahoma" w:cs="Tahoma"/>
          <w:sz w:val="22"/>
          <w:szCs w:val="22"/>
          <w:lang w:eastAsia="x-none"/>
        </w:rPr>
        <w:t xml:space="preserve">Câmara Municipal </w:t>
      </w:r>
      <w:r w:rsidRPr="000C5CC7">
        <w:rPr>
          <w:rFonts w:ascii="Tahoma" w:hAnsi="Tahoma" w:cs="Tahoma"/>
          <w:sz w:val="22"/>
          <w:szCs w:val="22"/>
          <w:lang w:val="x-none" w:eastAsia="x-none"/>
        </w:rPr>
        <w:t xml:space="preserve">de </w:t>
      </w:r>
      <w:proofErr w:type="spellStart"/>
      <w:r w:rsidRPr="000C5CC7">
        <w:rPr>
          <w:rFonts w:ascii="Tahoma" w:hAnsi="Tahoma" w:cs="Tahoma"/>
          <w:sz w:val="22"/>
          <w:szCs w:val="22"/>
          <w:lang w:val="x-none" w:eastAsia="x-none"/>
        </w:rPr>
        <w:t>I</w:t>
      </w:r>
      <w:r w:rsidR="00913527">
        <w:rPr>
          <w:rFonts w:ascii="Tahoma" w:hAnsi="Tahoma" w:cs="Tahoma"/>
          <w:sz w:val="22"/>
          <w:szCs w:val="22"/>
          <w:lang w:eastAsia="x-none"/>
        </w:rPr>
        <w:t>tanhnagá</w:t>
      </w:r>
      <w:proofErr w:type="spellEnd"/>
      <w:r w:rsidRPr="000C5CC7">
        <w:rPr>
          <w:rFonts w:ascii="Tahoma" w:hAnsi="Tahoma" w:cs="Tahoma"/>
          <w:sz w:val="22"/>
          <w:szCs w:val="22"/>
          <w:lang w:val="x-none" w:eastAsia="x-none"/>
        </w:rPr>
        <w:t xml:space="preserve">, de um lado </w:t>
      </w:r>
      <w:r w:rsidRPr="000C5CC7">
        <w:rPr>
          <w:rFonts w:ascii="Tahoma" w:hAnsi="Tahoma" w:cs="Tahoma"/>
          <w:sz w:val="22"/>
          <w:szCs w:val="22"/>
          <w:lang w:eastAsia="x-none"/>
        </w:rPr>
        <w:t>a</w:t>
      </w:r>
      <w:r w:rsidRPr="000C5CC7">
        <w:rPr>
          <w:rFonts w:ascii="Tahoma" w:hAnsi="Tahoma" w:cs="Tahoma"/>
          <w:sz w:val="22"/>
          <w:szCs w:val="22"/>
          <w:lang w:val="x-none" w:eastAsia="x-none"/>
        </w:rPr>
        <w:t xml:space="preserve"> </w:t>
      </w:r>
      <w:r w:rsidRPr="000C5CC7">
        <w:rPr>
          <w:rFonts w:ascii="Tahoma" w:hAnsi="Tahoma" w:cs="Tahoma"/>
          <w:b/>
          <w:sz w:val="22"/>
          <w:szCs w:val="22"/>
          <w:lang w:val="x-none" w:eastAsia="x-none"/>
        </w:rPr>
        <w:t>CÂMARA MUNICIPAL DE ITANHANGÁ</w:t>
      </w:r>
      <w:r w:rsidRPr="000C5CC7">
        <w:rPr>
          <w:rFonts w:ascii="Tahoma" w:hAnsi="Tahoma" w:cs="Tahoma"/>
          <w:sz w:val="22"/>
          <w:szCs w:val="22"/>
          <w:lang w:val="x-none" w:eastAsia="x-none"/>
        </w:rPr>
        <w:t xml:space="preserve">, </w:t>
      </w:r>
      <w:r w:rsidRPr="000C5CC7">
        <w:rPr>
          <w:rFonts w:ascii="Tahoma" w:hAnsi="Tahoma" w:cs="Tahoma"/>
          <w:b/>
          <w:sz w:val="22"/>
          <w:szCs w:val="22"/>
          <w:lang w:val="x-none" w:eastAsia="x-none"/>
        </w:rPr>
        <w:t>ESTADO DE MATO GROSSO</w:t>
      </w:r>
      <w:r w:rsidRPr="000C5CC7">
        <w:rPr>
          <w:rFonts w:ascii="Tahoma" w:hAnsi="Tahoma" w:cs="Tahoma"/>
          <w:sz w:val="22"/>
          <w:szCs w:val="22"/>
          <w:lang w:val="x-none" w:eastAsia="x-none"/>
        </w:rPr>
        <w:t xml:space="preserve">, Pessoa Jurídica de Direito </w:t>
      </w:r>
      <w:proofErr w:type="spellStart"/>
      <w:r w:rsidRPr="000C5CC7">
        <w:rPr>
          <w:rFonts w:ascii="Tahoma" w:hAnsi="Tahoma" w:cs="Tahoma"/>
          <w:sz w:val="22"/>
          <w:szCs w:val="22"/>
          <w:lang w:val="x-none" w:eastAsia="x-none"/>
        </w:rPr>
        <w:t>Publico</w:t>
      </w:r>
      <w:proofErr w:type="spellEnd"/>
      <w:r w:rsidRPr="000C5CC7">
        <w:rPr>
          <w:rFonts w:ascii="Tahoma" w:hAnsi="Tahoma" w:cs="Tahoma"/>
          <w:sz w:val="22"/>
          <w:szCs w:val="22"/>
          <w:lang w:val="x-none" w:eastAsia="x-none"/>
        </w:rPr>
        <w:t xml:space="preserve"> Interno, inscrita no Cadastro Nacional de Pessoa Jurídica do Ministério da Fazenda - CNPJ sob o № </w:t>
      </w:r>
      <w:r w:rsidRPr="000C5CC7">
        <w:rPr>
          <w:rFonts w:ascii="Tahoma" w:hAnsi="Tahoma" w:cs="Tahoma"/>
          <w:sz w:val="22"/>
          <w:szCs w:val="22"/>
          <w:lang w:eastAsia="x-none"/>
        </w:rPr>
        <w:t>XXXXXXXXXX</w:t>
      </w:r>
      <w:r w:rsidRPr="000C5CC7">
        <w:rPr>
          <w:rFonts w:ascii="Tahoma" w:hAnsi="Tahoma" w:cs="Tahoma"/>
          <w:sz w:val="22"/>
          <w:szCs w:val="22"/>
          <w:lang w:val="x-none" w:eastAsia="x-none"/>
        </w:rPr>
        <w:t xml:space="preserve">, com sede na Avenida </w:t>
      </w:r>
      <w:r w:rsidRPr="000C5CC7">
        <w:rPr>
          <w:rFonts w:ascii="Tahoma" w:hAnsi="Tahoma" w:cs="Tahoma"/>
          <w:sz w:val="22"/>
          <w:szCs w:val="22"/>
          <w:lang w:eastAsia="x-none"/>
        </w:rPr>
        <w:t>XXXXXXXXXXX</w:t>
      </w:r>
      <w:r w:rsidRPr="000C5CC7">
        <w:rPr>
          <w:rFonts w:ascii="Tahoma" w:hAnsi="Tahoma" w:cs="Tahoma"/>
          <w:sz w:val="22"/>
          <w:szCs w:val="22"/>
          <w:lang w:val="x-none" w:eastAsia="x-none"/>
        </w:rPr>
        <w:t xml:space="preserve">, s/nº, neste Município, neste ato representada pelo seu Presidente Sr. </w:t>
      </w:r>
      <w:r w:rsidRPr="000C5CC7">
        <w:rPr>
          <w:rFonts w:ascii="Tahoma" w:hAnsi="Tahoma" w:cs="Tahoma"/>
          <w:b/>
          <w:sz w:val="22"/>
          <w:szCs w:val="22"/>
          <w:lang w:eastAsia="x-none"/>
        </w:rPr>
        <w:t>XXXX</w:t>
      </w:r>
      <w:r w:rsidRPr="000C5CC7">
        <w:rPr>
          <w:rFonts w:ascii="Tahoma" w:hAnsi="Tahoma" w:cs="Tahoma"/>
          <w:sz w:val="22"/>
          <w:szCs w:val="22"/>
          <w:lang w:val="x-none" w:eastAsia="x-none"/>
        </w:rPr>
        <w:t xml:space="preserve">, portador da Cédula de Identidade RG nº </w:t>
      </w:r>
      <w:r w:rsidRPr="000C5CC7">
        <w:rPr>
          <w:rFonts w:ascii="Tahoma" w:hAnsi="Tahoma" w:cs="Tahoma"/>
          <w:sz w:val="22"/>
          <w:szCs w:val="22"/>
          <w:lang w:eastAsia="x-none"/>
        </w:rPr>
        <w:t>XXXXX</w:t>
      </w:r>
      <w:r w:rsidRPr="000C5CC7">
        <w:rPr>
          <w:rFonts w:ascii="Tahoma" w:hAnsi="Tahoma" w:cs="Tahoma"/>
          <w:sz w:val="22"/>
          <w:szCs w:val="22"/>
          <w:lang w:val="x-none" w:eastAsia="x-none"/>
        </w:rPr>
        <w:t xml:space="preserve"> SSP/PR e inscrito no CPF sob nº </w:t>
      </w:r>
      <w:r w:rsidRPr="000C5CC7">
        <w:rPr>
          <w:rFonts w:ascii="Tahoma" w:hAnsi="Tahoma" w:cs="Tahoma"/>
          <w:sz w:val="22"/>
          <w:szCs w:val="22"/>
          <w:lang w:eastAsia="x-none"/>
        </w:rPr>
        <w:t>XXXXXXXXX</w:t>
      </w:r>
      <w:r w:rsidRPr="000C5CC7">
        <w:rPr>
          <w:rFonts w:ascii="Tahoma" w:hAnsi="Tahoma" w:cs="Tahoma"/>
          <w:sz w:val="22"/>
          <w:szCs w:val="22"/>
          <w:lang w:val="x-none" w:eastAsia="x-none"/>
        </w:rPr>
        <w:t>, residente e domiciliado na Avenida Gaspar Dutra, nº 440, Centro, na cidade de ITANHANGÁ – MT,</w:t>
      </w:r>
      <w:r w:rsidRPr="000C5CC7">
        <w:rPr>
          <w:rFonts w:ascii="Tahoma" w:hAnsi="Tahoma" w:cs="Tahoma"/>
          <w:sz w:val="22"/>
          <w:szCs w:val="22"/>
          <w:lang w:eastAsia="x-none"/>
        </w:rPr>
        <w:t xml:space="preserve"> </w:t>
      </w:r>
      <w:r w:rsidRPr="000C5CC7">
        <w:rPr>
          <w:rFonts w:ascii="Tahoma" w:hAnsi="Tahoma" w:cs="Tahoma"/>
          <w:sz w:val="22"/>
          <w:szCs w:val="22"/>
          <w:lang w:val="x-none" w:eastAsia="x-none"/>
        </w:rPr>
        <w:t xml:space="preserve">doravante denominado </w:t>
      </w:r>
      <w:r w:rsidRPr="000C5CC7">
        <w:rPr>
          <w:rFonts w:ascii="Tahoma" w:hAnsi="Tahoma" w:cs="Tahoma"/>
          <w:b/>
          <w:sz w:val="22"/>
          <w:szCs w:val="22"/>
          <w:lang w:val="x-none" w:eastAsia="x-none"/>
        </w:rPr>
        <w:t>“</w:t>
      </w:r>
      <w:r w:rsidRPr="000C5CC7">
        <w:rPr>
          <w:rFonts w:ascii="Tahoma" w:hAnsi="Tahoma" w:cs="Tahoma"/>
          <w:b/>
          <w:sz w:val="22"/>
          <w:szCs w:val="22"/>
          <w:lang w:eastAsia="x-none"/>
        </w:rPr>
        <w:t>CÂMARA</w:t>
      </w:r>
      <w:r w:rsidRPr="000C5CC7">
        <w:rPr>
          <w:rFonts w:ascii="Tahoma" w:hAnsi="Tahoma" w:cs="Tahoma"/>
          <w:b/>
          <w:sz w:val="22"/>
          <w:szCs w:val="22"/>
          <w:lang w:val="x-none" w:eastAsia="x-none"/>
        </w:rPr>
        <w:t>”</w:t>
      </w:r>
      <w:r w:rsidRPr="000C5CC7">
        <w:rPr>
          <w:rFonts w:ascii="Tahoma" w:hAnsi="Tahoma" w:cs="Tahoma"/>
          <w:sz w:val="22"/>
          <w:szCs w:val="22"/>
          <w:lang w:val="x-none" w:eastAsia="x-none"/>
        </w:rPr>
        <w:t>, e</w:t>
      </w:r>
      <w:r w:rsidRPr="000C5CC7">
        <w:rPr>
          <w:rFonts w:ascii="Tahoma" w:hAnsi="Tahoma" w:cs="Tahoma"/>
          <w:sz w:val="22"/>
          <w:szCs w:val="22"/>
          <w:lang w:eastAsia="x-none"/>
        </w:rPr>
        <w:t>,</w:t>
      </w:r>
      <w:r w:rsidRPr="000C5CC7">
        <w:rPr>
          <w:rFonts w:ascii="Tahoma" w:hAnsi="Tahoma" w:cs="Tahoma"/>
          <w:sz w:val="22"/>
          <w:szCs w:val="22"/>
          <w:lang w:val="x-none" w:eastAsia="x-none"/>
        </w:rPr>
        <w:t xml:space="preserve"> do outro lado</w:t>
      </w:r>
      <w:r w:rsidRPr="000C5CC7">
        <w:rPr>
          <w:rFonts w:ascii="Tahoma" w:hAnsi="Tahoma" w:cs="Tahoma"/>
          <w:sz w:val="22"/>
          <w:szCs w:val="22"/>
          <w:lang w:eastAsia="x-none"/>
        </w:rPr>
        <w:t>,</w:t>
      </w:r>
      <w:r w:rsidRPr="000C5CC7">
        <w:rPr>
          <w:rFonts w:ascii="Tahoma" w:hAnsi="Tahoma" w:cs="Tahoma"/>
          <w:sz w:val="22"/>
          <w:szCs w:val="22"/>
          <w:lang w:val="x-none" w:eastAsia="x-none"/>
        </w:rPr>
        <w:t xml:space="preserve"> a empresa .............., inscrita no CNPJ sob o nº..........., e Inscrição Estadual nº........ estabelecida a ........., nº......, bairro ..............., cidade de ..........., neste ato representada pelo Sr. .............., portador do CIRG n.º .......... SSP/</w:t>
      </w:r>
      <w:r w:rsidRPr="000C5CC7">
        <w:rPr>
          <w:rFonts w:ascii="Tahoma" w:hAnsi="Tahoma" w:cs="Tahoma"/>
          <w:sz w:val="22"/>
          <w:szCs w:val="22"/>
          <w:lang w:eastAsia="x-none"/>
        </w:rPr>
        <w:t>__</w:t>
      </w:r>
      <w:r w:rsidRPr="000C5CC7">
        <w:rPr>
          <w:rFonts w:ascii="Tahoma" w:hAnsi="Tahoma" w:cs="Tahoma"/>
          <w:sz w:val="22"/>
          <w:szCs w:val="22"/>
          <w:lang w:val="x-none" w:eastAsia="x-none"/>
        </w:rPr>
        <w:t xml:space="preserve"> e C</w:t>
      </w:r>
      <w:r w:rsidRPr="000C5CC7">
        <w:rPr>
          <w:rFonts w:ascii="Tahoma" w:hAnsi="Tahoma" w:cs="Tahoma"/>
          <w:sz w:val="22"/>
          <w:szCs w:val="22"/>
          <w:lang w:eastAsia="x-none"/>
        </w:rPr>
        <w:t>PF</w:t>
      </w:r>
      <w:r w:rsidRPr="000C5CC7">
        <w:rPr>
          <w:rFonts w:ascii="Tahoma" w:hAnsi="Tahoma" w:cs="Tahoma"/>
          <w:sz w:val="22"/>
          <w:szCs w:val="22"/>
          <w:lang w:val="x-none" w:eastAsia="x-none"/>
        </w:rPr>
        <w:t xml:space="preserve"> nº ............</w:t>
      </w:r>
      <w:r w:rsidRPr="000C5CC7">
        <w:rPr>
          <w:rFonts w:ascii="Tahoma" w:hAnsi="Tahoma" w:cs="Tahoma"/>
          <w:sz w:val="22"/>
          <w:szCs w:val="22"/>
          <w:lang w:eastAsia="x-none"/>
        </w:rPr>
        <w:t>,</w:t>
      </w:r>
      <w:r w:rsidRPr="000C5CC7">
        <w:rPr>
          <w:rFonts w:ascii="Tahoma" w:hAnsi="Tahoma" w:cs="Tahoma"/>
          <w:sz w:val="22"/>
          <w:szCs w:val="22"/>
          <w:lang w:val="x-none" w:eastAsia="x-none"/>
        </w:rPr>
        <w:t xml:space="preserve"> doravante denominada </w:t>
      </w:r>
      <w:r w:rsidRPr="000C5CC7">
        <w:rPr>
          <w:rFonts w:ascii="Tahoma" w:hAnsi="Tahoma" w:cs="Tahoma"/>
          <w:b/>
          <w:sz w:val="22"/>
          <w:szCs w:val="22"/>
          <w:lang w:val="x-none" w:eastAsia="x-none"/>
        </w:rPr>
        <w:t>“PROMITENTE FORNECEDORA”</w:t>
      </w:r>
      <w:r w:rsidRPr="000C5CC7">
        <w:rPr>
          <w:rFonts w:ascii="Tahoma" w:hAnsi="Tahoma" w:cs="Tahoma"/>
          <w:sz w:val="22"/>
          <w:szCs w:val="22"/>
          <w:lang w:val="x-none" w:eastAsia="x-none"/>
        </w:rPr>
        <w:t xml:space="preserve">, nos termos do artigo 15 da Lei Federal 8.666 de 21 de junho de 1993, Lei Federal nº 10.520/2002, e alterações posteriores e demais normas legais aplicáveis e, considerando o resultado do </w:t>
      </w:r>
      <w:r w:rsidRPr="000C5CC7">
        <w:rPr>
          <w:rFonts w:ascii="Tahoma" w:hAnsi="Tahoma" w:cs="Tahoma"/>
          <w:b/>
          <w:sz w:val="22"/>
          <w:szCs w:val="22"/>
          <w:lang w:val="x-none" w:eastAsia="x-none"/>
        </w:rPr>
        <w:t xml:space="preserve">PREGÃO PRESENCIAL nº </w:t>
      </w:r>
      <w:r w:rsidRPr="000C5CC7">
        <w:rPr>
          <w:rFonts w:ascii="Tahoma" w:hAnsi="Tahoma" w:cs="Tahoma"/>
          <w:b/>
          <w:sz w:val="22"/>
          <w:szCs w:val="22"/>
          <w:lang w:eastAsia="x-none"/>
        </w:rPr>
        <w:t>00</w:t>
      </w:r>
      <w:r w:rsidR="00B6126B">
        <w:rPr>
          <w:rFonts w:ascii="Tahoma" w:hAnsi="Tahoma" w:cs="Tahoma"/>
          <w:b/>
          <w:sz w:val="22"/>
          <w:szCs w:val="22"/>
          <w:lang w:eastAsia="x-none"/>
        </w:rPr>
        <w:t>3</w:t>
      </w:r>
      <w:r w:rsidRPr="000C5CC7">
        <w:rPr>
          <w:rFonts w:ascii="Tahoma" w:hAnsi="Tahoma" w:cs="Tahoma"/>
          <w:b/>
          <w:sz w:val="22"/>
          <w:szCs w:val="22"/>
          <w:lang w:eastAsia="x-none"/>
        </w:rPr>
        <w:t>/2023</w:t>
      </w:r>
      <w:r w:rsidRPr="000C5CC7">
        <w:rPr>
          <w:rFonts w:ascii="Tahoma" w:hAnsi="Tahoma" w:cs="Tahoma"/>
          <w:sz w:val="22"/>
          <w:szCs w:val="22"/>
          <w:lang w:val="x-none" w:eastAsia="x-none"/>
        </w:rPr>
        <w:t xml:space="preserve">, para </w:t>
      </w:r>
      <w:r w:rsidRPr="000C5CC7">
        <w:rPr>
          <w:rFonts w:ascii="Tahoma" w:hAnsi="Tahoma" w:cs="Tahoma"/>
          <w:b/>
          <w:bCs/>
          <w:sz w:val="22"/>
          <w:szCs w:val="22"/>
          <w:lang w:val="x-none" w:eastAsia="x-none"/>
        </w:rPr>
        <w:t>REGISTRO DE PREÇOS</w:t>
      </w:r>
      <w:r w:rsidRPr="000C5CC7">
        <w:rPr>
          <w:rFonts w:ascii="Tahoma" w:hAnsi="Tahoma" w:cs="Tahoma"/>
          <w:sz w:val="22"/>
          <w:szCs w:val="22"/>
          <w:lang w:val="x-none" w:eastAsia="x-none"/>
        </w:rPr>
        <w:t>, firmam a presente Ata de Registro de Preços, obedecidas as disposições da Lei Federal nº 8.666/93, suas alterações posteriores e as condições seguintes:</w:t>
      </w:r>
    </w:p>
    <w:p w14:paraId="08642870" w14:textId="77777777" w:rsidR="000C5CC7" w:rsidRPr="000C5CC7" w:rsidRDefault="000C5CC7" w:rsidP="000C5CC7">
      <w:pPr>
        <w:ind w:left="568" w:firstLine="424"/>
        <w:jc w:val="both"/>
        <w:rPr>
          <w:rFonts w:ascii="Tahoma" w:hAnsi="Tahoma" w:cs="Tahoma"/>
          <w:sz w:val="22"/>
          <w:szCs w:val="22"/>
        </w:rPr>
      </w:pPr>
    </w:p>
    <w:p w14:paraId="0570055E"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PRIMEIRA</w:t>
      </w:r>
    </w:p>
    <w:p w14:paraId="358A8EDD"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DO OBJETO</w:t>
      </w:r>
    </w:p>
    <w:p w14:paraId="1F97721A"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100123AB"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9D6C37">
        <w:rPr>
          <w:rFonts w:ascii="Tahoma" w:hAnsi="Tahoma" w:cs="Tahoma"/>
          <w:b/>
          <w:sz w:val="22"/>
          <w:szCs w:val="22"/>
        </w:rPr>
        <w:t>1.1 –</w:t>
      </w:r>
      <w:r w:rsidRPr="000C5CC7">
        <w:rPr>
          <w:rFonts w:ascii="Tahoma" w:hAnsi="Tahoma" w:cs="Tahoma"/>
          <w:bCs/>
          <w:sz w:val="22"/>
          <w:szCs w:val="22"/>
        </w:rPr>
        <w:t xml:space="preserve"> REGISTRO DE PREÇOS PARA FUTURA E EVENTUAL CONTRATAÇÃO DE EMPRESA ESPECIALIZADA NA PRESTAÇÃO DE SERVIÇOS DE APOIO TÉCNICO, ASSESSORIA E CONSULTORIA ENVOLVENDO ÁREA CONTÁBIL, FINANCEIRA, PLANEJAMENTO E PRESTAÇÃO DE CONTAS, PARA A CAMARA MUNICIPAL DE ITANHANGÁ-MT</w:t>
      </w:r>
      <w:r w:rsidRPr="000C5CC7">
        <w:rPr>
          <w:rFonts w:ascii="Tahoma" w:hAnsi="Tahoma" w:cs="Tahoma"/>
          <w:sz w:val="22"/>
          <w:szCs w:val="22"/>
        </w:rPr>
        <w:t>,</w:t>
      </w:r>
      <w:r w:rsidRPr="000C5CC7">
        <w:rPr>
          <w:rFonts w:ascii="Tahoma" w:hAnsi="Tahoma" w:cs="Tahoma"/>
          <w:b/>
          <w:sz w:val="22"/>
          <w:szCs w:val="22"/>
        </w:rPr>
        <w:t xml:space="preserve"> </w:t>
      </w:r>
      <w:r w:rsidRPr="000C5CC7">
        <w:rPr>
          <w:rFonts w:ascii="Tahoma" w:hAnsi="Tahoma" w:cs="Tahoma"/>
          <w:sz w:val="22"/>
          <w:szCs w:val="22"/>
        </w:rPr>
        <w:t>conforme disposto abaixo:</w:t>
      </w:r>
    </w:p>
    <w:p w14:paraId="16C210E5" w14:textId="77777777" w:rsidR="000C5CC7" w:rsidRPr="000C5CC7" w:rsidRDefault="000C5CC7" w:rsidP="000C5CC7">
      <w:pPr>
        <w:widowControl w:val="0"/>
        <w:suppressAutoHyphens/>
        <w:autoSpaceDE w:val="0"/>
        <w:rPr>
          <w:rFonts w:ascii="Tahoma" w:eastAsia="Arial" w:hAnsi="Tahoma" w:cs="Tahoma"/>
          <w:sz w:val="20"/>
          <w:szCs w:val="20"/>
          <w:lang w:eastAsia="ar-SA"/>
        </w:rPr>
      </w:pPr>
    </w:p>
    <w:tbl>
      <w:tblPr>
        <w:tblW w:w="952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7"/>
        <w:gridCol w:w="3686"/>
        <w:gridCol w:w="1271"/>
        <w:gridCol w:w="818"/>
        <w:gridCol w:w="1229"/>
        <w:gridCol w:w="1785"/>
      </w:tblGrid>
      <w:tr w:rsidR="000C5CC7" w:rsidRPr="008857ED" w14:paraId="07CAC03E" w14:textId="77777777" w:rsidTr="00A27877">
        <w:tc>
          <w:tcPr>
            <w:tcW w:w="737" w:type="dxa"/>
            <w:vAlign w:val="center"/>
          </w:tcPr>
          <w:p w14:paraId="2E0ED664" w14:textId="77777777" w:rsidR="000C5CC7" w:rsidRPr="008857ED" w:rsidRDefault="000C5CC7" w:rsidP="000C5CC7">
            <w:pPr>
              <w:widowControl w:val="0"/>
              <w:tabs>
                <w:tab w:val="left" w:pos="1830"/>
              </w:tabs>
              <w:overflowPunct w:val="0"/>
              <w:autoSpaceDE w:val="0"/>
              <w:autoSpaceDN w:val="0"/>
              <w:adjustRightInd w:val="0"/>
              <w:snapToGrid w:val="0"/>
              <w:ind w:right="-347"/>
              <w:textAlignment w:val="baseline"/>
              <w:rPr>
                <w:rFonts w:ascii="Tahoma" w:hAnsi="Tahoma" w:cs="Tahoma"/>
                <w:b/>
                <w:bCs/>
                <w:sz w:val="20"/>
                <w:szCs w:val="20"/>
              </w:rPr>
            </w:pPr>
            <w:r w:rsidRPr="008857ED">
              <w:rPr>
                <w:rFonts w:ascii="Tahoma" w:hAnsi="Tahoma" w:cs="Tahoma"/>
                <w:b/>
                <w:bCs/>
                <w:sz w:val="20"/>
                <w:szCs w:val="20"/>
              </w:rPr>
              <w:t>ITEM</w:t>
            </w:r>
          </w:p>
        </w:tc>
        <w:tc>
          <w:tcPr>
            <w:tcW w:w="3686" w:type="dxa"/>
            <w:vAlign w:val="center"/>
          </w:tcPr>
          <w:p w14:paraId="0A4392D2" w14:textId="77777777" w:rsidR="000C5CC7" w:rsidRPr="008857ED" w:rsidRDefault="000C5CC7" w:rsidP="000C5CC7">
            <w:pPr>
              <w:widowControl w:val="0"/>
              <w:tabs>
                <w:tab w:val="left" w:pos="1830"/>
              </w:tabs>
              <w:overflowPunct w:val="0"/>
              <w:autoSpaceDE w:val="0"/>
              <w:autoSpaceDN w:val="0"/>
              <w:adjustRightInd w:val="0"/>
              <w:snapToGrid w:val="0"/>
              <w:ind w:firstLine="379"/>
              <w:jc w:val="center"/>
              <w:textAlignment w:val="baseline"/>
              <w:rPr>
                <w:rFonts w:ascii="Tahoma" w:hAnsi="Tahoma" w:cs="Tahoma"/>
                <w:b/>
                <w:bCs/>
                <w:sz w:val="20"/>
                <w:szCs w:val="20"/>
              </w:rPr>
            </w:pPr>
            <w:r w:rsidRPr="008857ED">
              <w:rPr>
                <w:rFonts w:ascii="Tahoma" w:hAnsi="Tahoma" w:cs="Tahoma"/>
                <w:b/>
                <w:bCs/>
                <w:sz w:val="20"/>
                <w:szCs w:val="20"/>
              </w:rPr>
              <w:t>DESCRIÇÃO</w:t>
            </w:r>
          </w:p>
        </w:tc>
        <w:tc>
          <w:tcPr>
            <w:tcW w:w="1271" w:type="dxa"/>
            <w:vAlign w:val="center"/>
          </w:tcPr>
          <w:p w14:paraId="5D64499F" w14:textId="77777777" w:rsidR="000C5CC7" w:rsidRPr="008857ED"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8857ED">
              <w:rPr>
                <w:rFonts w:ascii="Tahoma" w:hAnsi="Tahoma" w:cs="Tahoma"/>
                <w:b/>
                <w:bCs/>
                <w:sz w:val="20"/>
                <w:szCs w:val="20"/>
              </w:rPr>
              <w:t>UNIDADE</w:t>
            </w:r>
          </w:p>
        </w:tc>
        <w:tc>
          <w:tcPr>
            <w:tcW w:w="818" w:type="dxa"/>
            <w:vAlign w:val="center"/>
          </w:tcPr>
          <w:p w14:paraId="6B692F9A" w14:textId="77777777" w:rsidR="000C5CC7" w:rsidRPr="008857ED"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8857ED">
              <w:rPr>
                <w:rFonts w:ascii="Tahoma" w:hAnsi="Tahoma" w:cs="Tahoma"/>
                <w:b/>
                <w:bCs/>
                <w:sz w:val="20"/>
                <w:szCs w:val="20"/>
              </w:rPr>
              <w:t>QTDE</w:t>
            </w:r>
          </w:p>
        </w:tc>
        <w:tc>
          <w:tcPr>
            <w:tcW w:w="1229" w:type="dxa"/>
            <w:vAlign w:val="center"/>
          </w:tcPr>
          <w:p w14:paraId="3D5414CA" w14:textId="77777777" w:rsidR="000C5CC7" w:rsidRPr="008857ED"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8857ED">
              <w:rPr>
                <w:rFonts w:ascii="Tahoma" w:hAnsi="Tahoma" w:cs="Tahoma"/>
                <w:b/>
                <w:bCs/>
                <w:sz w:val="20"/>
                <w:szCs w:val="20"/>
              </w:rPr>
              <w:t xml:space="preserve">VALOR MENSAL </w:t>
            </w:r>
          </w:p>
        </w:tc>
        <w:tc>
          <w:tcPr>
            <w:tcW w:w="1785" w:type="dxa"/>
            <w:vAlign w:val="center"/>
          </w:tcPr>
          <w:p w14:paraId="5DAE6E4F" w14:textId="77777777" w:rsidR="000C5CC7" w:rsidRPr="008857ED"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8857ED">
              <w:rPr>
                <w:rFonts w:ascii="Tahoma" w:hAnsi="Tahoma" w:cs="Tahoma"/>
                <w:b/>
                <w:bCs/>
                <w:sz w:val="20"/>
                <w:szCs w:val="20"/>
              </w:rPr>
              <w:t>VALOR TOTAL</w:t>
            </w:r>
          </w:p>
        </w:tc>
      </w:tr>
      <w:tr w:rsidR="000C5CC7" w:rsidRPr="008857ED" w14:paraId="5484D100" w14:textId="77777777" w:rsidTr="00A27877">
        <w:tc>
          <w:tcPr>
            <w:tcW w:w="737" w:type="dxa"/>
          </w:tcPr>
          <w:p w14:paraId="083DC173" w14:textId="77777777" w:rsidR="000C5CC7" w:rsidRPr="008857ED"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8857ED">
              <w:rPr>
                <w:rFonts w:ascii="Tahoma" w:hAnsi="Tahoma" w:cs="Tahoma"/>
                <w:sz w:val="20"/>
                <w:szCs w:val="20"/>
              </w:rPr>
              <w:t>01</w:t>
            </w:r>
          </w:p>
        </w:tc>
        <w:tc>
          <w:tcPr>
            <w:tcW w:w="3686" w:type="dxa"/>
          </w:tcPr>
          <w:p w14:paraId="443311B9" w14:textId="13309B3C" w:rsidR="000C5CC7" w:rsidRPr="008857ED" w:rsidRDefault="008857ED"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both"/>
              <w:textAlignment w:val="baseline"/>
              <w:rPr>
                <w:rFonts w:ascii="Tahoma" w:hAnsi="Tahoma" w:cs="Tahoma"/>
                <w:bCs/>
                <w:sz w:val="20"/>
                <w:szCs w:val="20"/>
              </w:rPr>
            </w:pPr>
            <w:r w:rsidRPr="008857ED">
              <w:rPr>
                <w:rFonts w:ascii="Tahoma" w:hAnsi="Tahoma" w:cs="Tahoma"/>
                <w:bCs/>
                <w:sz w:val="20"/>
                <w:szCs w:val="20"/>
              </w:rPr>
              <w:t>REGISTRO DE PREÇOS PARA EVENTUAL CONTRATAÇÃO DE EMPRESA PARA PRESTAÇÃO DE SERVIÇOS DE APOIO TÉCNICO, ENVOLVENDO ÁREA CONTÁBIL, FINANCEIRA, PLANEJAMENTO E PRESTAÇÃO DE CONTAS, PARA A CAMARA MUNICIPAL DE ITANHANGÁ-MT</w:t>
            </w:r>
          </w:p>
        </w:tc>
        <w:tc>
          <w:tcPr>
            <w:tcW w:w="1271" w:type="dxa"/>
          </w:tcPr>
          <w:p w14:paraId="763BC1D7" w14:textId="77777777" w:rsidR="000C5CC7" w:rsidRPr="008857ED"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8857ED">
              <w:rPr>
                <w:rFonts w:ascii="Tahoma" w:hAnsi="Tahoma" w:cs="Tahoma"/>
                <w:sz w:val="20"/>
                <w:szCs w:val="20"/>
              </w:rPr>
              <w:t>Mês</w:t>
            </w:r>
          </w:p>
        </w:tc>
        <w:tc>
          <w:tcPr>
            <w:tcW w:w="818" w:type="dxa"/>
          </w:tcPr>
          <w:p w14:paraId="6D885AED" w14:textId="77777777" w:rsidR="000C5CC7" w:rsidRPr="008857ED"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8857ED">
              <w:rPr>
                <w:rFonts w:ascii="Tahoma" w:hAnsi="Tahoma" w:cs="Tahoma"/>
                <w:sz w:val="20"/>
                <w:szCs w:val="20"/>
              </w:rPr>
              <w:t>12</w:t>
            </w:r>
          </w:p>
        </w:tc>
        <w:tc>
          <w:tcPr>
            <w:tcW w:w="1229" w:type="dxa"/>
          </w:tcPr>
          <w:p w14:paraId="23151FD3" w14:textId="77777777" w:rsidR="000C5CC7" w:rsidRPr="008857ED"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c>
          <w:tcPr>
            <w:tcW w:w="1785" w:type="dxa"/>
          </w:tcPr>
          <w:p w14:paraId="7C72A084" w14:textId="77777777" w:rsidR="000C5CC7" w:rsidRPr="008857ED"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r>
    </w:tbl>
    <w:p w14:paraId="0652E052" w14:textId="77777777" w:rsidR="000C5CC7" w:rsidRPr="000C5CC7" w:rsidRDefault="000C5CC7" w:rsidP="000C5CC7">
      <w:pPr>
        <w:overflowPunct w:val="0"/>
        <w:autoSpaceDE w:val="0"/>
        <w:autoSpaceDN w:val="0"/>
        <w:adjustRightInd w:val="0"/>
        <w:ind w:right="14"/>
        <w:jc w:val="center"/>
        <w:textAlignment w:val="baseline"/>
        <w:rPr>
          <w:rFonts w:ascii="Tahoma" w:hAnsi="Tahoma" w:cs="Tahoma"/>
          <w:sz w:val="20"/>
          <w:szCs w:val="20"/>
        </w:rPr>
      </w:pPr>
    </w:p>
    <w:p w14:paraId="6C8D0981" w14:textId="7AA6D3C2" w:rsidR="000C5CC7" w:rsidRPr="000C5CC7" w:rsidRDefault="000C5CC7" w:rsidP="000C5CC7">
      <w:pPr>
        <w:widowControl w:val="0"/>
        <w:suppressAutoHyphens/>
        <w:autoSpaceDE w:val="0"/>
        <w:jc w:val="both"/>
        <w:rPr>
          <w:rFonts w:ascii="Tahoma" w:eastAsia="Arial" w:hAnsi="Tahoma" w:cs="Tahoma"/>
          <w:sz w:val="22"/>
          <w:szCs w:val="22"/>
          <w:lang w:eastAsia="ar-SA"/>
        </w:rPr>
      </w:pPr>
      <w:r w:rsidRPr="009D6C37">
        <w:rPr>
          <w:rFonts w:ascii="Tahoma" w:eastAsia="Arial" w:hAnsi="Tahoma" w:cs="Tahoma"/>
          <w:b/>
          <w:bCs/>
          <w:sz w:val="22"/>
          <w:szCs w:val="22"/>
          <w:lang w:eastAsia="ar-SA"/>
        </w:rPr>
        <w:t>1.2 -</w:t>
      </w:r>
      <w:r w:rsidRPr="000C5CC7">
        <w:rPr>
          <w:rFonts w:ascii="Tahoma" w:eastAsia="Arial" w:hAnsi="Tahoma" w:cs="Tahoma"/>
          <w:b/>
          <w:sz w:val="22"/>
          <w:szCs w:val="22"/>
          <w:lang w:eastAsia="ar-SA"/>
        </w:rPr>
        <w:t xml:space="preserve"> </w:t>
      </w:r>
      <w:r w:rsidRPr="000C5CC7">
        <w:rPr>
          <w:rFonts w:ascii="Tahoma" w:eastAsia="Arial" w:hAnsi="Tahoma" w:cs="Tahoma"/>
          <w:sz w:val="22"/>
          <w:szCs w:val="22"/>
          <w:lang w:eastAsia="ar-SA"/>
        </w:rPr>
        <w:t xml:space="preserve">Os itens que tiverem os preços e quantidades registrados, eventualmente serão contratados de acordo com a necessidade da Câmara Municipal de </w:t>
      </w:r>
      <w:r w:rsidR="00405120">
        <w:rPr>
          <w:rFonts w:ascii="Tahoma" w:eastAsia="Arial" w:hAnsi="Tahoma" w:cs="Tahoma"/>
          <w:sz w:val="22"/>
          <w:szCs w:val="22"/>
          <w:lang w:eastAsia="ar-SA"/>
        </w:rPr>
        <w:t>Itanhangá/MT</w:t>
      </w:r>
      <w:r w:rsidRPr="000C5CC7">
        <w:rPr>
          <w:rFonts w:ascii="Tahoma" w:eastAsia="Arial" w:hAnsi="Tahoma" w:cs="Tahoma"/>
          <w:sz w:val="22"/>
          <w:szCs w:val="22"/>
          <w:lang w:eastAsia="ar-SA"/>
        </w:rPr>
        <w:t>.</w:t>
      </w:r>
    </w:p>
    <w:p w14:paraId="79B29AB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53E72EAF" w14:textId="77777777" w:rsidR="000C5CC7" w:rsidRPr="000C5CC7" w:rsidRDefault="000C5CC7" w:rsidP="000C5CC7">
      <w:pPr>
        <w:jc w:val="center"/>
        <w:rPr>
          <w:rFonts w:ascii="Tahoma" w:hAnsi="Tahoma" w:cs="Tahoma"/>
          <w:b/>
          <w:bCs/>
          <w:i/>
          <w:sz w:val="22"/>
          <w:szCs w:val="22"/>
        </w:rPr>
      </w:pPr>
    </w:p>
    <w:p w14:paraId="66F6CA4F"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lastRenderedPageBreak/>
        <w:t>CLÁUSULA SEGUNDA</w:t>
      </w:r>
    </w:p>
    <w:p w14:paraId="24BC37A1"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DA VALIDADE DO REGISTRO DE PREÇOS</w:t>
      </w:r>
    </w:p>
    <w:p w14:paraId="63AEE9C9" w14:textId="77777777" w:rsidR="000C5CC7" w:rsidRPr="000C5CC7" w:rsidRDefault="000C5CC7" w:rsidP="000C5CC7">
      <w:pPr>
        <w:ind w:left="284"/>
        <w:jc w:val="both"/>
        <w:rPr>
          <w:rFonts w:ascii="Tahoma" w:hAnsi="Tahoma" w:cs="Tahoma"/>
          <w:sz w:val="22"/>
          <w:szCs w:val="22"/>
        </w:rPr>
      </w:pPr>
    </w:p>
    <w:p w14:paraId="484BBD1A"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2.1 –</w:t>
      </w:r>
      <w:r w:rsidRPr="000C5CC7">
        <w:rPr>
          <w:rFonts w:ascii="Tahoma" w:hAnsi="Tahoma" w:cs="Tahoma"/>
          <w:sz w:val="22"/>
          <w:szCs w:val="22"/>
        </w:rPr>
        <w:t xml:space="preserve"> A presente ata de registro de preços terá vigência de 12 (dose) meses, a partir da data de ____/____/____ até ____/____/____. </w:t>
      </w:r>
    </w:p>
    <w:p w14:paraId="1CA27CA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9D6C37">
        <w:rPr>
          <w:rFonts w:ascii="Tahoma" w:hAnsi="Tahoma" w:cs="Tahoma"/>
          <w:b/>
          <w:bCs/>
          <w:sz w:val="22"/>
          <w:szCs w:val="22"/>
          <w:lang w:eastAsia="x-none"/>
        </w:rPr>
        <w:t>2.1.1 -</w:t>
      </w:r>
      <w:r w:rsidRPr="000C5CC7">
        <w:rPr>
          <w:rFonts w:ascii="Tahoma" w:hAnsi="Tahoma" w:cs="Tahoma"/>
          <w:sz w:val="22"/>
          <w:szCs w:val="22"/>
          <w:lang w:eastAsia="x-none"/>
        </w:rPr>
        <w:t xml:space="preserve"> </w:t>
      </w:r>
      <w:r w:rsidRPr="000C5CC7">
        <w:rPr>
          <w:rFonts w:ascii="Tahoma" w:hAnsi="Tahoma" w:cs="Tahoma"/>
          <w:sz w:val="22"/>
          <w:szCs w:val="22"/>
          <w:lang w:val="x-none" w:eastAsia="x-none"/>
        </w:rPr>
        <w:t>A vigência da Ata de Registro de Preços e do contrato administrativos dela derivados são autônomas e independentes entre si. O contrato administrativo celebrado em decorrência e durante a vigência do Registro de Preços rege-se pelas normas estampadas na Lei de Licitações, podendo ter seu prazo prorrogado, desde que as situações fáticas de prorrogação se enquadrem nos permissivos delineados no artigo 57 da Lei 8.666/1993.</w:t>
      </w:r>
    </w:p>
    <w:p w14:paraId="20956704" w14:textId="41A4893B"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2.2 -</w:t>
      </w:r>
      <w:r w:rsidRPr="000C5CC7">
        <w:rPr>
          <w:rFonts w:ascii="Tahoma" w:hAnsi="Tahoma" w:cs="Tahoma"/>
          <w:sz w:val="22"/>
          <w:szCs w:val="22"/>
        </w:rPr>
        <w:t xml:space="preserve"> Nos termos do § 4º do artigo 15 da Lei Federal nº 8.666/93, durante o prazo de validade desta Ata de Registro de Preços, a Câmara de I</w:t>
      </w:r>
      <w:r w:rsidR="00405120">
        <w:rPr>
          <w:rFonts w:ascii="Tahoma" w:hAnsi="Tahoma" w:cs="Tahoma"/>
          <w:sz w:val="22"/>
          <w:szCs w:val="22"/>
        </w:rPr>
        <w:t>tanhangá</w:t>
      </w:r>
      <w:r w:rsidRPr="000C5CC7">
        <w:rPr>
          <w:rFonts w:ascii="Tahoma" w:hAnsi="Tahoma" w:cs="Tahoma"/>
          <w:sz w:val="22"/>
          <w:szCs w:val="22"/>
        </w:rPr>
        <w:t xml:space="preserve"> não será obrigado a efetuar a aquisição, exclusivamente por seu intermédio, dos produtos disposto na cláusula primeira, podendo utilizar, para tanto, outros meios, desde que permitidos em lei, sem que, desse fato, caiba recurso ou indenização de qualquer espécie à empresa detentora.</w:t>
      </w:r>
    </w:p>
    <w:p w14:paraId="1E9DD574" w14:textId="3936B3CA"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2.3 -</w:t>
      </w:r>
      <w:r w:rsidRPr="000C5CC7">
        <w:rPr>
          <w:rFonts w:ascii="Tahoma" w:hAnsi="Tahoma" w:cs="Tahoma"/>
          <w:sz w:val="22"/>
          <w:szCs w:val="22"/>
        </w:rPr>
        <w:t xml:space="preserve"> Em cada aquisição decorrente desta Ata, serão observadas, quanto ao preço, as cláusulas e condições constantes do edital do </w:t>
      </w:r>
      <w:r w:rsidRPr="000C5CC7">
        <w:rPr>
          <w:rFonts w:ascii="Tahoma" w:hAnsi="Tahoma" w:cs="Tahoma"/>
          <w:b/>
          <w:sz w:val="22"/>
          <w:szCs w:val="22"/>
        </w:rPr>
        <w:t>PREGÃO PRESENCIAL nº 00</w:t>
      </w:r>
      <w:r w:rsidR="00B6126B">
        <w:rPr>
          <w:rFonts w:ascii="Tahoma" w:hAnsi="Tahoma" w:cs="Tahoma"/>
          <w:b/>
          <w:sz w:val="22"/>
          <w:szCs w:val="22"/>
        </w:rPr>
        <w:t>3</w:t>
      </w:r>
      <w:r w:rsidRPr="000C5CC7">
        <w:rPr>
          <w:rFonts w:ascii="Tahoma" w:hAnsi="Tahoma" w:cs="Tahoma"/>
          <w:b/>
          <w:sz w:val="22"/>
          <w:szCs w:val="22"/>
        </w:rPr>
        <w:t>/2023</w:t>
      </w:r>
      <w:r w:rsidRPr="000C5CC7">
        <w:rPr>
          <w:rFonts w:ascii="Tahoma" w:hAnsi="Tahoma" w:cs="Tahoma"/>
          <w:sz w:val="22"/>
          <w:szCs w:val="22"/>
        </w:rPr>
        <w:t>, que a precedeu e integra o presente instrumento de compromisso, independente de transcrição, por ser de pleno conhecimento das partes.</w:t>
      </w:r>
    </w:p>
    <w:p w14:paraId="2812842E" w14:textId="77777777" w:rsidR="000C5CC7" w:rsidRPr="000C5CC7" w:rsidRDefault="000C5CC7" w:rsidP="000C5CC7">
      <w:pPr>
        <w:tabs>
          <w:tab w:val="left" w:pos="1701"/>
        </w:tabs>
        <w:ind w:firstLine="1418"/>
        <w:jc w:val="both"/>
        <w:rPr>
          <w:rFonts w:ascii="Tahoma" w:hAnsi="Tahoma" w:cs="Tahoma"/>
          <w:sz w:val="22"/>
          <w:szCs w:val="22"/>
        </w:rPr>
      </w:pPr>
    </w:p>
    <w:p w14:paraId="6965A5A9"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rPr>
      </w:pPr>
      <w:r w:rsidRPr="000C5CC7">
        <w:rPr>
          <w:rFonts w:ascii="Tahoma" w:hAnsi="Tahoma" w:cs="Tahoma"/>
          <w:b/>
          <w:bCs/>
          <w:i/>
          <w:sz w:val="22"/>
          <w:szCs w:val="22"/>
        </w:rPr>
        <w:t>CLÁUSULA TERCEIRA</w:t>
      </w:r>
    </w:p>
    <w:p w14:paraId="7B913323"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b/>
          <w:bCs/>
          <w:i/>
          <w:sz w:val="22"/>
          <w:szCs w:val="22"/>
        </w:rPr>
        <w:t>DO PAGAMENTO</w:t>
      </w:r>
    </w:p>
    <w:p w14:paraId="0C63B16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6798FD8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3.1 -</w:t>
      </w:r>
      <w:r w:rsidRPr="000C5CC7">
        <w:rPr>
          <w:rFonts w:ascii="Tahoma" w:hAnsi="Tahoma" w:cs="Tahoma"/>
          <w:sz w:val="22"/>
          <w:szCs w:val="22"/>
        </w:rPr>
        <w:t xml:space="preserve"> </w:t>
      </w:r>
      <w:r w:rsidRPr="000C5CC7">
        <w:rPr>
          <w:rFonts w:ascii="Tahoma" w:hAnsi="Tahoma" w:cs="Tahoma"/>
          <w:sz w:val="22"/>
          <w:szCs w:val="20"/>
        </w:rPr>
        <w:t>O pagamento dos serviços continuados será efetuado mensalmente até o 5º (quinto</w:t>
      </w:r>
      <w:r w:rsidRPr="000C5CC7">
        <w:rPr>
          <w:rFonts w:ascii="Tahoma" w:hAnsi="Tahoma" w:cs="Tahoma"/>
          <w:bCs/>
          <w:sz w:val="22"/>
          <w:szCs w:val="20"/>
        </w:rPr>
        <w:t>) dia do mês subsequente, mediante apresentação do Relatório dos serviços executados</w:t>
      </w:r>
      <w:r w:rsidRPr="000C5CC7">
        <w:rPr>
          <w:rFonts w:ascii="Tahoma" w:hAnsi="Tahoma" w:cs="Tahoma"/>
          <w:sz w:val="22"/>
          <w:szCs w:val="20"/>
        </w:rPr>
        <w:t>, bem como a apresentação da Nota Fiscal Eletrônica discriminativa.</w:t>
      </w:r>
    </w:p>
    <w:p w14:paraId="7343FB3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3.2 -</w:t>
      </w:r>
      <w:r w:rsidRPr="000C5CC7">
        <w:rPr>
          <w:rFonts w:ascii="Tahoma" w:hAnsi="Tahoma" w:cs="Tahoma"/>
          <w:sz w:val="22"/>
          <w:szCs w:val="22"/>
        </w:rPr>
        <w:t xml:space="preserve"> Caso seja constatado alguma irregularidade nas notas fiscais/faturas, estas serão devolvidas ao fornecedor, para as necessárias correções, com as informações que motivaram sua rejeição, sendo o pagamento realizado após a reapresentação das notas fiscais/faturas.</w:t>
      </w:r>
    </w:p>
    <w:p w14:paraId="1209438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3.2.1 -</w:t>
      </w:r>
      <w:r w:rsidRPr="000C5CC7">
        <w:rPr>
          <w:rFonts w:ascii="Tahoma" w:hAnsi="Tahoma" w:cs="Tahoma"/>
          <w:sz w:val="22"/>
          <w:szCs w:val="22"/>
        </w:rPr>
        <w:t xml:space="preserve"> Nenhum pagamento isentará o FORNECEDOR/CONTRATADO das suas responsabilidades e obrigações, nem implicará aceitação definitiva do fornecimento.</w:t>
      </w:r>
    </w:p>
    <w:p w14:paraId="08703DB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3.3 -</w:t>
      </w:r>
      <w:r w:rsidRPr="000C5CC7">
        <w:rPr>
          <w:rFonts w:ascii="Tahoma" w:hAnsi="Tahoma" w:cs="Tahoma"/>
          <w:sz w:val="22"/>
          <w:szCs w:val="22"/>
        </w:rPr>
        <w:t xml:space="preserve"> As despesas bancárias decorrentes de transferência de valores para outras praças serão de responsabilidade do Contratado.</w:t>
      </w:r>
    </w:p>
    <w:p w14:paraId="54FCDE7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3.4 -</w:t>
      </w:r>
      <w:r w:rsidRPr="000C5CC7">
        <w:rPr>
          <w:rFonts w:ascii="Tahoma" w:hAnsi="Tahoma" w:cs="Tahoma"/>
          <w:sz w:val="22"/>
          <w:szCs w:val="22"/>
        </w:rPr>
        <w:t xml:space="preserve"> Nenhum pagamento será efetuado à empresa detentora do registro, enquanto pendente de liquidação qualquer obrigação. Esse fato não será gerador de direito a reajustamento de preços ou a atualização monetária.</w:t>
      </w:r>
    </w:p>
    <w:p w14:paraId="03EE4EAD"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9D6C37">
        <w:rPr>
          <w:rFonts w:ascii="Tahoma" w:hAnsi="Tahoma" w:cs="Tahoma"/>
          <w:b/>
          <w:bCs/>
          <w:sz w:val="22"/>
          <w:szCs w:val="22"/>
        </w:rPr>
        <w:t>3.5 -</w:t>
      </w:r>
      <w:r w:rsidRPr="000C5CC7">
        <w:rPr>
          <w:rFonts w:ascii="Tahoma" w:hAnsi="Tahoma" w:cs="Tahoma"/>
          <w:sz w:val="22"/>
          <w:szCs w:val="22"/>
        </w:rPr>
        <w:t xml:space="preserve"> Não haverá, sob hipótese alguma, pagamento antecipado.</w:t>
      </w:r>
    </w:p>
    <w:p w14:paraId="684CEA1C" w14:textId="77777777" w:rsidR="000C5CC7" w:rsidRPr="000C5CC7" w:rsidRDefault="000C5CC7" w:rsidP="000C5CC7">
      <w:pPr>
        <w:jc w:val="center"/>
        <w:rPr>
          <w:rFonts w:ascii="Tahoma" w:hAnsi="Tahoma" w:cs="Tahoma"/>
          <w:bCs/>
          <w:i/>
          <w:sz w:val="22"/>
          <w:szCs w:val="22"/>
        </w:rPr>
      </w:pPr>
      <w:r w:rsidRPr="000C5CC7">
        <w:rPr>
          <w:rFonts w:ascii="Tahoma" w:hAnsi="Tahoma" w:cs="Tahoma"/>
          <w:bCs/>
          <w:i/>
          <w:sz w:val="22"/>
          <w:szCs w:val="22"/>
        </w:rPr>
        <w:br/>
      </w:r>
    </w:p>
    <w:p w14:paraId="69BE14E7"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QUARTA</w:t>
      </w:r>
    </w:p>
    <w:p w14:paraId="3C34CEDD"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DA ENTREGA E DO PRAZO</w:t>
      </w:r>
    </w:p>
    <w:p w14:paraId="50F0D22B" w14:textId="77777777" w:rsidR="000C5CC7" w:rsidRPr="000C5CC7" w:rsidRDefault="000C5CC7" w:rsidP="000C5CC7">
      <w:pPr>
        <w:jc w:val="center"/>
        <w:rPr>
          <w:rFonts w:ascii="Tahoma" w:hAnsi="Tahoma" w:cs="Tahoma"/>
          <w:sz w:val="22"/>
          <w:szCs w:val="22"/>
        </w:rPr>
      </w:pPr>
    </w:p>
    <w:p w14:paraId="41BBAC50" w14:textId="25B782BA"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9D6C37">
        <w:rPr>
          <w:rFonts w:ascii="Tahoma" w:hAnsi="Tahoma" w:cs="Tahoma"/>
          <w:b/>
          <w:sz w:val="22"/>
          <w:szCs w:val="20"/>
        </w:rPr>
        <w:t>4.1.</w:t>
      </w:r>
      <w:r w:rsidRPr="000C5CC7">
        <w:rPr>
          <w:rFonts w:ascii="Tahoma" w:hAnsi="Tahoma" w:cs="Tahoma"/>
          <w:bCs/>
          <w:sz w:val="22"/>
          <w:szCs w:val="20"/>
        </w:rPr>
        <w:t xml:space="preserve"> </w:t>
      </w:r>
      <w:r w:rsidRPr="000C5CC7">
        <w:rPr>
          <w:rFonts w:ascii="Tahoma" w:hAnsi="Tahoma" w:cs="Tahoma"/>
          <w:sz w:val="22"/>
          <w:szCs w:val="20"/>
        </w:rPr>
        <w:t>A empresa ficará obrigada a executar os serviços, objeto da presente licitação, nas quantidades e condições contratadas com a Câmara Municipal de I</w:t>
      </w:r>
      <w:r w:rsidR="00405120">
        <w:rPr>
          <w:rFonts w:ascii="Tahoma" w:hAnsi="Tahoma" w:cs="Tahoma"/>
          <w:sz w:val="22"/>
          <w:szCs w:val="20"/>
        </w:rPr>
        <w:t>tanhangá</w:t>
      </w:r>
      <w:r w:rsidRPr="000C5CC7">
        <w:rPr>
          <w:rFonts w:ascii="Tahoma" w:hAnsi="Tahoma" w:cs="Tahoma"/>
          <w:sz w:val="22"/>
          <w:szCs w:val="20"/>
        </w:rPr>
        <w:t xml:space="preserve"> - MT, iniciados a partir da data de assinatura do Contrato e recebimento da respectiva nota de empenho desta licitação.</w:t>
      </w:r>
    </w:p>
    <w:p w14:paraId="57CE5A18" w14:textId="77777777" w:rsidR="000C5CC7" w:rsidRPr="000C5CC7" w:rsidRDefault="000C5CC7" w:rsidP="000C5CC7">
      <w:pPr>
        <w:shd w:val="clear" w:color="auto" w:fill="FFFFFF"/>
        <w:overflowPunct w:val="0"/>
        <w:autoSpaceDE w:val="0"/>
        <w:autoSpaceDN w:val="0"/>
        <w:adjustRightInd w:val="0"/>
        <w:jc w:val="both"/>
        <w:textAlignment w:val="baseline"/>
        <w:rPr>
          <w:rFonts w:ascii="Tahoma" w:hAnsi="Tahoma" w:cs="Tahoma"/>
          <w:sz w:val="22"/>
          <w:szCs w:val="20"/>
        </w:rPr>
      </w:pPr>
      <w:r w:rsidRPr="009D6C37">
        <w:rPr>
          <w:rFonts w:ascii="Tahoma" w:hAnsi="Tahoma" w:cs="Tahoma"/>
          <w:b/>
          <w:sz w:val="22"/>
          <w:szCs w:val="20"/>
        </w:rPr>
        <w:t>4.1.1</w:t>
      </w:r>
      <w:r w:rsidRPr="000C5CC7">
        <w:rPr>
          <w:rFonts w:ascii="Tahoma" w:hAnsi="Tahoma" w:cs="Tahoma"/>
          <w:bCs/>
          <w:sz w:val="22"/>
          <w:szCs w:val="20"/>
        </w:rPr>
        <w:t xml:space="preserve"> </w:t>
      </w:r>
      <w:r w:rsidRPr="000C5CC7">
        <w:rPr>
          <w:rFonts w:ascii="Tahoma" w:hAnsi="Tahoma" w:cs="Tahoma"/>
          <w:sz w:val="22"/>
          <w:szCs w:val="20"/>
        </w:rPr>
        <w:t>Os serviços serão prestados de acordo com os termos estabelecidos no Termo de Referência (anexo ao edital de licitação e que é parte integrante desta).</w:t>
      </w:r>
    </w:p>
    <w:p w14:paraId="22632D2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9D6C37">
        <w:rPr>
          <w:rFonts w:ascii="Tahoma" w:hAnsi="Tahoma" w:cs="Tahoma"/>
          <w:b/>
          <w:sz w:val="22"/>
          <w:szCs w:val="20"/>
        </w:rPr>
        <w:t>4.2</w:t>
      </w:r>
      <w:r w:rsidRPr="000C5CC7">
        <w:rPr>
          <w:rFonts w:ascii="Tahoma" w:hAnsi="Tahoma" w:cs="Tahoma"/>
          <w:bCs/>
          <w:sz w:val="22"/>
          <w:szCs w:val="20"/>
        </w:rPr>
        <w:t xml:space="preserve"> </w:t>
      </w:r>
      <w:r w:rsidRPr="000C5CC7">
        <w:rPr>
          <w:rFonts w:ascii="Tahoma" w:hAnsi="Tahoma" w:cs="Tahoma"/>
          <w:sz w:val="22"/>
          <w:szCs w:val="20"/>
        </w:rPr>
        <w:t>Os serviços deverão ser realizados na sede do Poder Legislativo e/ou a distância, através dos meios disponíveis.</w:t>
      </w:r>
    </w:p>
    <w:p w14:paraId="51C8E4B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9D6C37">
        <w:rPr>
          <w:rFonts w:ascii="Tahoma" w:hAnsi="Tahoma" w:cs="Tahoma"/>
          <w:b/>
          <w:bCs/>
          <w:sz w:val="22"/>
          <w:szCs w:val="20"/>
        </w:rPr>
        <w:lastRenderedPageBreak/>
        <w:t>4.3.</w:t>
      </w:r>
      <w:r w:rsidRPr="000C5CC7">
        <w:rPr>
          <w:rFonts w:ascii="Tahoma" w:hAnsi="Tahoma" w:cs="Tahoma"/>
          <w:sz w:val="22"/>
          <w:szCs w:val="20"/>
        </w:rPr>
        <w:t xml:space="preserve"> No decorrer do recebimento/inspeção, efetuar-se-á conferência e a checagem dos serviços executados. Esse fato é de fundamental importância, pois visa garantir que o serviço executado corresponda exatamente àquele requisitado e homologado como vencedor no certame licitatório.</w:t>
      </w:r>
    </w:p>
    <w:p w14:paraId="22FC659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eastAsia="x-none"/>
        </w:rPr>
      </w:pPr>
      <w:r w:rsidRPr="009D6C37">
        <w:rPr>
          <w:rFonts w:ascii="Tahoma" w:hAnsi="Tahoma" w:cs="Tahoma"/>
          <w:b/>
          <w:bCs/>
          <w:sz w:val="22"/>
          <w:szCs w:val="22"/>
          <w:lang w:eastAsia="x-none"/>
        </w:rPr>
        <w:t>4</w:t>
      </w:r>
      <w:r w:rsidRPr="009D6C37">
        <w:rPr>
          <w:rFonts w:ascii="Tahoma" w:hAnsi="Tahoma" w:cs="Tahoma"/>
          <w:b/>
          <w:bCs/>
          <w:sz w:val="22"/>
          <w:szCs w:val="22"/>
          <w:lang w:val="x-none" w:eastAsia="x-none"/>
        </w:rPr>
        <w:t>.</w:t>
      </w:r>
      <w:r w:rsidRPr="009D6C37">
        <w:rPr>
          <w:rFonts w:ascii="Tahoma" w:hAnsi="Tahoma" w:cs="Tahoma"/>
          <w:b/>
          <w:bCs/>
          <w:sz w:val="22"/>
          <w:szCs w:val="22"/>
          <w:lang w:eastAsia="x-none"/>
        </w:rPr>
        <w:t>4</w:t>
      </w:r>
      <w:r w:rsidRPr="000C5CC7">
        <w:rPr>
          <w:rFonts w:ascii="Tahoma" w:hAnsi="Tahoma" w:cs="Tahoma"/>
          <w:sz w:val="22"/>
          <w:szCs w:val="22"/>
          <w:lang w:val="x-none" w:eastAsia="x-none"/>
        </w:rPr>
        <w:t xml:space="preserve"> A ata de registro de preços terá validade 12 (doze) meses, contados a partir da data de sua assinatura</w:t>
      </w:r>
      <w:r w:rsidRPr="000C5CC7">
        <w:rPr>
          <w:rFonts w:ascii="Tahoma" w:hAnsi="Tahoma" w:cs="Tahoma"/>
          <w:sz w:val="22"/>
          <w:szCs w:val="22"/>
          <w:lang w:eastAsia="x-none"/>
        </w:rPr>
        <w:t>.</w:t>
      </w:r>
    </w:p>
    <w:p w14:paraId="47D1B1B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4.4.1</w:t>
      </w:r>
      <w:r w:rsidRPr="000C5CC7">
        <w:rPr>
          <w:rFonts w:ascii="Tahoma" w:hAnsi="Tahoma" w:cs="Tahoma"/>
          <w:sz w:val="22"/>
          <w:szCs w:val="22"/>
        </w:rPr>
        <w:t xml:space="preserve"> As vigências da Ata de Registro de Preços e dos contratos administrativos dela derivados são autônomas e independentes entre si. O contrato administrativo celebrado em decorrência e durante a vigência do Registro de Preços rege-se pelas normas estampadas na Lei de Licitações, podendo ter seu prazo prorrogado, desde que as situações fáticas de prorrogação se enquadrem nos permissivos delineados no artigo 57 da Lei 8.666/1993.</w:t>
      </w:r>
    </w:p>
    <w:p w14:paraId="529B6FE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9D6C37">
        <w:rPr>
          <w:rFonts w:ascii="Tahoma" w:hAnsi="Tahoma" w:cs="Tahoma"/>
          <w:b/>
          <w:bCs/>
          <w:sz w:val="22"/>
          <w:szCs w:val="22"/>
          <w:lang w:eastAsia="x-none"/>
        </w:rPr>
        <w:t>4</w:t>
      </w:r>
      <w:r w:rsidRPr="009D6C37">
        <w:rPr>
          <w:rFonts w:ascii="Tahoma" w:hAnsi="Tahoma" w:cs="Tahoma"/>
          <w:b/>
          <w:bCs/>
          <w:sz w:val="22"/>
          <w:szCs w:val="22"/>
          <w:lang w:val="x-none" w:eastAsia="x-none"/>
        </w:rPr>
        <w:t>.</w:t>
      </w:r>
      <w:r w:rsidRPr="009D6C37">
        <w:rPr>
          <w:rFonts w:ascii="Tahoma" w:hAnsi="Tahoma" w:cs="Tahoma"/>
          <w:b/>
          <w:bCs/>
          <w:sz w:val="22"/>
          <w:szCs w:val="22"/>
          <w:lang w:eastAsia="x-none"/>
        </w:rPr>
        <w:t>5</w:t>
      </w:r>
      <w:r w:rsidRPr="000C5CC7">
        <w:rPr>
          <w:rFonts w:ascii="Tahoma" w:hAnsi="Tahoma" w:cs="Tahoma"/>
          <w:sz w:val="22"/>
          <w:szCs w:val="22"/>
          <w:lang w:val="x-none" w:eastAsia="x-none"/>
        </w:rPr>
        <w:t xml:space="preserve"> Os itens licitados somente serão </w:t>
      </w:r>
      <w:r w:rsidRPr="000C5CC7">
        <w:rPr>
          <w:rFonts w:ascii="Tahoma" w:hAnsi="Tahoma" w:cs="Tahoma"/>
          <w:sz w:val="22"/>
          <w:szCs w:val="22"/>
          <w:lang w:eastAsia="x-none"/>
        </w:rPr>
        <w:t>contratados</w:t>
      </w:r>
      <w:r w:rsidRPr="000C5CC7">
        <w:rPr>
          <w:rFonts w:ascii="Tahoma" w:hAnsi="Tahoma" w:cs="Tahoma"/>
          <w:sz w:val="22"/>
          <w:szCs w:val="22"/>
          <w:lang w:val="x-none" w:eastAsia="x-none"/>
        </w:rPr>
        <w:t xml:space="preserve"> se houver eventual necessidade da </w:t>
      </w:r>
      <w:r w:rsidRPr="000C5CC7">
        <w:rPr>
          <w:rFonts w:ascii="Tahoma" w:hAnsi="Tahoma" w:cs="Tahoma"/>
          <w:sz w:val="22"/>
          <w:szCs w:val="22"/>
          <w:lang w:eastAsia="x-none"/>
        </w:rPr>
        <w:t>Câmara</w:t>
      </w:r>
      <w:r w:rsidRPr="000C5CC7">
        <w:rPr>
          <w:rFonts w:ascii="Tahoma" w:hAnsi="Tahoma" w:cs="Tahoma"/>
          <w:sz w:val="22"/>
          <w:szCs w:val="22"/>
          <w:lang w:val="x-none" w:eastAsia="x-none"/>
        </w:rPr>
        <w:t>.</w:t>
      </w:r>
    </w:p>
    <w:p w14:paraId="301FDFA2"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51D31BF9"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2AE4FC4B"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QUINTA</w:t>
      </w:r>
    </w:p>
    <w:p w14:paraId="2DAFA51C"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DAS OBRIGAÇÕES</w:t>
      </w:r>
      <w:r w:rsidRPr="000C5CC7">
        <w:rPr>
          <w:rFonts w:ascii="Tahoma" w:hAnsi="Tahoma" w:cs="Tahoma"/>
          <w:sz w:val="22"/>
          <w:szCs w:val="22"/>
        </w:rPr>
        <w:t xml:space="preserve">  </w:t>
      </w:r>
    </w:p>
    <w:p w14:paraId="465DF12C" w14:textId="77777777" w:rsidR="000C5CC7" w:rsidRPr="000C5CC7" w:rsidRDefault="000C5CC7" w:rsidP="000C5CC7">
      <w:pPr>
        <w:jc w:val="both"/>
        <w:rPr>
          <w:rFonts w:ascii="Tahoma" w:hAnsi="Tahoma" w:cs="Tahoma"/>
          <w:sz w:val="22"/>
          <w:szCs w:val="22"/>
        </w:rPr>
      </w:pPr>
    </w:p>
    <w:p w14:paraId="1CFA0233"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2"/>
          <w:szCs w:val="22"/>
          <w:lang w:val="x-none" w:eastAsia="x-none"/>
        </w:rPr>
      </w:pPr>
      <w:r w:rsidRPr="000C5CC7">
        <w:rPr>
          <w:rFonts w:ascii="Tahoma" w:hAnsi="Tahoma" w:cs="Tahoma"/>
          <w:b/>
          <w:sz w:val="22"/>
          <w:szCs w:val="22"/>
          <w:lang w:val="x-none" w:eastAsia="x-none"/>
        </w:rPr>
        <w:t>5.1 - D</w:t>
      </w:r>
      <w:r w:rsidRPr="000C5CC7">
        <w:rPr>
          <w:rFonts w:ascii="Tahoma" w:hAnsi="Tahoma" w:cs="Tahoma"/>
          <w:b/>
          <w:sz w:val="22"/>
          <w:szCs w:val="22"/>
          <w:lang w:eastAsia="x-none"/>
        </w:rPr>
        <w:t>a</w:t>
      </w:r>
      <w:r w:rsidRPr="000C5CC7">
        <w:rPr>
          <w:rFonts w:ascii="Tahoma" w:hAnsi="Tahoma" w:cs="Tahoma"/>
          <w:b/>
          <w:sz w:val="22"/>
          <w:szCs w:val="22"/>
          <w:lang w:val="x-none" w:eastAsia="x-none"/>
        </w:rPr>
        <w:t xml:space="preserve"> </w:t>
      </w:r>
      <w:r w:rsidRPr="000C5CC7">
        <w:rPr>
          <w:rFonts w:ascii="Tahoma" w:hAnsi="Tahoma" w:cs="Tahoma"/>
          <w:b/>
          <w:sz w:val="22"/>
          <w:szCs w:val="22"/>
          <w:lang w:eastAsia="x-none"/>
        </w:rPr>
        <w:t>Câmara</w:t>
      </w:r>
      <w:r w:rsidRPr="000C5CC7">
        <w:rPr>
          <w:rFonts w:ascii="Tahoma" w:hAnsi="Tahoma" w:cs="Tahoma"/>
          <w:b/>
          <w:sz w:val="22"/>
          <w:szCs w:val="22"/>
          <w:lang w:val="x-none" w:eastAsia="x-none"/>
        </w:rPr>
        <w:t>:</w:t>
      </w:r>
    </w:p>
    <w:p w14:paraId="3E331081" w14:textId="77777777" w:rsidR="000C5CC7" w:rsidRPr="000C5CC7" w:rsidRDefault="000C5CC7" w:rsidP="000C5CC7">
      <w:pPr>
        <w:overflowPunct w:val="0"/>
        <w:autoSpaceDE w:val="0"/>
        <w:autoSpaceDN w:val="0"/>
        <w:adjustRightInd w:val="0"/>
        <w:jc w:val="both"/>
        <w:textAlignment w:val="baseline"/>
        <w:outlineLvl w:val="1"/>
        <w:rPr>
          <w:rFonts w:ascii="Tahoma" w:hAnsi="Tahoma" w:cs="Tahoma"/>
          <w:bCs/>
          <w:sz w:val="22"/>
          <w:szCs w:val="22"/>
        </w:rPr>
      </w:pPr>
      <w:r w:rsidRPr="009D6C37">
        <w:rPr>
          <w:rFonts w:ascii="Tahoma" w:hAnsi="Tahoma" w:cs="Tahoma"/>
          <w:b/>
          <w:sz w:val="22"/>
          <w:szCs w:val="22"/>
        </w:rPr>
        <w:t>5.1.1-</w:t>
      </w:r>
      <w:r w:rsidRPr="000C5CC7">
        <w:rPr>
          <w:rFonts w:ascii="Tahoma" w:hAnsi="Tahoma" w:cs="Tahoma"/>
          <w:bCs/>
          <w:sz w:val="22"/>
          <w:szCs w:val="22"/>
        </w:rPr>
        <w:t xml:space="preserve"> Atestar nas notas fiscais e/ou faturas a efetiva entrega do objeto desta Ata, conforme ajuste representado pela nota de empenho;</w:t>
      </w:r>
    </w:p>
    <w:p w14:paraId="480D049F" w14:textId="77777777" w:rsidR="000C5CC7" w:rsidRPr="000C5CC7" w:rsidRDefault="000C5CC7" w:rsidP="000C5CC7">
      <w:pPr>
        <w:overflowPunct w:val="0"/>
        <w:autoSpaceDE w:val="0"/>
        <w:autoSpaceDN w:val="0"/>
        <w:adjustRightInd w:val="0"/>
        <w:jc w:val="both"/>
        <w:textAlignment w:val="baseline"/>
        <w:outlineLvl w:val="1"/>
        <w:rPr>
          <w:rFonts w:ascii="Tahoma" w:hAnsi="Tahoma" w:cs="Tahoma"/>
          <w:sz w:val="22"/>
          <w:szCs w:val="22"/>
        </w:rPr>
      </w:pPr>
      <w:r w:rsidRPr="009D6C37">
        <w:rPr>
          <w:rFonts w:ascii="Tahoma" w:hAnsi="Tahoma" w:cs="Tahoma"/>
          <w:b/>
          <w:bCs/>
          <w:sz w:val="22"/>
          <w:szCs w:val="22"/>
        </w:rPr>
        <w:t>5.1.2-</w:t>
      </w:r>
      <w:r w:rsidRPr="000C5CC7">
        <w:rPr>
          <w:rFonts w:ascii="Tahoma" w:hAnsi="Tahoma" w:cs="Tahoma"/>
          <w:sz w:val="22"/>
          <w:szCs w:val="22"/>
        </w:rPr>
        <w:t xml:space="preserve"> Aplicar à detentora da Ata penalidades, quando for o caso;</w:t>
      </w:r>
    </w:p>
    <w:p w14:paraId="367726D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5.1.3-</w:t>
      </w:r>
      <w:r w:rsidRPr="000C5CC7">
        <w:rPr>
          <w:rFonts w:ascii="Tahoma" w:hAnsi="Tahoma" w:cs="Tahoma"/>
          <w:sz w:val="22"/>
          <w:szCs w:val="22"/>
        </w:rPr>
        <w:t xml:space="preserve"> Prestar à detentora da Ata toda e qualquer informação, por estas solicitadas, necessárias à perfeita execução da nota de empenho;</w:t>
      </w:r>
    </w:p>
    <w:p w14:paraId="141A199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5.1.4-</w:t>
      </w:r>
      <w:r w:rsidRPr="000C5CC7">
        <w:rPr>
          <w:rFonts w:ascii="Tahoma" w:hAnsi="Tahoma" w:cs="Tahoma"/>
          <w:sz w:val="22"/>
          <w:szCs w:val="22"/>
        </w:rPr>
        <w:t xml:space="preserve"> Efetuar o pagamento à detentora da Ata no prazo avençado, após a entrega da nota fiscal, devidamente atestada, no setor competente;</w:t>
      </w:r>
    </w:p>
    <w:p w14:paraId="4853952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5.1.5-</w:t>
      </w:r>
      <w:r w:rsidRPr="000C5CC7">
        <w:rPr>
          <w:rFonts w:ascii="Tahoma" w:hAnsi="Tahoma" w:cs="Tahoma"/>
          <w:sz w:val="22"/>
          <w:szCs w:val="22"/>
        </w:rPr>
        <w:t xml:space="preserve"> Notificar, por escrito, à detentora da Ata da aplicação de qualquer sanção.</w:t>
      </w:r>
    </w:p>
    <w:p w14:paraId="498D21C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5.1.6-</w:t>
      </w:r>
      <w:r w:rsidRPr="000C5CC7">
        <w:rPr>
          <w:rFonts w:ascii="Tahoma" w:hAnsi="Tahoma" w:cs="Tahoma"/>
          <w:sz w:val="22"/>
          <w:szCs w:val="22"/>
        </w:rPr>
        <w:t xml:space="preserve"> Conferir e Fiscalizar a execução ou aquisição do objeto licitado. </w:t>
      </w:r>
    </w:p>
    <w:p w14:paraId="4656974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02F57408" w14:textId="77777777" w:rsidR="000C5CC7" w:rsidRPr="000C5CC7" w:rsidRDefault="000C5CC7" w:rsidP="000C5CC7">
      <w:pPr>
        <w:overflowPunct w:val="0"/>
        <w:autoSpaceDE w:val="0"/>
        <w:autoSpaceDN w:val="0"/>
        <w:adjustRightInd w:val="0"/>
        <w:spacing w:after="120"/>
        <w:textAlignment w:val="baseline"/>
        <w:rPr>
          <w:rFonts w:ascii="Tahoma" w:hAnsi="Tahoma" w:cs="Tahoma"/>
          <w:b/>
          <w:sz w:val="22"/>
          <w:szCs w:val="22"/>
          <w:lang w:val="x-none" w:eastAsia="x-none"/>
        </w:rPr>
      </w:pPr>
      <w:r w:rsidRPr="000C5CC7">
        <w:rPr>
          <w:rFonts w:ascii="Tahoma" w:hAnsi="Tahoma" w:cs="Tahoma"/>
          <w:b/>
          <w:sz w:val="22"/>
          <w:szCs w:val="22"/>
          <w:lang w:val="x-none" w:eastAsia="x-none"/>
        </w:rPr>
        <w:t>5.2 - Da Detentora da Ata:</w:t>
      </w:r>
    </w:p>
    <w:p w14:paraId="1D70FB1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9D6C37">
        <w:rPr>
          <w:rFonts w:ascii="Tahoma" w:hAnsi="Tahoma" w:cs="Tahoma"/>
          <w:b/>
          <w:bCs/>
          <w:sz w:val="22"/>
          <w:szCs w:val="22"/>
          <w:lang w:val="x-none" w:eastAsia="x-none"/>
        </w:rPr>
        <w:t>5.2.1-</w:t>
      </w:r>
      <w:r w:rsidRPr="000C5CC7">
        <w:rPr>
          <w:rFonts w:ascii="Tahoma" w:hAnsi="Tahoma" w:cs="Tahoma"/>
          <w:sz w:val="22"/>
          <w:szCs w:val="22"/>
          <w:lang w:val="x-none" w:eastAsia="x-none"/>
        </w:rPr>
        <w:t xml:space="preserve"> </w:t>
      </w:r>
      <w:r w:rsidRPr="000C5CC7">
        <w:rPr>
          <w:rFonts w:ascii="Tahoma" w:hAnsi="Tahoma" w:cs="Tahoma"/>
          <w:sz w:val="22"/>
          <w:szCs w:val="22"/>
          <w:lang w:eastAsia="x-none"/>
        </w:rPr>
        <w:t>Executar os serviços</w:t>
      </w:r>
      <w:r w:rsidRPr="000C5CC7">
        <w:rPr>
          <w:rFonts w:ascii="Tahoma" w:hAnsi="Tahoma" w:cs="Tahoma"/>
          <w:sz w:val="22"/>
          <w:szCs w:val="22"/>
          <w:lang w:val="x-none" w:eastAsia="x-none"/>
        </w:rPr>
        <w:t xml:space="preserve"> objeto nas especificações e com a qualidade exigida;</w:t>
      </w:r>
    </w:p>
    <w:p w14:paraId="125DBDA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9D6C37">
        <w:rPr>
          <w:rFonts w:ascii="Tahoma" w:hAnsi="Tahoma" w:cs="Tahoma"/>
          <w:b/>
          <w:bCs/>
          <w:sz w:val="22"/>
          <w:szCs w:val="22"/>
          <w:lang w:val="x-none" w:eastAsia="x-none"/>
        </w:rPr>
        <w:t>5.2.2-</w:t>
      </w:r>
      <w:r w:rsidRPr="000C5CC7">
        <w:rPr>
          <w:rFonts w:ascii="Tahoma" w:hAnsi="Tahoma" w:cs="Tahoma"/>
          <w:sz w:val="22"/>
          <w:szCs w:val="22"/>
          <w:lang w:val="x-none" w:eastAsia="x-none"/>
        </w:rPr>
        <w:t xml:space="preserve"> Pagar todos os tributos, despesas e custos que incidam ou venham a incidir, direta ou indiretamente, sobre os produtos fornecidos;</w:t>
      </w:r>
    </w:p>
    <w:p w14:paraId="3141C321" w14:textId="77777777" w:rsidR="000C5CC7" w:rsidRPr="000C5CC7" w:rsidRDefault="000C5CC7" w:rsidP="000C5CC7">
      <w:pPr>
        <w:overflowPunct w:val="0"/>
        <w:autoSpaceDE w:val="0"/>
        <w:autoSpaceDN w:val="0"/>
        <w:adjustRightInd w:val="0"/>
        <w:jc w:val="both"/>
        <w:textAlignment w:val="baseline"/>
        <w:outlineLvl w:val="1"/>
        <w:rPr>
          <w:rFonts w:ascii="Tahoma" w:hAnsi="Tahoma" w:cs="Tahoma"/>
          <w:sz w:val="22"/>
          <w:szCs w:val="22"/>
        </w:rPr>
      </w:pPr>
      <w:r w:rsidRPr="009D6C37">
        <w:rPr>
          <w:rFonts w:ascii="Tahoma" w:hAnsi="Tahoma" w:cs="Tahoma"/>
          <w:b/>
          <w:bCs/>
          <w:sz w:val="22"/>
          <w:szCs w:val="22"/>
        </w:rPr>
        <w:t>5.2.3-</w:t>
      </w:r>
      <w:r w:rsidRPr="000C5CC7">
        <w:rPr>
          <w:rFonts w:ascii="Tahoma" w:hAnsi="Tahoma" w:cs="Tahoma"/>
          <w:sz w:val="22"/>
          <w:szCs w:val="22"/>
        </w:rPr>
        <w:t xml:space="preserve"> Manter, durante a validade da Ata, as mesmas condições de habilitação;</w:t>
      </w:r>
    </w:p>
    <w:p w14:paraId="42E78E7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5.2.4-</w:t>
      </w:r>
      <w:r w:rsidRPr="000C5CC7">
        <w:rPr>
          <w:rFonts w:ascii="Tahoma" w:hAnsi="Tahoma" w:cs="Tahoma"/>
          <w:sz w:val="22"/>
          <w:szCs w:val="22"/>
        </w:rPr>
        <w:t xml:space="preserve"> Fornecer o objeto nos termos estipulados na proposta preços e edital de licitação.</w:t>
      </w:r>
    </w:p>
    <w:p w14:paraId="485093DD" w14:textId="77777777" w:rsidR="000C5CC7" w:rsidRPr="000C5CC7" w:rsidRDefault="000C5CC7" w:rsidP="000C5CC7">
      <w:pPr>
        <w:jc w:val="both"/>
        <w:rPr>
          <w:rFonts w:ascii="Tahoma" w:hAnsi="Tahoma" w:cs="Tahoma"/>
          <w:sz w:val="22"/>
          <w:szCs w:val="22"/>
        </w:rPr>
      </w:pPr>
    </w:p>
    <w:p w14:paraId="56456711"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SEXTA</w:t>
      </w:r>
    </w:p>
    <w:p w14:paraId="3F8FD297"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DAS CONDIÇÕES DE FORNECIMENTO</w:t>
      </w:r>
    </w:p>
    <w:p w14:paraId="0B8EB56A" w14:textId="77777777" w:rsidR="000C5CC7" w:rsidRPr="000C5CC7" w:rsidRDefault="000C5CC7" w:rsidP="000C5CC7">
      <w:pPr>
        <w:tabs>
          <w:tab w:val="left" w:pos="1701"/>
        </w:tabs>
        <w:ind w:firstLine="1418"/>
        <w:jc w:val="both"/>
        <w:rPr>
          <w:rFonts w:ascii="Tahoma" w:hAnsi="Tahoma" w:cs="Tahoma"/>
          <w:sz w:val="22"/>
          <w:szCs w:val="22"/>
        </w:rPr>
      </w:pPr>
    </w:p>
    <w:p w14:paraId="7CD24CB7"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6.1 -</w:t>
      </w:r>
      <w:r w:rsidRPr="000C5CC7">
        <w:rPr>
          <w:rFonts w:ascii="Tahoma" w:hAnsi="Tahoma" w:cs="Tahoma"/>
          <w:sz w:val="22"/>
          <w:szCs w:val="22"/>
        </w:rPr>
        <w:t xml:space="preserve"> Os contratos de aquisição decorrentes da presente Ata de Registro de Preços serão formalizados pela retirada da nota de empenho ou Nota de Autorização de Despesa pela detentora.</w:t>
      </w:r>
    </w:p>
    <w:p w14:paraId="2AD604F0"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6.2 -</w:t>
      </w:r>
      <w:r w:rsidRPr="000C5CC7">
        <w:rPr>
          <w:rFonts w:ascii="Tahoma" w:hAnsi="Tahoma" w:cs="Tahoma"/>
          <w:sz w:val="22"/>
          <w:szCs w:val="22"/>
        </w:rPr>
        <w:t xml:space="preserve"> A detentora da presente Ata de Registro de Preços será obrigada a atender todos os pedidos efetuados durante a vigência desta Ata, mesmo que a entrega deles decorrentes estiver prevista para data posterior à do seu vencimento.</w:t>
      </w:r>
    </w:p>
    <w:p w14:paraId="6F8839C9"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6.3 -</w:t>
      </w:r>
      <w:r w:rsidRPr="000C5CC7">
        <w:rPr>
          <w:rFonts w:ascii="Tahoma" w:hAnsi="Tahoma" w:cs="Tahoma"/>
          <w:sz w:val="22"/>
          <w:szCs w:val="22"/>
        </w:rPr>
        <w:t xml:space="preserve"> Toda aquisição deverá ser efetuada mediante solicitação da unidade requisitante, a qual deverá ser feita através de nota de empenho ou Nota de Autorização de Despesa.</w:t>
      </w:r>
    </w:p>
    <w:p w14:paraId="581DC29D"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6.4 -</w:t>
      </w:r>
      <w:r w:rsidRPr="000C5CC7">
        <w:rPr>
          <w:rFonts w:ascii="Tahoma" w:hAnsi="Tahoma" w:cs="Tahoma"/>
          <w:sz w:val="22"/>
          <w:szCs w:val="22"/>
        </w:rPr>
        <w:t xml:space="preserve"> A empresa fornecedora, quando do recebimento da nota de empenho, deverá colocar, na cópia que necessariamente a acompanhar, a data e hora em que a tiver recebido, além da identificação de quem procedeu ao recebimento.</w:t>
      </w:r>
    </w:p>
    <w:p w14:paraId="08BFDEC6" w14:textId="77777777" w:rsidR="000C5CC7" w:rsidRPr="000C5CC7" w:rsidRDefault="000C5CC7" w:rsidP="000C5CC7">
      <w:pPr>
        <w:ind w:left="702" w:firstLine="708"/>
        <w:jc w:val="both"/>
        <w:rPr>
          <w:rFonts w:ascii="Tahoma" w:hAnsi="Tahoma" w:cs="Tahoma"/>
          <w:sz w:val="22"/>
          <w:szCs w:val="22"/>
        </w:rPr>
      </w:pPr>
    </w:p>
    <w:p w14:paraId="43D20E52"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lastRenderedPageBreak/>
        <w:t>CLÁUSULA SÉTIMA</w:t>
      </w:r>
    </w:p>
    <w:p w14:paraId="6C7C4910" w14:textId="77777777" w:rsidR="000C5CC7" w:rsidRPr="000C5CC7" w:rsidRDefault="000C5CC7" w:rsidP="000C5CC7">
      <w:pPr>
        <w:jc w:val="center"/>
        <w:rPr>
          <w:rFonts w:ascii="Tahoma" w:hAnsi="Tahoma" w:cs="Tahoma"/>
          <w:i/>
          <w:sz w:val="22"/>
          <w:szCs w:val="22"/>
        </w:rPr>
      </w:pPr>
      <w:r w:rsidRPr="000C5CC7">
        <w:rPr>
          <w:rFonts w:ascii="Tahoma" w:hAnsi="Tahoma" w:cs="Tahoma"/>
          <w:b/>
          <w:bCs/>
          <w:i/>
          <w:sz w:val="22"/>
          <w:szCs w:val="22"/>
        </w:rPr>
        <w:t>DAS PENALIDADES</w:t>
      </w:r>
    </w:p>
    <w:p w14:paraId="770BCC84" w14:textId="77777777" w:rsidR="000C5CC7" w:rsidRPr="000C5CC7" w:rsidRDefault="000C5CC7" w:rsidP="000C5CC7">
      <w:pPr>
        <w:overflowPunct w:val="0"/>
        <w:autoSpaceDE w:val="0"/>
        <w:autoSpaceDN w:val="0"/>
        <w:adjustRightInd w:val="0"/>
        <w:ind w:firstLine="1418"/>
        <w:textAlignment w:val="baseline"/>
        <w:rPr>
          <w:rFonts w:ascii="Tahoma" w:hAnsi="Tahoma" w:cs="Tahoma"/>
          <w:sz w:val="22"/>
          <w:szCs w:val="22"/>
          <w:lang w:val="x-none" w:eastAsia="x-none"/>
        </w:rPr>
      </w:pPr>
    </w:p>
    <w:p w14:paraId="1AB1DEC3" w14:textId="57509774" w:rsidR="000C5CC7" w:rsidRPr="000C5CC7" w:rsidRDefault="000C5CC7" w:rsidP="000C5CC7">
      <w:pPr>
        <w:keepLines/>
        <w:widowControl w:val="0"/>
        <w:overflowPunct w:val="0"/>
        <w:autoSpaceDE w:val="0"/>
        <w:autoSpaceDN w:val="0"/>
        <w:adjustRightInd w:val="0"/>
        <w:ind w:left="-142"/>
        <w:jc w:val="both"/>
        <w:textAlignment w:val="baseline"/>
        <w:rPr>
          <w:rFonts w:ascii="Tahoma" w:hAnsi="Tahoma" w:cs="Tahoma"/>
          <w:sz w:val="22"/>
          <w:szCs w:val="22"/>
          <w:lang w:val="x-none" w:eastAsia="x-none"/>
        </w:rPr>
      </w:pPr>
      <w:r w:rsidRPr="009D6C37">
        <w:rPr>
          <w:rFonts w:ascii="Tahoma" w:hAnsi="Tahoma" w:cs="Tahoma"/>
          <w:b/>
          <w:sz w:val="22"/>
          <w:szCs w:val="22"/>
          <w:lang w:val="x-none" w:eastAsia="x-none"/>
        </w:rPr>
        <w:t>7.1</w:t>
      </w:r>
      <w:r w:rsidRPr="000C5CC7">
        <w:rPr>
          <w:rFonts w:ascii="Tahoma" w:hAnsi="Tahoma" w:cs="Tahoma"/>
          <w:sz w:val="22"/>
          <w:szCs w:val="22"/>
          <w:lang w:val="x-none" w:eastAsia="x-none"/>
        </w:rPr>
        <w:t xml:space="preserve"> De conformidade com o art. 86 da Lei n.º 8.666/93, o atraso injustificado na execução do objeto dest</w:t>
      </w:r>
      <w:r w:rsidRPr="000C5CC7">
        <w:rPr>
          <w:rFonts w:ascii="Tahoma" w:hAnsi="Tahoma" w:cs="Tahoma"/>
          <w:sz w:val="22"/>
          <w:szCs w:val="22"/>
          <w:lang w:eastAsia="x-none"/>
        </w:rPr>
        <w:t xml:space="preserve">a </w:t>
      </w:r>
      <w:r w:rsidRPr="000C5CC7">
        <w:rPr>
          <w:rFonts w:ascii="Tahoma" w:hAnsi="Tahoma" w:cs="Tahoma"/>
          <w:sz w:val="22"/>
          <w:szCs w:val="22"/>
          <w:lang w:val="x-none" w:eastAsia="x-none"/>
        </w:rPr>
        <w:t xml:space="preserve">Ata de Registro de Preços, sujeitará a CONTRATADA, a juízo da </w:t>
      </w:r>
      <w:r w:rsidRPr="000C5CC7">
        <w:rPr>
          <w:rFonts w:ascii="Tahoma" w:hAnsi="Tahoma" w:cs="Tahoma"/>
          <w:sz w:val="22"/>
          <w:szCs w:val="22"/>
          <w:lang w:eastAsia="x-none"/>
        </w:rPr>
        <w:t xml:space="preserve">Câmara do </w:t>
      </w:r>
      <w:r w:rsidRPr="000C5CC7">
        <w:rPr>
          <w:rFonts w:ascii="Tahoma" w:hAnsi="Tahoma" w:cs="Tahoma"/>
          <w:sz w:val="22"/>
          <w:szCs w:val="22"/>
          <w:lang w:val="x-none" w:eastAsia="x-none"/>
        </w:rPr>
        <w:t>Município de I</w:t>
      </w:r>
      <w:r w:rsidR="00405120">
        <w:rPr>
          <w:rFonts w:ascii="Tahoma" w:hAnsi="Tahoma" w:cs="Tahoma"/>
          <w:sz w:val="22"/>
          <w:szCs w:val="22"/>
          <w:lang w:eastAsia="x-none"/>
        </w:rPr>
        <w:t>tanhangá</w:t>
      </w:r>
      <w:r w:rsidRPr="000C5CC7">
        <w:rPr>
          <w:rFonts w:ascii="Tahoma" w:hAnsi="Tahoma" w:cs="Tahoma"/>
          <w:sz w:val="22"/>
          <w:szCs w:val="22"/>
          <w:lang w:val="x-none" w:eastAsia="x-none"/>
        </w:rPr>
        <w:t xml:space="preserve">, à multa de 1,0% (um por cento)  por dia de atraso, até o limite de 10% (dez por cento). </w:t>
      </w:r>
    </w:p>
    <w:p w14:paraId="34BBAD97" w14:textId="77777777" w:rsidR="000C5CC7" w:rsidRPr="000C5CC7" w:rsidRDefault="000C5CC7" w:rsidP="000C5CC7">
      <w:pPr>
        <w:keepLines/>
        <w:widowControl w:val="0"/>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b/>
          <w:sz w:val="22"/>
          <w:szCs w:val="22"/>
        </w:rPr>
        <w:t>7.1.1</w:t>
      </w:r>
      <w:r w:rsidRPr="000C5CC7">
        <w:rPr>
          <w:rFonts w:ascii="Tahoma" w:hAnsi="Tahoma" w:cs="Tahoma"/>
          <w:sz w:val="22"/>
          <w:szCs w:val="22"/>
        </w:rPr>
        <w:t xml:space="preserve"> A multa prevista no item 7.1 será descontada dos créditos que a contratada possuir com a Câmara, e poderá cumular com as demais sanções administrativas, inclusive com a multa prevista no item 7.2, alínea “b”.</w:t>
      </w:r>
    </w:p>
    <w:p w14:paraId="1EFF5006" w14:textId="77777777" w:rsidR="000C5CC7" w:rsidRPr="000C5CC7" w:rsidRDefault="000C5CC7" w:rsidP="000C5CC7">
      <w:pPr>
        <w:keepLines/>
        <w:widowControl w:val="0"/>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b/>
          <w:sz w:val="22"/>
          <w:szCs w:val="22"/>
        </w:rPr>
        <w:t>7.2</w:t>
      </w:r>
      <w:r w:rsidRPr="000C5CC7">
        <w:rPr>
          <w:rFonts w:ascii="Tahoma" w:hAnsi="Tahoma" w:cs="Tahoma"/>
          <w:sz w:val="22"/>
          <w:szCs w:val="22"/>
        </w:rPr>
        <w:t xml:space="preserve"> Nos termos do artigo 87 da Lei 8.666/93, atualizada, pela inexecução total ou parcial da entrega do objeto adquirido, a Administração poderá aplicar à(s) vencedora(s), mediante publicação no Diário Oficial do Estado, as seguintes penalidades:</w:t>
      </w:r>
    </w:p>
    <w:p w14:paraId="43ADCBAC" w14:textId="77777777" w:rsidR="000C5CC7" w:rsidRPr="000C5CC7" w:rsidRDefault="000C5CC7" w:rsidP="000C5CC7">
      <w:pPr>
        <w:keepLines/>
        <w:widowControl w:val="0"/>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        a) advertência por escrito;</w:t>
      </w:r>
    </w:p>
    <w:p w14:paraId="7D6B68FC" w14:textId="77777777" w:rsidR="000C5CC7" w:rsidRPr="000C5CC7" w:rsidRDefault="000C5CC7" w:rsidP="000C5CC7">
      <w:pPr>
        <w:keepLines/>
        <w:widowControl w:val="0"/>
        <w:overflowPunct w:val="0"/>
        <w:autoSpaceDE w:val="0"/>
        <w:autoSpaceDN w:val="0"/>
        <w:adjustRightInd w:val="0"/>
        <w:ind w:left="851" w:hanging="284"/>
        <w:jc w:val="both"/>
        <w:textAlignment w:val="baseline"/>
        <w:rPr>
          <w:rFonts w:ascii="Tahoma" w:hAnsi="Tahoma" w:cs="Tahoma"/>
          <w:sz w:val="22"/>
          <w:szCs w:val="22"/>
        </w:rPr>
      </w:pPr>
      <w:r w:rsidRPr="000C5CC7">
        <w:rPr>
          <w:rFonts w:ascii="Tahoma" w:hAnsi="Tahoma" w:cs="Tahoma"/>
          <w:sz w:val="22"/>
          <w:szCs w:val="22"/>
        </w:rPr>
        <w:t>b) aplicação de multa de 10% (dez por cento) sobre o valor total da contratação efetuada, pela inexecução das obrigações constantes deste Instrumento;</w:t>
      </w:r>
    </w:p>
    <w:p w14:paraId="1CA79425" w14:textId="77777777" w:rsidR="000C5CC7" w:rsidRPr="000C5CC7" w:rsidRDefault="000C5CC7" w:rsidP="000C5CC7">
      <w:pPr>
        <w:keepLines/>
        <w:widowControl w:val="0"/>
        <w:overflowPunct w:val="0"/>
        <w:autoSpaceDE w:val="0"/>
        <w:autoSpaceDN w:val="0"/>
        <w:adjustRightInd w:val="0"/>
        <w:ind w:left="851" w:hanging="284"/>
        <w:jc w:val="both"/>
        <w:textAlignment w:val="baseline"/>
        <w:rPr>
          <w:rFonts w:ascii="Tahoma" w:hAnsi="Tahoma" w:cs="Tahoma"/>
          <w:sz w:val="22"/>
          <w:szCs w:val="22"/>
        </w:rPr>
      </w:pPr>
      <w:r w:rsidRPr="000C5CC7">
        <w:rPr>
          <w:rFonts w:ascii="Tahoma" w:hAnsi="Tahoma" w:cs="Tahoma"/>
          <w:sz w:val="22"/>
          <w:szCs w:val="22"/>
        </w:rPr>
        <w:t>c) suspensão temporária de participação em licitação e impedimento de contratar com a Câmara, por prazo não superior a 2 (dois) anos;</w:t>
      </w:r>
    </w:p>
    <w:p w14:paraId="63EB0803" w14:textId="77777777" w:rsidR="000C5CC7" w:rsidRPr="000C5CC7" w:rsidRDefault="000C5CC7" w:rsidP="000C5CC7">
      <w:pPr>
        <w:keepLines/>
        <w:widowControl w:val="0"/>
        <w:overflowPunct w:val="0"/>
        <w:autoSpaceDE w:val="0"/>
        <w:autoSpaceDN w:val="0"/>
        <w:adjustRightInd w:val="0"/>
        <w:ind w:left="851" w:hanging="284"/>
        <w:jc w:val="both"/>
        <w:textAlignment w:val="baseline"/>
        <w:rPr>
          <w:rFonts w:ascii="Tahoma" w:hAnsi="Tahoma" w:cs="Tahoma"/>
          <w:sz w:val="22"/>
          <w:szCs w:val="22"/>
        </w:rPr>
      </w:pPr>
      <w:r w:rsidRPr="000C5CC7">
        <w:rPr>
          <w:rFonts w:ascii="Tahoma" w:hAnsi="Tahoma" w:cs="Tahoma"/>
          <w:sz w:val="22"/>
          <w:szCs w:val="22"/>
        </w:rPr>
        <w:t>d)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4A9F3A40" w14:textId="77777777" w:rsidR="000C5CC7" w:rsidRPr="000C5CC7" w:rsidRDefault="000C5CC7" w:rsidP="000C5CC7">
      <w:pPr>
        <w:keepLines/>
        <w:widowControl w:val="0"/>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7.3 </w:t>
      </w:r>
      <w:r w:rsidRPr="000C5CC7">
        <w:rPr>
          <w:rFonts w:ascii="Tahoma" w:hAnsi="Tahoma" w:cs="Tahoma"/>
          <w:sz w:val="22"/>
          <w:szCs w:val="22"/>
        </w:rPr>
        <w:t>Se a contratada não proceder o recolhimento da multa no prazo de 5 (cinco) dias úteis contados da intimação por parte da Câmara, o respectivo valor será descontado dos créditos que a contratada possuir com este, e, se estes não forem suficientes, o valor que sobejar será encaminhado para execução pela Assessoria Jurídica.</w:t>
      </w:r>
    </w:p>
    <w:p w14:paraId="598A76F3" w14:textId="77777777" w:rsidR="000C5CC7" w:rsidRPr="000C5CC7" w:rsidRDefault="000C5CC7" w:rsidP="000C5CC7">
      <w:pPr>
        <w:keepLines/>
        <w:widowControl w:val="0"/>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7.3.1</w:t>
      </w:r>
      <w:r w:rsidRPr="000C5CC7">
        <w:rPr>
          <w:rFonts w:ascii="Tahoma" w:hAnsi="Tahoma" w:cs="Tahoma"/>
          <w:sz w:val="22"/>
          <w:szCs w:val="22"/>
        </w:rPr>
        <w:t xml:space="preserve"> Em se tratando de adjudicatária que não comparecer para retirar a Nota de Empenho, o valor da multa não recolhida será encaminhado para execução pela Assessoria Jurídica.</w:t>
      </w:r>
    </w:p>
    <w:p w14:paraId="30022FFB" w14:textId="77777777" w:rsidR="000C5CC7" w:rsidRPr="000C5CC7" w:rsidRDefault="000C5CC7" w:rsidP="000C5CC7">
      <w:pPr>
        <w:keepLines/>
        <w:widowControl w:val="0"/>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7.4 </w:t>
      </w:r>
      <w:r w:rsidRPr="000C5CC7">
        <w:rPr>
          <w:rFonts w:ascii="Tahoma" w:hAnsi="Tahoma" w:cs="Tahoma"/>
          <w:sz w:val="22"/>
          <w:szCs w:val="22"/>
        </w:rPr>
        <w:t xml:space="preserve">Do ato que aplicar a penalidade caberá recurso, no prazo de 05 (cinco) dias úteis, a contar da ciência da intimação, podendo a Administração reconsiderar sua decisão ou nesse prazo encaminhá-lo devidamente </w:t>
      </w:r>
      <w:proofErr w:type="spellStart"/>
      <w:r w:rsidRPr="000C5CC7">
        <w:rPr>
          <w:rFonts w:ascii="Tahoma" w:hAnsi="Tahoma" w:cs="Tahoma"/>
          <w:sz w:val="22"/>
          <w:szCs w:val="22"/>
        </w:rPr>
        <w:t>informado</w:t>
      </w:r>
      <w:proofErr w:type="spellEnd"/>
      <w:r w:rsidRPr="000C5CC7">
        <w:rPr>
          <w:rFonts w:ascii="Tahoma" w:hAnsi="Tahoma" w:cs="Tahoma"/>
          <w:sz w:val="22"/>
          <w:szCs w:val="22"/>
        </w:rPr>
        <w:t xml:space="preserve"> para a apreciação e decisão superior, dentro do mesmo prazo.</w:t>
      </w:r>
    </w:p>
    <w:p w14:paraId="5EF772A5" w14:textId="77777777" w:rsidR="000C5CC7" w:rsidRPr="000C5CC7" w:rsidRDefault="000C5CC7" w:rsidP="000C5CC7">
      <w:pPr>
        <w:jc w:val="both"/>
        <w:rPr>
          <w:rFonts w:ascii="Tahoma" w:hAnsi="Tahoma" w:cs="Tahoma"/>
          <w:b/>
          <w:bCs/>
          <w:i/>
          <w:sz w:val="22"/>
          <w:szCs w:val="22"/>
        </w:rPr>
      </w:pPr>
    </w:p>
    <w:p w14:paraId="55F60233"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OITAVA</w:t>
      </w:r>
    </w:p>
    <w:p w14:paraId="59BF4BB2"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DO REAJUSTAMENTO DE PREÇOS</w:t>
      </w:r>
    </w:p>
    <w:p w14:paraId="1AC7DE75" w14:textId="77777777" w:rsidR="000C5CC7" w:rsidRPr="000C5CC7" w:rsidRDefault="000C5CC7" w:rsidP="000C5CC7">
      <w:pPr>
        <w:jc w:val="both"/>
        <w:rPr>
          <w:rFonts w:ascii="Tahoma" w:hAnsi="Tahoma" w:cs="Tahoma"/>
          <w:sz w:val="22"/>
          <w:szCs w:val="22"/>
        </w:rPr>
      </w:pPr>
    </w:p>
    <w:p w14:paraId="00ADEC79"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9D6C37">
        <w:rPr>
          <w:rFonts w:ascii="Tahoma" w:hAnsi="Tahoma" w:cs="Tahoma"/>
          <w:b/>
          <w:bCs/>
          <w:sz w:val="22"/>
          <w:szCs w:val="22"/>
        </w:rPr>
        <w:t>-</w:t>
      </w:r>
      <w:r w:rsidRPr="000C5CC7">
        <w:rPr>
          <w:rFonts w:ascii="Tahoma" w:hAnsi="Tahoma" w:cs="Tahoma"/>
          <w:sz w:val="22"/>
          <w:szCs w:val="22"/>
        </w:rPr>
        <w:t xml:space="preserve"> Os preços registrados serão fixos e irreajustáveis durante a vigência da Ata de Registro de Preços;</w:t>
      </w:r>
    </w:p>
    <w:p w14:paraId="2B5599C0" w14:textId="77777777" w:rsidR="000C5CC7" w:rsidRPr="009D6C37" w:rsidRDefault="000C5CC7" w:rsidP="00831DC9">
      <w:pPr>
        <w:numPr>
          <w:ilvl w:val="2"/>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9D6C37">
        <w:rPr>
          <w:rFonts w:ascii="Tahoma" w:hAnsi="Tahoma" w:cs="Tahoma"/>
          <w:b/>
          <w:bCs/>
          <w:sz w:val="22"/>
          <w:szCs w:val="22"/>
        </w:rPr>
        <w:t>-</w:t>
      </w:r>
      <w:r w:rsidRPr="000C5CC7">
        <w:rPr>
          <w:rFonts w:ascii="Tahoma" w:hAnsi="Tahoma" w:cs="Tahoma"/>
          <w:sz w:val="22"/>
          <w:szCs w:val="22"/>
        </w:rPr>
        <w:t xml:space="preserve"> Considera-se Preço registrado aquele atribuído aos produtos, incluindo todas as despesas e custos até a entrega no local indicado, tais como: tributos (impostos, taxas, emolumentos, contribuições fiscais e parafiscais), transporte, embalagens, seguros, mão-de-obra e qualquer despesa, acessória e/ou complementar e outras não especificadas neste Edital, mas que incidam no cumprimento das obrigações assumidas pela </w:t>
      </w:r>
      <w:r w:rsidRPr="009D6C37">
        <w:rPr>
          <w:rFonts w:ascii="Tahoma" w:hAnsi="Tahoma" w:cs="Tahoma"/>
          <w:sz w:val="22"/>
          <w:szCs w:val="22"/>
        </w:rPr>
        <w:t>empresa detentora da ata na execução da mesma.</w:t>
      </w:r>
    </w:p>
    <w:p w14:paraId="0DF832A5"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Os preços poderão ser revistos nas hipóteses de oscilação de preços, para mais ou para menos, devidamente comprovadas, em decorrência de situações previstas na alínea “d” do inciso II e do § 5º do art. 65 da Lei nº 8.666/93 e alterações (situações supervenientes e imprevistas, força maior, caso fortuito ou fato do príncipe, que configurem área econômica extraordinária e extracontratual).</w:t>
      </w:r>
    </w:p>
    <w:p w14:paraId="05BBA565" w14:textId="3CFDD9DD" w:rsidR="000C5CC7" w:rsidRPr="000C5CC7" w:rsidRDefault="000C5CC7" w:rsidP="000C5CC7">
      <w:pPr>
        <w:overflowPunct w:val="0"/>
        <w:autoSpaceDE w:val="0"/>
        <w:autoSpaceDN w:val="0"/>
        <w:adjustRightInd w:val="0"/>
        <w:jc w:val="both"/>
        <w:textAlignment w:val="baseline"/>
        <w:rPr>
          <w:rFonts w:ascii="Tahoma" w:hAnsi="Tahoma" w:cs="Tahoma"/>
          <w:bCs/>
          <w:color w:val="FF0000"/>
          <w:sz w:val="22"/>
          <w:szCs w:val="22"/>
        </w:rPr>
      </w:pPr>
      <w:r w:rsidRPr="009D6C37">
        <w:rPr>
          <w:rFonts w:ascii="Tahoma" w:hAnsi="Tahoma" w:cs="Tahoma"/>
          <w:b/>
          <w:bCs/>
          <w:sz w:val="22"/>
          <w:szCs w:val="22"/>
        </w:rPr>
        <w:t>8.2.1.</w:t>
      </w:r>
      <w:r w:rsidRPr="000C5CC7">
        <w:rPr>
          <w:rFonts w:ascii="Tahoma" w:hAnsi="Tahoma" w:cs="Tahoma"/>
          <w:sz w:val="22"/>
          <w:szCs w:val="22"/>
        </w:rPr>
        <w:t xml:space="preserve"> O índice a ser utilizado como base para eventuais reajustes será o </w:t>
      </w:r>
      <w:r w:rsidRPr="00D17032">
        <w:rPr>
          <w:rFonts w:ascii="Tahoma" w:hAnsi="Tahoma" w:cs="Tahoma"/>
          <w:sz w:val="22"/>
          <w:szCs w:val="22"/>
        </w:rPr>
        <w:t>I</w:t>
      </w:r>
      <w:r w:rsidR="00106710" w:rsidRPr="00D17032">
        <w:rPr>
          <w:rFonts w:ascii="Tahoma" w:hAnsi="Tahoma" w:cs="Tahoma"/>
          <w:sz w:val="22"/>
          <w:szCs w:val="22"/>
        </w:rPr>
        <w:t>NPC</w:t>
      </w:r>
      <w:r w:rsidRPr="00D17032">
        <w:rPr>
          <w:rFonts w:ascii="Tahoma" w:hAnsi="Tahoma" w:cs="Tahoma"/>
          <w:sz w:val="22"/>
          <w:szCs w:val="22"/>
        </w:rPr>
        <w:t>/</w:t>
      </w:r>
      <w:r w:rsidR="00D17032" w:rsidRPr="00D17032">
        <w:rPr>
          <w:rFonts w:ascii="Tahoma" w:hAnsi="Tahoma" w:cs="Tahoma"/>
          <w:sz w:val="22"/>
          <w:szCs w:val="22"/>
        </w:rPr>
        <w:t>IBGE</w:t>
      </w:r>
      <w:r w:rsidRPr="00D17032">
        <w:rPr>
          <w:rFonts w:ascii="Tahoma" w:hAnsi="Tahoma" w:cs="Tahoma"/>
          <w:sz w:val="22"/>
          <w:szCs w:val="22"/>
        </w:rPr>
        <w:t xml:space="preserve">. </w:t>
      </w:r>
    </w:p>
    <w:p w14:paraId="0AC4CD6D"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lastRenderedPageBreak/>
        <w:t xml:space="preserve">- </w:t>
      </w:r>
      <w:r w:rsidRPr="000C5CC7">
        <w:rPr>
          <w:rFonts w:ascii="Tahoma" w:hAnsi="Tahoma" w:cs="Tahoma"/>
          <w:bCs/>
          <w:sz w:val="22"/>
          <w:szCs w:val="22"/>
        </w:rPr>
        <w:t>O Órgão Gerenciador deverá decidir sobre a revisão dos preços ou cancelamento do preço registrado no prazo máximo de dez dias úteis, salvo motivo de força maior devidamente justificado no processo.</w:t>
      </w:r>
    </w:p>
    <w:p w14:paraId="3B09937F"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 </w:t>
      </w:r>
      <w:r w:rsidRPr="000C5CC7">
        <w:rPr>
          <w:rFonts w:ascii="Tahoma" w:hAnsi="Tahoma" w:cs="Tahoma"/>
          <w:bCs/>
          <w:sz w:val="22"/>
          <w:szCs w:val="22"/>
        </w:rPr>
        <w:t>No caso de reconhecimento do desequilíbrio econômico-financeiro do preço inicialmente estabelecido, o Órgão Gerenciador, se julgar conveniente, poderá optar pelo cancelamento do preço, liberando os fornecedores do compromisso assumido, sem aplicação de penalidades ou determinar a negociação.</w:t>
      </w:r>
    </w:p>
    <w:p w14:paraId="796C3681"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bCs/>
          <w:sz w:val="22"/>
          <w:szCs w:val="22"/>
        </w:rPr>
        <w:t>- Na ocorrência do preço registrado tornar-se superior ao preço praticado no mercado, O Órgão Gerenciador notificará o fornecedor com o primeiro menor preço registrado para o item ou lote visando a negociação para a redução de preços e sua adequação ao do mercado, mantendo o mesmo objeto cotado, qualidade e especificações.</w:t>
      </w:r>
    </w:p>
    <w:p w14:paraId="4773E069"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bCs/>
          <w:sz w:val="22"/>
          <w:szCs w:val="22"/>
        </w:rPr>
        <w:t>- Dando-se por infrutífera a negociação de redução dos preços, o Órgão Gerenciador desonerará o fornecedor em relação ao item e cancelará o seu registro, sem prejuízos das penalidades cabíveis.</w:t>
      </w:r>
    </w:p>
    <w:p w14:paraId="4374E533"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 </w:t>
      </w:r>
      <w:r w:rsidRPr="000C5CC7">
        <w:rPr>
          <w:rFonts w:ascii="Tahoma" w:hAnsi="Tahoma" w:cs="Tahoma"/>
          <w:bCs/>
          <w:sz w:val="22"/>
          <w:szCs w:val="22"/>
        </w:rPr>
        <w:t>Simultaneamente procederá a convocação dos demais fornecedores, respeitada a ordem de classificação visando estabelecer igual oportunidade de negociação.</w:t>
      </w:r>
    </w:p>
    <w:p w14:paraId="7689B32F"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bCs/>
          <w:sz w:val="22"/>
          <w:szCs w:val="22"/>
        </w:rPr>
        <w:t xml:space="preserve">- Quando o preço registrado </w:t>
      </w:r>
      <w:proofErr w:type="gramStart"/>
      <w:r w:rsidRPr="000C5CC7">
        <w:rPr>
          <w:rFonts w:ascii="Tahoma" w:hAnsi="Tahoma" w:cs="Tahoma"/>
          <w:bCs/>
          <w:sz w:val="22"/>
          <w:szCs w:val="22"/>
        </w:rPr>
        <w:t>tornar-se</w:t>
      </w:r>
      <w:proofErr w:type="gramEnd"/>
      <w:r w:rsidRPr="000C5CC7">
        <w:rPr>
          <w:rFonts w:ascii="Tahoma" w:hAnsi="Tahoma" w:cs="Tahoma"/>
          <w:bCs/>
          <w:sz w:val="22"/>
          <w:szCs w:val="22"/>
        </w:rPr>
        <w:t xml:space="preserve"> inferior aos praticados no mercado, e o fornecedor não puder cumprir o compromisso inicialmente assumido poderá, mediante requerimento devidamente instruído, pedir revisão dos preços ou o cancelamento de seu registro.</w:t>
      </w:r>
    </w:p>
    <w:p w14:paraId="1BAC143A" w14:textId="77777777" w:rsidR="000C5CC7" w:rsidRPr="000C5CC7" w:rsidRDefault="000C5CC7" w:rsidP="00831DC9">
      <w:pPr>
        <w:numPr>
          <w:ilvl w:val="2"/>
          <w:numId w:val="5"/>
        </w:numPr>
        <w:tabs>
          <w:tab w:val="left" w:pos="426"/>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bCs/>
          <w:sz w:val="22"/>
          <w:szCs w:val="22"/>
        </w:rPr>
        <w:t xml:space="preserve">-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w:t>
      </w:r>
      <w:proofErr w:type="spellStart"/>
      <w:r w:rsidRPr="000C5CC7">
        <w:rPr>
          <w:rFonts w:ascii="Tahoma" w:hAnsi="Tahoma" w:cs="Tahoma"/>
          <w:bCs/>
          <w:sz w:val="22"/>
          <w:szCs w:val="22"/>
        </w:rPr>
        <w:t>etc</w:t>
      </w:r>
      <w:proofErr w:type="spellEnd"/>
      <w:r w:rsidRPr="000C5CC7">
        <w:rPr>
          <w:rFonts w:ascii="Tahoma" w:hAnsi="Tahoma" w:cs="Tahoma"/>
          <w:bCs/>
          <w:sz w:val="22"/>
          <w:szCs w:val="22"/>
        </w:rPr>
        <w:t>, alusivas à data da apresentação da proposta e do momento do pleito, sob pena de indeferimento do pedido.</w:t>
      </w:r>
    </w:p>
    <w:p w14:paraId="3390BC2E" w14:textId="77777777" w:rsidR="000C5CC7" w:rsidRPr="000C5CC7" w:rsidRDefault="000C5CC7" w:rsidP="00831DC9">
      <w:pPr>
        <w:numPr>
          <w:ilvl w:val="1"/>
          <w:numId w:val="5"/>
        </w:numPr>
        <w:tabs>
          <w:tab w:val="left" w:pos="426"/>
        </w:tabs>
        <w:overflowPunct w:val="0"/>
        <w:autoSpaceDE w:val="0"/>
        <w:autoSpaceDN w:val="0"/>
        <w:adjustRightInd w:val="0"/>
        <w:ind w:left="0" w:firstLine="0"/>
        <w:jc w:val="both"/>
        <w:textAlignment w:val="baseline"/>
        <w:rPr>
          <w:rFonts w:ascii="Tahoma" w:hAnsi="Tahoma" w:cs="Tahoma"/>
          <w:bCs/>
          <w:sz w:val="22"/>
          <w:szCs w:val="22"/>
        </w:rPr>
      </w:pPr>
      <w:r w:rsidRPr="000C5CC7">
        <w:rPr>
          <w:rFonts w:ascii="Tahoma" w:hAnsi="Tahoma" w:cs="Tahoma"/>
          <w:sz w:val="22"/>
          <w:szCs w:val="22"/>
        </w:rPr>
        <w:t xml:space="preserve">- </w:t>
      </w:r>
      <w:r w:rsidRPr="000C5CC7">
        <w:rPr>
          <w:rFonts w:ascii="Tahoma" w:hAnsi="Tahoma" w:cs="Tahoma"/>
          <w:bCs/>
          <w:sz w:val="22"/>
          <w:szCs w:val="22"/>
        </w:rPr>
        <w:t>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528FF2A6" w14:textId="77777777" w:rsidR="000C5CC7" w:rsidRPr="000C5CC7" w:rsidRDefault="000C5CC7" w:rsidP="00B6126B">
      <w:pPr>
        <w:numPr>
          <w:ilvl w:val="1"/>
          <w:numId w:val="5"/>
        </w:numPr>
        <w:tabs>
          <w:tab w:val="clear" w:pos="1069"/>
          <w:tab w:val="left" w:pos="567"/>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 </w:t>
      </w:r>
      <w:r w:rsidRPr="000C5CC7">
        <w:rPr>
          <w:rFonts w:ascii="Tahoma" w:hAnsi="Tahoma" w:cs="Tahoma"/>
          <w:bCs/>
          <w:sz w:val="22"/>
          <w:szCs w:val="22"/>
        </w:rPr>
        <w:t>Preliminarmente o Órgão Gerenciador convocará todos os fornecedores no sentido de estabelecer negociação visando a manutenção dos preços originariamente registrados, dando-se preferência ao fornecedor de primeiro menor preço e, sucessivamente, aos demais classificados, respeitada a ordem de classificação.</w:t>
      </w:r>
    </w:p>
    <w:p w14:paraId="775C9E25" w14:textId="77777777" w:rsidR="000C5CC7" w:rsidRPr="000C5CC7" w:rsidRDefault="000C5CC7" w:rsidP="00B6126B">
      <w:pPr>
        <w:numPr>
          <w:ilvl w:val="1"/>
          <w:numId w:val="5"/>
        </w:numPr>
        <w:tabs>
          <w:tab w:val="clear" w:pos="1069"/>
          <w:tab w:val="left" w:pos="567"/>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 </w:t>
      </w:r>
      <w:r w:rsidRPr="000C5CC7">
        <w:rPr>
          <w:rFonts w:ascii="Tahoma" w:hAnsi="Tahoma" w:cs="Tahoma"/>
          <w:bCs/>
          <w:sz w:val="22"/>
          <w:szCs w:val="22"/>
        </w:rPr>
        <w:t>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372BFB76" w14:textId="77777777" w:rsidR="000C5CC7" w:rsidRPr="000C5CC7" w:rsidRDefault="000C5CC7" w:rsidP="00B6126B">
      <w:pPr>
        <w:numPr>
          <w:ilvl w:val="1"/>
          <w:numId w:val="5"/>
        </w:numPr>
        <w:tabs>
          <w:tab w:val="clear" w:pos="1069"/>
          <w:tab w:val="num" w:pos="567"/>
        </w:tabs>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bCs/>
          <w:sz w:val="22"/>
          <w:szCs w:val="22"/>
        </w:rPr>
        <w:t>- Na ocorrência de cancelamento de registro de preço para o item, poderá o Gestor da Ata proceder à nova licitação para a aquisição do produto, sem que caiba direito de recurso.</w:t>
      </w:r>
    </w:p>
    <w:p w14:paraId="326ABA2B" w14:textId="77777777" w:rsidR="000C5CC7" w:rsidRPr="000C5CC7" w:rsidRDefault="000C5CC7" w:rsidP="000C5CC7">
      <w:pPr>
        <w:jc w:val="center"/>
        <w:rPr>
          <w:rFonts w:ascii="Tahoma" w:hAnsi="Tahoma" w:cs="Tahoma"/>
          <w:b/>
          <w:bCs/>
          <w:i/>
          <w:sz w:val="22"/>
          <w:szCs w:val="22"/>
        </w:rPr>
      </w:pPr>
    </w:p>
    <w:p w14:paraId="4374CF26"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NONA</w:t>
      </w:r>
    </w:p>
    <w:p w14:paraId="733BC23D"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DO CANCELAMENTO DA ATA DE REGISTRO DE PREÇOS</w:t>
      </w:r>
    </w:p>
    <w:p w14:paraId="56978B68" w14:textId="77777777" w:rsidR="000C5CC7" w:rsidRPr="000C5CC7" w:rsidRDefault="000C5CC7" w:rsidP="000C5CC7">
      <w:pPr>
        <w:jc w:val="both"/>
        <w:rPr>
          <w:rFonts w:ascii="Tahoma" w:hAnsi="Tahoma" w:cs="Tahoma"/>
          <w:sz w:val="22"/>
          <w:szCs w:val="22"/>
        </w:rPr>
      </w:pPr>
    </w:p>
    <w:p w14:paraId="0ECBE85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9D6C37">
        <w:rPr>
          <w:rFonts w:ascii="Tahoma" w:hAnsi="Tahoma" w:cs="Tahoma"/>
          <w:b/>
          <w:bCs/>
          <w:sz w:val="22"/>
          <w:szCs w:val="22"/>
          <w:lang w:val="x-none" w:eastAsia="x-none"/>
        </w:rPr>
        <w:t>9.1</w:t>
      </w:r>
      <w:r w:rsidRPr="009D6C37">
        <w:rPr>
          <w:rFonts w:ascii="Tahoma" w:hAnsi="Tahoma" w:cs="Tahoma"/>
          <w:b/>
          <w:bCs/>
          <w:sz w:val="22"/>
          <w:szCs w:val="22"/>
          <w:lang w:eastAsia="x-none"/>
        </w:rPr>
        <w:t xml:space="preserve"> -</w:t>
      </w:r>
      <w:r w:rsidRPr="000C5CC7">
        <w:rPr>
          <w:rFonts w:ascii="Tahoma" w:hAnsi="Tahoma" w:cs="Tahoma"/>
          <w:sz w:val="22"/>
          <w:szCs w:val="22"/>
          <w:lang w:eastAsia="x-none"/>
        </w:rPr>
        <w:t xml:space="preserve"> </w:t>
      </w:r>
      <w:r w:rsidRPr="000C5CC7">
        <w:rPr>
          <w:rFonts w:ascii="Tahoma" w:hAnsi="Tahoma" w:cs="Tahoma"/>
          <w:sz w:val="22"/>
          <w:szCs w:val="22"/>
          <w:lang w:val="x-none" w:eastAsia="x-none"/>
        </w:rPr>
        <w:t>A presente ata poderá ser cancelada pel</w:t>
      </w:r>
      <w:r w:rsidRPr="000C5CC7">
        <w:rPr>
          <w:rFonts w:ascii="Tahoma" w:hAnsi="Tahoma" w:cs="Tahoma"/>
          <w:sz w:val="22"/>
          <w:szCs w:val="22"/>
          <w:lang w:eastAsia="x-none"/>
        </w:rPr>
        <w:t>a CÂMARA</w:t>
      </w:r>
      <w:r w:rsidRPr="000C5CC7">
        <w:rPr>
          <w:rFonts w:ascii="Tahoma" w:hAnsi="Tahoma" w:cs="Tahoma"/>
          <w:sz w:val="22"/>
          <w:szCs w:val="22"/>
          <w:lang w:val="x-none" w:eastAsia="x-none"/>
        </w:rPr>
        <w:t>, de comum acordo, sem ônus, que deverá ser feito mediante notificação extrajudicial com antecedência mínima de 30</w:t>
      </w:r>
      <w:r w:rsidRPr="000C5CC7">
        <w:rPr>
          <w:rFonts w:ascii="Tahoma" w:hAnsi="Tahoma" w:cs="Tahoma"/>
          <w:sz w:val="22"/>
          <w:szCs w:val="22"/>
          <w:lang w:eastAsia="x-none"/>
        </w:rPr>
        <w:t xml:space="preserve"> </w:t>
      </w:r>
      <w:r w:rsidRPr="000C5CC7">
        <w:rPr>
          <w:rFonts w:ascii="Tahoma" w:hAnsi="Tahoma" w:cs="Tahoma"/>
          <w:sz w:val="22"/>
          <w:szCs w:val="22"/>
          <w:lang w:val="x-none" w:eastAsia="x-none"/>
        </w:rPr>
        <w:t>(trinta) dias, no caso de descumprimento de quaisquer das cláusulas do documento pelo “</w:t>
      </w:r>
      <w:r w:rsidRPr="000C5CC7">
        <w:rPr>
          <w:rFonts w:ascii="Tahoma" w:hAnsi="Tahoma" w:cs="Tahoma"/>
          <w:b/>
          <w:sz w:val="22"/>
          <w:szCs w:val="22"/>
          <w:lang w:val="x-none" w:eastAsia="x-none"/>
        </w:rPr>
        <w:t>PROMITENTE FORNECEDORA”</w:t>
      </w:r>
      <w:r w:rsidRPr="000C5CC7">
        <w:rPr>
          <w:rFonts w:ascii="Tahoma" w:hAnsi="Tahoma" w:cs="Tahoma"/>
          <w:sz w:val="22"/>
          <w:szCs w:val="22"/>
          <w:lang w:val="x-none" w:eastAsia="x-none"/>
        </w:rPr>
        <w:t>, sendo reconhecido o direito de rescisão administrativa prevista no art. 77 da Lei Federal n.º 8.666/93 e ainda, unilateralmente pe</w:t>
      </w:r>
      <w:r w:rsidRPr="000C5CC7">
        <w:rPr>
          <w:rFonts w:ascii="Tahoma" w:hAnsi="Tahoma" w:cs="Tahoma"/>
          <w:sz w:val="22"/>
          <w:szCs w:val="22"/>
          <w:lang w:eastAsia="x-none"/>
        </w:rPr>
        <w:t>la CÂMARA</w:t>
      </w:r>
      <w:r w:rsidRPr="000C5CC7">
        <w:rPr>
          <w:rFonts w:ascii="Tahoma" w:hAnsi="Tahoma" w:cs="Tahoma"/>
          <w:sz w:val="22"/>
          <w:szCs w:val="22"/>
          <w:lang w:val="x-none" w:eastAsia="x-none"/>
        </w:rPr>
        <w:t>.</w:t>
      </w:r>
    </w:p>
    <w:p w14:paraId="3F9CA64C"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9.2 -</w:t>
      </w:r>
      <w:r w:rsidRPr="000C5CC7">
        <w:rPr>
          <w:rFonts w:ascii="Tahoma" w:hAnsi="Tahoma" w:cs="Tahoma"/>
          <w:sz w:val="22"/>
          <w:szCs w:val="22"/>
        </w:rPr>
        <w:t xml:space="preserve"> A presente Ata de Registro de Preços poderá será cancelada, automaticamente, por decurso do prazo de vigência ou quando não restarem fornecedores registrados e, por iniciativa do Gestor da Ata quando:</w:t>
      </w:r>
    </w:p>
    <w:p w14:paraId="77A48BE5"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9.2.1 -</w:t>
      </w:r>
      <w:r w:rsidRPr="000C5CC7">
        <w:rPr>
          <w:rFonts w:ascii="Tahoma" w:hAnsi="Tahoma" w:cs="Tahoma"/>
          <w:sz w:val="22"/>
          <w:szCs w:val="22"/>
        </w:rPr>
        <w:t xml:space="preserve"> </w:t>
      </w:r>
      <w:proofErr w:type="gramStart"/>
      <w:r w:rsidRPr="000C5CC7">
        <w:rPr>
          <w:rFonts w:ascii="Tahoma" w:hAnsi="Tahoma" w:cs="Tahoma"/>
          <w:sz w:val="22"/>
          <w:szCs w:val="22"/>
        </w:rPr>
        <w:t>a</w:t>
      </w:r>
      <w:proofErr w:type="gramEnd"/>
      <w:r w:rsidRPr="000C5CC7">
        <w:rPr>
          <w:rFonts w:ascii="Tahoma" w:hAnsi="Tahoma" w:cs="Tahoma"/>
          <w:sz w:val="22"/>
          <w:szCs w:val="22"/>
        </w:rPr>
        <w:t xml:space="preserve"> detentora não cumprir as obrigações constantes desta Ata;</w:t>
      </w:r>
    </w:p>
    <w:p w14:paraId="7E97CBAB"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lastRenderedPageBreak/>
        <w:t>9.2.2 -</w:t>
      </w:r>
      <w:r w:rsidRPr="000C5CC7">
        <w:rPr>
          <w:rFonts w:ascii="Tahoma" w:hAnsi="Tahoma" w:cs="Tahoma"/>
          <w:sz w:val="22"/>
          <w:szCs w:val="22"/>
        </w:rPr>
        <w:t xml:space="preserve"> </w:t>
      </w:r>
      <w:proofErr w:type="gramStart"/>
      <w:r w:rsidRPr="000C5CC7">
        <w:rPr>
          <w:rFonts w:ascii="Tahoma" w:hAnsi="Tahoma" w:cs="Tahoma"/>
          <w:sz w:val="22"/>
          <w:szCs w:val="22"/>
        </w:rPr>
        <w:t>a</w:t>
      </w:r>
      <w:proofErr w:type="gramEnd"/>
      <w:r w:rsidRPr="000C5CC7">
        <w:rPr>
          <w:rFonts w:ascii="Tahoma" w:hAnsi="Tahoma" w:cs="Tahoma"/>
          <w:sz w:val="22"/>
          <w:szCs w:val="22"/>
        </w:rPr>
        <w:t xml:space="preserve"> detentora não retirar qualquer nota de empenho, no prazo estabelecido e a Administração não aceitar sua justificativa;</w:t>
      </w:r>
    </w:p>
    <w:p w14:paraId="206D6C83"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9.2.3 -</w:t>
      </w:r>
      <w:r w:rsidRPr="000C5CC7">
        <w:rPr>
          <w:rFonts w:ascii="Tahoma" w:hAnsi="Tahoma" w:cs="Tahoma"/>
          <w:sz w:val="22"/>
          <w:szCs w:val="22"/>
        </w:rPr>
        <w:t xml:space="preserve"> a detentora der causa a rescisão administrativa de contrato decorrente de registro de preços, a critério da CÂMARA; observada a legislação em vigor;</w:t>
      </w:r>
    </w:p>
    <w:p w14:paraId="20E8AE24"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9.2.4 -</w:t>
      </w:r>
      <w:r w:rsidRPr="000C5CC7">
        <w:rPr>
          <w:rFonts w:ascii="Tahoma" w:hAnsi="Tahoma" w:cs="Tahoma"/>
          <w:sz w:val="22"/>
          <w:szCs w:val="22"/>
        </w:rPr>
        <w:t xml:space="preserve"> em qualquer das hipóteses de inexecução total ou parcial de contrato decorrente de registro de preços, se assim for decidido pela CÂMARA, com observância das disposições legais;</w:t>
      </w:r>
    </w:p>
    <w:p w14:paraId="196D58AC"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9.2.5 -</w:t>
      </w:r>
      <w:r w:rsidRPr="000C5CC7">
        <w:rPr>
          <w:rFonts w:ascii="Tahoma" w:hAnsi="Tahoma" w:cs="Tahoma"/>
          <w:sz w:val="22"/>
          <w:szCs w:val="22"/>
        </w:rPr>
        <w:t xml:space="preserve"> os preços registrados se apresentarem superiores aos praticados no mercado, e a detentora não acatar a revisão dos mesmos; </w:t>
      </w:r>
    </w:p>
    <w:p w14:paraId="12EF7DCD"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9.2.6 -</w:t>
      </w:r>
      <w:r w:rsidRPr="000C5CC7">
        <w:rPr>
          <w:rFonts w:ascii="Tahoma" w:hAnsi="Tahoma" w:cs="Tahoma"/>
          <w:sz w:val="22"/>
          <w:szCs w:val="22"/>
        </w:rPr>
        <w:t xml:space="preserve"> </w:t>
      </w:r>
      <w:proofErr w:type="gramStart"/>
      <w:r w:rsidRPr="000C5CC7">
        <w:rPr>
          <w:rFonts w:ascii="Tahoma" w:hAnsi="Tahoma" w:cs="Tahoma"/>
          <w:sz w:val="22"/>
          <w:szCs w:val="22"/>
        </w:rPr>
        <w:t>por</w:t>
      </w:r>
      <w:proofErr w:type="gramEnd"/>
      <w:r w:rsidRPr="000C5CC7">
        <w:rPr>
          <w:rFonts w:ascii="Tahoma" w:hAnsi="Tahoma" w:cs="Tahoma"/>
          <w:sz w:val="22"/>
          <w:szCs w:val="22"/>
        </w:rPr>
        <w:t xml:space="preserve"> razões de interesse público devidamente demonstradas e justificadas pela Administração.</w:t>
      </w:r>
    </w:p>
    <w:p w14:paraId="08B9E79C"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 xml:space="preserve">9.3 - </w:t>
      </w:r>
      <w:r w:rsidRPr="000C5CC7">
        <w:rPr>
          <w:rFonts w:ascii="Tahoma" w:hAnsi="Tahoma" w:cs="Tahoma"/>
          <w:sz w:val="22"/>
          <w:szCs w:val="22"/>
        </w:rPr>
        <w:t>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Órgão Oficial do Estado, por 01 (uma) vez, considerando-se cancelado o preço e registrado a partir da última publicação.</w:t>
      </w:r>
    </w:p>
    <w:p w14:paraId="5EF6FFBF"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9.4 -</w:t>
      </w:r>
      <w:r w:rsidRPr="000C5CC7">
        <w:rPr>
          <w:rFonts w:ascii="Tahoma" w:hAnsi="Tahoma" w:cs="Tahoma"/>
          <w:sz w:val="22"/>
          <w:szCs w:val="22"/>
        </w:rPr>
        <w:t xml:space="preserve"> Pela detentora, quando, mediante solicitação por escrito, comprovar estar impossibilitada de cumprir as exigências desta Ata de Registro de Preços, ou, a juízo da CÂMARA, quando comprovada a ocorrência de qualquer das hipóteses previstas no artigo 78, incisos XIII a XVI, da Lei Federal nº 8.666/93.</w:t>
      </w:r>
    </w:p>
    <w:p w14:paraId="44BE2571" w14:textId="77777777" w:rsidR="000C5CC7" w:rsidRPr="000C5CC7" w:rsidRDefault="000C5CC7" w:rsidP="000C5CC7">
      <w:pPr>
        <w:tabs>
          <w:tab w:val="left" w:pos="1701"/>
        </w:tabs>
        <w:jc w:val="both"/>
        <w:rPr>
          <w:rFonts w:ascii="Tahoma" w:hAnsi="Tahoma" w:cs="Tahoma"/>
          <w:sz w:val="22"/>
          <w:szCs w:val="22"/>
        </w:rPr>
      </w:pPr>
      <w:r w:rsidRPr="009D6C37">
        <w:rPr>
          <w:rFonts w:ascii="Tahoma" w:hAnsi="Tahoma" w:cs="Tahoma"/>
          <w:b/>
          <w:bCs/>
          <w:sz w:val="22"/>
          <w:szCs w:val="22"/>
        </w:rPr>
        <w:t>9.4.1 -</w:t>
      </w:r>
      <w:r w:rsidRPr="000C5CC7">
        <w:rPr>
          <w:rFonts w:ascii="Tahoma" w:hAnsi="Tahoma" w:cs="Tahoma"/>
          <w:sz w:val="22"/>
          <w:szCs w:val="22"/>
        </w:rPr>
        <w:t xml:space="preserve"> A solicitação da detentora para cancelamento dos preços registrados deverá ser formulada com antecedência de 30 (trinta) dias, facultada </w:t>
      </w:r>
      <w:proofErr w:type="spellStart"/>
      <w:r w:rsidRPr="000C5CC7">
        <w:rPr>
          <w:rFonts w:ascii="Tahoma" w:hAnsi="Tahoma" w:cs="Tahoma"/>
          <w:sz w:val="22"/>
          <w:szCs w:val="22"/>
        </w:rPr>
        <w:t>á</w:t>
      </w:r>
      <w:proofErr w:type="spellEnd"/>
      <w:r w:rsidRPr="000C5CC7">
        <w:rPr>
          <w:rFonts w:ascii="Tahoma" w:hAnsi="Tahoma" w:cs="Tahoma"/>
          <w:sz w:val="22"/>
          <w:szCs w:val="22"/>
        </w:rPr>
        <w:t xml:space="preserve"> aplicação das penalidades previstas na cláusula sétima, caso não aceitas as razões do pedido.</w:t>
      </w:r>
    </w:p>
    <w:p w14:paraId="4DAF3ED6" w14:textId="77777777" w:rsidR="000C5CC7" w:rsidRPr="000C5CC7" w:rsidRDefault="000C5CC7" w:rsidP="000C5CC7">
      <w:pPr>
        <w:jc w:val="center"/>
        <w:rPr>
          <w:rFonts w:ascii="Tahoma" w:hAnsi="Tahoma" w:cs="Tahoma"/>
          <w:b/>
          <w:bCs/>
          <w:i/>
          <w:sz w:val="22"/>
          <w:szCs w:val="22"/>
        </w:rPr>
      </w:pPr>
    </w:p>
    <w:p w14:paraId="570A68F7"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DÉCIMA</w:t>
      </w:r>
    </w:p>
    <w:p w14:paraId="4569A1AC"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DA AUTORIZAÇÃO PARA AQUISIÇÃO/CONTRATAÇÃO</w:t>
      </w:r>
    </w:p>
    <w:p w14:paraId="006C2A71" w14:textId="77777777" w:rsidR="000C5CC7" w:rsidRPr="000C5CC7" w:rsidRDefault="000C5CC7" w:rsidP="000C5CC7">
      <w:pPr>
        <w:jc w:val="center"/>
        <w:rPr>
          <w:rFonts w:ascii="Tahoma" w:hAnsi="Tahoma" w:cs="Tahoma"/>
          <w:sz w:val="22"/>
          <w:szCs w:val="22"/>
        </w:rPr>
      </w:pPr>
    </w:p>
    <w:p w14:paraId="50A4D431" w14:textId="77777777" w:rsidR="000C5CC7" w:rsidRPr="000C5CC7" w:rsidRDefault="000C5CC7" w:rsidP="000C5CC7">
      <w:pPr>
        <w:tabs>
          <w:tab w:val="left" w:pos="2410"/>
        </w:tabs>
        <w:overflowPunct w:val="0"/>
        <w:autoSpaceDE w:val="0"/>
        <w:autoSpaceDN w:val="0"/>
        <w:adjustRightInd w:val="0"/>
        <w:jc w:val="both"/>
        <w:textAlignment w:val="baseline"/>
        <w:rPr>
          <w:rFonts w:ascii="Tahoma" w:hAnsi="Tahoma" w:cs="Tahoma"/>
          <w:sz w:val="22"/>
          <w:szCs w:val="22"/>
        </w:rPr>
      </w:pPr>
      <w:r w:rsidRPr="009D6C37">
        <w:rPr>
          <w:rFonts w:ascii="Tahoma" w:hAnsi="Tahoma" w:cs="Tahoma"/>
          <w:b/>
          <w:bCs/>
          <w:sz w:val="22"/>
          <w:szCs w:val="22"/>
        </w:rPr>
        <w:t>10.1 -</w:t>
      </w:r>
      <w:r w:rsidRPr="000C5CC7">
        <w:rPr>
          <w:rFonts w:ascii="Tahoma" w:hAnsi="Tahoma" w:cs="Tahoma"/>
          <w:sz w:val="22"/>
          <w:szCs w:val="22"/>
        </w:rPr>
        <w:t xml:space="preserve"> As aquisições dos itens objeto da presente Ata de Registro de Preços serão autorizadas, em cada caso, pelo ordenador de despesa correspondente, sendo obrigatório informar ao Departamento de Compras da Câmara, os quantitativos das aquisições.</w:t>
      </w:r>
    </w:p>
    <w:p w14:paraId="5E6D3CE8" w14:textId="77777777" w:rsidR="000C5CC7" w:rsidRPr="000C5CC7" w:rsidRDefault="000C5CC7" w:rsidP="000C5CC7">
      <w:pPr>
        <w:tabs>
          <w:tab w:val="left" w:pos="1701"/>
          <w:tab w:val="left" w:pos="2130"/>
        </w:tabs>
        <w:jc w:val="both"/>
        <w:rPr>
          <w:rFonts w:ascii="Tahoma" w:hAnsi="Tahoma" w:cs="Tahoma"/>
          <w:sz w:val="22"/>
          <w:szCs w:val="22"/>
        </w:rPr>
      </w:pPr>
      <w:r w:rsidRPr="009D6C37">
        <w:rPr>
          <w:rFonts w:ascii="Tahoma" w:hAnsi="Tahoma" w:cs="Tahoma"/>
          <w:b/>
          <w:bCs/>
          <w:sz w:val="22"/>
          <w:szCs w:val="22"/>
        </w:rPr>
        <w:t>10.1.1 -</w:t>
      </w:r>
      <w:r w:rsidRPr="000C5CC7">
        <w:rPr>
          <w:rFonts w:ascii="Tahoma" w:hAnsi="Tahoma" w:cs="Tahoma"/>
          <w:sz w:val="22"/>
          <w:szCs w:val="22"/>
        </w:rPr>
        <w:t xml:space="preserve"> A emissão das notas de empenho, sua retificação ou cancelamento, total ou parcial serão, igualmente, autorizados pela mesma autoridade, ou a quem </w:t>
      </w:r>
      <w:proofErr w:type="spellStart"/>
      <w:r w:rsidRPr="000C5CC7">
        <w:rPr>
          <w:rFonts w:ascii="Tahoma" w:hAnsi="Tahoma" w:cs="Tahoma"/>
          <w:sz w:val="22"/>
          <w:szCs w:val="22"/>
        </w:rPr>
        <w:t>esta</w:t>
      </w:r>
      <w:proofErr w:type="spellEnd"/>
      <w:r w:rsidRPr="000C5CC7">
        <w:rPr>
          <w:rFonts w:ascii="Tahoma" w:hAnsi="Tahoma" w:cs="Tahoma"/>
          <w:sz w:val="22"/>
          <w:szCs w:val="22"/>
        </w:rPr>
        <w:t xml:space="preserve"> delegar a competência para tanto.</w:t>
      </w:r>
    </w:p>
    <w:p w14:paraId="1DEFAA40"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p>
    <w:p w14:paraId="0E6314BF"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p>
    <w:p w14:paraId="0A1F9F68"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eastAsia="x-none"/>
        </w:rPr>
      </w:pPr>
      <w:r w:rsidRPr="000C5CC7">
        <w:rPr>
          <w:rFonts w:ascii="Tahoma" w:hAnsi="Tahoma" w:cs="Tahoma"/>
          <w:b/>
          <w:bCs/>
          <w:i/>
          <w:sz w:val="22"/>
          <w:szCs w:val="22"/>
          <w:lang w:val="x-none" w:eastAsia="x-none"/>
        </w:rPr>
        <w:t xml:space="preserve">CLÁUSULA DÉCIMA </w:t>
      </w:r>
      <w:r w:rsidRPr="000C5CC7">
        <w:rPr>
          <w:rFonts w:ascii="Tahoma" w:hAnsi="Tahoma" w:cs="Tahoma"/>
          <w:b/>
          <w:bCs/>
          <w:i/>
          <w:sz w:val="22"/>
          <w:szCs w:val="22"/>
          <w:lang w:eastAsia="x-none"/>
        </w:rPr>
        <w:t>PRIMEIRA</w:t>
      </w:r>
    </w:p>
    <w:p w14:paraId="7A331F36"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r w:rsidRPr="000C5CC7">
        <w:rPr>
          <w:rFonts w:ascii="Tahoma" w:hAnsi="Tahoma" w:cs="Tahoma"/>
          <w:b/>
          <w:bCs/>
          <w:i/>
          <w:sz w:val="22"/>
          <w:szCs w:val="22"/>
          <w:lang w:val="x-none" w:eastAsia="x-none"/>
        </w:rPr>
        <w:t>DO</w:t>
      </w:r>
      <w:r w:rsidRPr="000C5CC7">
        <w:rPr>
          <w:rFonts w:ascii="Tahoma" w:hAnsi="Tahoma" w:cs="Tahoma"/>
          <w:b/>
          <w:bCs/>
          <w:i/>
          <w:sz w:val="22"/>
          <w:szCs w:val="22"/>
          <w:lang w:eastAsia="x-none"/>
        </w:rPr>
        <w:t xml:space="preserve"> </w:t>
      </w:r>
      <w:r w:rsidRPr="000C5CC7">
        <w:rPr>
          <w:rFonts w:ascii="Tahoma" w:hAnsi="Tahoma" w:cs="Tahoma"/>
          <w:b/>
          <w:bCs/>
          <w:i/>
          <w:sz w:val="22"/>
          <w:szCs w:val="22"/>
          <w:lang w:val="x-none" w:eastAsia="x-none"/>
        </w:rPr>
        <w:t>ORÇAMENTO</w:t>
      </w:r>
    </w:p>
    <w:p w14:paraId="164150EF"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lang w:val="x-none" w:eastAsia="x-none"/>
        </w:rPr>
      </w:pPr>
    </w:p>
    <w:p w14:paraId="43C62690" w14:textId="77777777" w:rsidR="000140E0" w:rsidRDefault="000C5CC7" w:rsidP="000140E0">
      <w:pPr>
        <w:rPr>
          <w:rFonts w:ascii="Tahoma" w:hAnsi="Tahoma" w:cs="Tahoma"/>
          <w:sz w:val="22"/>
          <w:szCs w:val="22"/>
          <w:lang w:val="x-none" w:eastAsia="x-none"/>
        </w:rPr>
      </w:pPr>
      <w:r w:rsidRPr="00581F72">
        <w:rPr>
          <w:rFonts w:ascii="Tahoma" w:hAnsi="Tahoma" w:cs="Tahoma"/>
          <w:b/>
          <w:bCs/>
          <w:sz w:val="22"/>
          <w:szCs w:val="22"/>
          <w:lang w:val="x-none" w:eastAsia="x-none"/>
        </w:rPr>
        <w:t>11.1</w:t>
      </w:r>
      <w:r w:rsidRPr="000C5CC7">
        <w:rPr>
          <w:rFonts w:ascii="Tahoma" w:hAnsi="Tahoma" w:cs="Tahoma"/>
          <w:sz w:val="22"/>
          <w:szCs w:val="22"/>
          <w:lang w:val="x-none" w:eastAsia="x-none"/>
        </w:rPr>
        <w:t xml:space="preserve"> As despesas decorrentes da presente Ata correrão por conta de recursos previstos no Orçamento da </w:t>
      </w:r>
      <w:r w:rsidRPr="000C5CC7">
        <w:rPr>
          <w:rFonts w:ascii="Tahoma" w:hAnsi="Tahoma" w:cs="Tahoma"/>
          <w:sz w:val="22"/>
          <w:szCs w:val="22"/>
          <w:lang w:eastAsia="x-none"/>
        </w:rPr>
        <w:t xml:space="preserve">Câmara </w:t>
      </w:r>
      <w:r w:rsidRPr="000C5CC7">
        <w:rPr>
          <w:rFonts w:ascii="Tahoma" w:hAnsi="Tahoma" w:cs="Tahoma"/>
          <w:sz w:val="22"/>
          <w:szCs w:val="22"/>
          <w:lang w:val="x-none" w:eastAsia="x-none"/>
        </w:rPr>
        <w:t xml:space="preserve">Municipal de </w:t>
      </w:r>
      <w:r w:rsidRPr="000C5CC7">
        <w:rPr>
          <w:rFonts w:ascii="Tahoma" w:hAnsi="Tahoma" w:cs="Tahoma"/>
          <w:sz w:val="22"/>
          <w:szCs w:val="22"/>
          <w:lang w:eastAsia="x-none"/>
        </w:rPr>
        <w:t>I</w:t>
      </w:r>
      <w:r w:rsidR="00D17032">
        <w:rPr>
          <w:rFonts w:ascii="Tahoma" w:hAnsi="Tahoma" w:cs="Tahoma"/>
          <w:sz w:val="22"/>
          <w:szCs w:val="22"/>
          <w:lang w:eastAsia="x-none"/>
        </w:rPr>
        <w:t>tanhangá/MT</w:t>
      </w:r>
      <w:r w:rsidRPr="000C5CC7">
        <w:rPr>
          <w:rFonts w:ascii="Tahoma" w:hAnsi="Tahoma" w:cs="Tahoma"/>
          <w:sz w:val="22"/>
          <w:szCs w:val="22"/>
          <w:lang w:val="x-none" w:eastAsia="x-none"/>
        </w:rPr>
        <w:t xml:space="preserve">. </w:t>
      </w:r>
    </w:p>
    <w:p w14:paraId="6DB873C5" w14:textId="77777777" w:rsidR="000140E0" w:rsidRDefault="000140E0" w:rsidP="000140E0">
      <w:pPr>
        <w:rPr>
          <w:rFonts w:ascii="Tahoma" w:hAnsi="Tahoma" w:cs="Tahoma"/>
          <w:sz w:val="22"/>
          <w:szCs w:val="22"/>
          <w:lang w:val="x-none" w:eastAsia="x-none"/>
        </w:rPr>
      </w:pPr>
    </w:p>
    <w:p w14:paraId="63940BAC" w14:textId="23C23D5A" w:rsidR="000140E0" w:rsidRPr="00714FF4" w:rsidRDefault="000140E0" w:rsidP="000140E0">
      <w:pPr>
        <w:rPr>
          <w:rFonts w:ascii="Tahoma" w:eastAsia="Calibri" w:hAnsi="Tahoma" w:cs="Tahoma"/>
          <w:color w:val="000000" w:themeColor="text1"/>
          <w:sz w:val="22"/>
          <w:szCs w:val="22"/>
        </w:rPr>
      </w:pPr>
      <w:r w:rsidRPr="00714FF4">
        <w:rPr>
          <w:rFonts w:ascii="Tahoma" w:eastAsia="Calibri" w:hAnsi="Tahoma" w:cs="Tahoma"/>
          <w:color w:val="000000" w:themeColor="text1"/>
          <w:sz w:val="22"/>
          <w:szCs w:val="22"/>
        </w:rPr>
        <w:t>01 – CÂMARA MUNICIPAL DE ITANHANGÁ</w:t>
      </w:r>
    </w:p>
    <w:p w14:paraId="4190B368" w14:textId="77777777" w:rsidR="000140E0" w:rsidRDefault="000140E0" w:rsidP="000140E0">
      <w:pPr>
        <w:jc w:val="both"/>
        <w:rPr>
          <w:rFonts w:eastAsia="Calibri"/>
          <w:b/>
          <w:i/>
          <w:color w:val="000000" w:themeColor="text1"/>
          <w:sz w:val="22"/>
          <w:szCs w:val="22"/>
        </w:rPr>
      </w:pPr>
      <w:r w:rsidRPr="00714FF4">
        <w:rPr>
          <w:rFonts w:ascii="Tahoma" w:eastAsia="Calibri" w:hAnsi="Tahoma" w:cs="Tahoma"/>
          <w:b/>
          <w:i/>
          <w:color w:val="000000" w:themeColor="text1"/>
          <w:sz w:val="22"/>
          <w:szCs w:val="22"/>
        </w:rPr>
        <w:t>01.001.01.031.0001.2001.33.90.39.00.00.00 – Outros Serviços de Terceiros – Pessoa Jurídica</w:t>
      </w:r>
      <w:r w:rsidRPr="00714FF4">
        <w:rPr>
          <w:rFonts w:eastAsia="Calibri"/>
          <w:b/>
          <w:i/>
          <w:color w:val="000000" w:themeColor="text1"/>
          <w:sz w:val="22"/>
          <w:szCs w:val="22"/>
        </w:rPr>
        <w:t>.</w:t>
      </w:r>
    </w:p>
    <w:p w14:paraId="62CA8D1B" w14:textId="673F622A"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p>
    <w:p w14:paraId="0F942C10" w14:textId="77777777" w:rsidR="000C5CC7" w:rsidRPr="000C5CC7" w:rsidRDefault="000C5CC7" w:rsidP="000C5CC7">
      <w:pPr>
        <w:overflowPunct w:val="0"/>
        <w:autoSpaceDE w:val="0"/>
        <w:autoSpaceDN w:val="0"/>
        <w:adjustRightInd w:val="0"/>
        <w:textAlignment w:val="baseline"/>
        <w:rPr>
          <w:rFonts w:ascii="Tahoma" w:hAnsi="Tahoma" w:cs="Tahoma"/>
          <w:sz w:val="22"/>
          <w:szCs w:val="22"/>
          <w:lang w:val="x-none" w:eastAsia="x-none"/>
        </w:rPr>
      </w:pPr>
    </w:p>
    <w:p w14:paraId="426B20D4" w14:textId="77777777" w:rsidR="000C5CC7" w:rsidRPr="000C5CC7" w:rsidRDefault="000C5CC7" w:rsidP="000C5CC7">
      <w:pPr>
        <w:overflowPunct w:val="0"/>
        <w:autoSpaceDE w:val="0"/>
        <w:autoSpaceDN w:val="0"/>
        <w:adjustRightInd w:val="0"/>
        <w:jc w:val="center"/>
        <w:textAlignment w:val="baseline"/>
        <w:rPr>
          <w:rFonts w:ascii="Tahoma" w:hAnsi="Tahoma" w:cs="Tahoma"/>
          <w:b/>
          <w:i/>
          <w:sz w:val="22"/>
          <w:szCs w:val="22"/>
        </w:rPr>
      </w:pPr>
      <w:r w:rsidRPr="000C5CC7">
        <w:rPr>
          <w:rFonts w:ascii="Tahoma" w:hAnsi="Tahoma" w:cs="Tahoma"/>
          <w:b/>
          <w:i/>
          <w:sz w:val="22"/>
          <w:szCs w:val="22"/>
        </w:rPr>
        <w:t xml:space="preserve">CLÁUSULA DÉCIMA SEGUNDA </w:t>
      </w:r>
    </w:p>
    <w:p w14:paraId="22D735A4" w14:textId="77777777" w:rsidR="000C5CC7" w:rsidRPr="000C5CC7" w:rsidRDefault="000C5CC7" w:rsidP="000C5CC7">
      <w:pPr>
        <w:overflowPunct w:val="0"/>
        <w:autoSpaceDE w:val="0"/>
        <w:autoSpaceDN w:val="0"/>
        <w:adjustRightInd w:val="0"/>
        <w:jc w:val="center"/>
        <w:textAlignment w:val="baseline"/>
        <w:rPr>
          <w:rFonts w:ascii="Tahoma" w:hAnsi="Tahoma" w:cs="Tahoma"/>
          <w:b/>
          <w:i/>
          <w:sz w:val="22"/>
          <w:szCs w:val="22"/>
        </w:rPr>
      </w:pPr>
      <w:r w:rsidRPr="000C5CC7">
        <w:rPr>
          <w:rFonts w:ascii="Tahoma" w:hAnsi="Tahoma" w:cs="Tahoma"/>
          <w:b/>
          <w:i/>
          <w:sz w:val="22"/>
          <w:szCs w:val="22"/>
        </w:rPr>
        <w:t xml:space="preserve"> VINCULAÇÃO AO EDITAL</w:t>
      </w:r>
    </w:p>
    <w:p w14:paraId="35319923" w14:textId="77777777" w:rsidR="000C5CC7" w:rsidRPr="000C5CC7" w:rsidRDefault="000C5CC7" w:rsidP="000C5CC7">
      <w:pPr>
        <w:overflowPunct w:val="0"/>
        <w:autoSpaceDE w:val="0"/>
        <w:autoSpaceDN w:val="0"/>
        <w:adjustRightInd w:val="0"/>
        <w:jc w:val="center"/>
        <w:textAlignment w:val="baseline"/>
        <w:rPr>
          <w:rFonts w:ascii="Tahoma" w:hAnsi="Tahoma" w:cs="Tahoma"/>
          <w:b/>
          <w:i/>
          <w:sz w:val="22"/>
          <w:szCs w:val="22"/>
        </w:rPr>
      </w:pPr>
    </w:p>
    <w:p w14:paraId="4ACCB545" w14:textId="436061C8"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581F72">
        <w:rPr>
          <w:rFonts w:ascii="Tahoma" w:hAnsi="Tahoma" w:cs="Tahoma"/>
          <w:b/>
          <w:bCs/>
          <w:sz w:val="22"/>
          <w:szCs w:val="22"/>
        </w:rPr>
        <w:lastRenderedPageBreak/>
        <w:t>12.1</w:t>
      </w:r>
      <w:r w:rsidRPr="000C5CC7">
        <w:rPr>
          <w:rFonts w:ascii="Tahoma" w:hAnsi="Tahoma" w:cs="Tahoma"/>
          <w:sz w:val="22"/>
          <w:szCs w:val="22"/>
        </w:rPr>
        <w:t xml:space="preserve"> Farão parte da presente ata, além de suas expressas cláusulas, independentemente de transcrição no corpo do presente, as instruções contidas no Edital de </w:t>
      </w:r>
      <w:r w:rsidRPr="000C5CC7">
        <w:rPr>
          <w:rFonts w:ascii="Tahoma" w:hAnsi="Tahoma" w:cs="Tahoma"/>
          <w:b/>
          <w:sz w:val="22"/>
          <w:szCs w:val="22"/>
        </w:rPr>
        <w:t>PREGÃO PRESENCIAL Nº. 00</w:t>
      </w:r>
      <w:r w:rsidR="000140E0">
        <w:rPr>
          <w:rFonts w:ascii="Tahoma" w:hAnsi="Tahoma" w:cs="Tahoma"/>
          <w:b/>
          <w:sz w:val="22"/>
          <w:szCs w:val="22"/>
        </w:rPr>
        <w:t>3</w:t>
      </w:r>
      <w:r w:rsidRPr="000C5CC7">
        <w:rPr>
          <w:rFonts w:ascii="Tahoma" w:hAnsi="Tahoma" w:cs="Tahoma"/>
          <w:b/>
          <w:sz w:val="22"/>
          <w:szCs w:val="22"/>
        </w:rPr>
        <w:t>/2023</w:t>
      </w:r>
      <w:r w:rsidRPr="000C5CC7">
        <w:rPr>
          <w:rFonts w:ascii="Tahoma" w:hAnsi="Tahoma" w:cs="Tahoma"/>
          <w:sz w:val="22"/>
          <w:szCs w:val="22"/>
        </w:rPr>
        <w:t xml:space="preserve">, bem como os documentos a ele referentes, além da proposta apresentada pela </w:t>
      </w:r>
      <w:r w:rsidRPr="000C5CC7">
        <w:rPr>
          <w:rFonts w:ascii="Tahoma" w:hAnsi="Tahoma" w:cs="Tahoma"/>
          <w:b/>
          <w:sz w:val="22"/>
          <w:szCs w:val="22"/>
        </w:rPr>
        <w:t>PROMITENTE FORNECEDORA</w:t>
      </w:r>
      <w:r w:rsidRPr="000C5CC7">
        <w:rPr>
          <w:rFonts w:ascii="Tahoma" w:hAnsi="Tahoma" w:cs="Tahoma"/>
          <w:sz w:val="22"/>
          <w:szCs w:val="22"/>
        </w:rPr>
        <w:t>, no certame licitatório.</w:t>
      </w:r>
    </w:p>
    <w:p w14:paraId="2A5304F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4DF1421B"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r w:rsidRPr="000C5CC7">
        <w:rPr>
          <w:rFonts w:ascii="Tahoma" w:hAnsi="Tahoma" w:cs="Tahoma"/>
          <w:b/>
          <w:bCs/>
          <w:i/>
          <w:sz w:val="22"/>
          <w:szCs w:val="22"/>
          <w:lang w:val="x-none" w:eastAsia="x-none"/>
        </w:rPr>
        <w:t>CLÁUSULA DÉCIMA TERCEIRA</w:t>
      </w:r>
    </w:p>
    <w:p w14:paraId="3B81D442"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r w:rsidRPr="000C5CC7">
        <w:rPr>
          <w:rFonts w:ascii="Tahoma" w:hAnsi="Tahoma" w:cs="Tahoma"/>
          <w:b/>
          <w:bCs/>
          <w:i/>
          <w:sz w:val="22"/>
          <w:szCs w:val="22"/>
          <w:lang w:val="x-none" w:eastAsia="x-none"/>
        </w:rPr>
        <w:t>DAS COMUNICAÇÕES</w:t>
      </w:r>
    </w:p>
    <w:p w14:paraId="7EB8C8A1"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lang w:val="x-none" w:eastAsia="x-none"/>
        </w:rPr>
      </w:pPr>
    </w:p>
    <w:p w14:paraId="11F5D4D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x-none" w:eastAsia="x-none"/>
        </w:rPr>
      </w:pPr>
      <w:r w:rsidRPr="00581F72">
        <w:rPr>
          <w:rFonts w:ascii="Tahoma" w:hAnsi="Tahoma" w:cs="Tahoma"/>
          <w:b/>
          <w:bCs/>
          <w:sz w:val="22"/>
          <w:szCs w:val="22"/>
          <w:lang w:val="x-none" w:eastAsia="x-none"/>
        </w:rPr>
        <w:t>13.1</w:t>
      </w:r>
      <w:r w:rsidRPr="000C5CC7">
        <w:rPr>
          <w:rFonts w:ascii="Tahoma" w:hAnsi="Tahoma" w:cs="Tahoma"/>
          <w:sz w:val="22"/>
          <w:szCs w:val="22"/>
          <w:lang w:val="x-none" w:eastAsia="x-none"/>
        </w:rPr>
        <w:t xml:space="preserve"> - As comunicações entre as partes, relacionadas com o acompanhamento e controle da presente Ata, serão feitas sempre por escrito.</w:t>
      </w:r>
    </w:p>
    <w:p w14:paraId="1EF2AB19" w14:textId="77777777" w:rsidR="000C5CC7" w:rsidRPr="000C5CC7" w:rsidRDefault="000C5CC7" w:rsidP="000C5CC7">
      <w:pPr>
        <w:jc w:val="center"/>
        <w:rPr>
          <w:rFonts w:ascii="Tahoma" w:hAnsi="Tahoma" w:cs="Tahoma"/>
          <w:b/>
          <w:bCs/>
          <w:i/>
          <w:sz w:val="22"/>
          <w:szCs w:val="22"/>
        </w:rPr>
      </w:pPr>
    </w:p>
    <w:p w14:paraId="5E9AAF01" w14:textId="77777777" w:rsidR="000C5CC7" w:rsidRPr="000C5CC7" w:rsidRDefault="000C5CC7" w:rsidP="000C5CC7">
      <w:pPr>
        <w:jc w:val="center"/>
        <w:rPr>
          <w:rFonts w:ascii="Tahoma" w:hAnsi="Tahoma" w:cs="Tahoma"/>
          <w:b/>
          <w:bCs/>
          <w:i/>
          <w:sz w:val="22"/>
          <w:szCs w:val="22"/>
        </w:rPr>
      </w:pPr>
      <w:r w:rsidRPr="000C5CC7">
        <w:rPr>
          <w:rFonts w:ascii="Tahoma" w:hAnsi="Tahoma" w:cs="Tahoma"/>
          <w:b/>
          <w:bCs/>
          <w:i/>
          <w:sz w:val="22"/>
          <w:szCs w:val="22"/>
        </w:rPr>
        <w:t>CLÁUSULA DÉCIMA QUARTA</w:t>
      </w:r>
    </w:p>
    <w:p w14:paraId="6F3899CB" w14:textId="77777777" w:rsidR="000C5CC7" w:rsidRPr="000C5CC7" w:rsidRDefault="000C5CC7" w:rsidP="000C5CC7">
      <w:pPr>
        <w:jc w:val="center"/>
        <w:rPr>
          <w:rFonts w:ascii="Tahoma" w:hAnsi="Tahoma" w:cs="Tahoma"/>
          <w:sz w:val="22"/>
          <w:szCs w:val="22"/>
        </w:rPr>
      </w:pPr>
      <w:r w:rsidRPr="000C5CC7">
        <w:rPr>
          <w:rFonts w:ascii="Tahoma" w:hAnsi="Tahoma" w:cs="Tahoma"/>
          <w:b/>
          <w:bCs/>
          <w:i/>
          <w:sz w:val="22"/>
          <w:szCs w:val="22"/>
        </w:rPr>
        <w:t>DAS DISPOSIÇÕES FINAIS</w:t>
      </w:r>
    </w:p>
    <w:p w14:paraId="6970F82E" w14:textId="77777777" w:rsidR="000C5CC7" w:rsidRPr="000C5CC7" w:rsidRDefault="000C5CC7" w:rsidP="000C5CC7">
      <w:pPr>
        <w:jc w:val="both"/>
        <w:rPr>
          <w:rFonts w:ascii="Tahoma" w:hAnsi="Tahoma" w:cs="Tahoma"/>
          <w:sz w:val="22"/>
          <w:szCs w:val="22"/>
        </w:rPr>
      </w:pPr>
    </w:p>
    <w:p w14:paraId="2DEDEB3B" w14:textId="6C3508C1" w:rsidR="000C5CC7" w:rsidRPr="000C5CC7" w:rsidRDefault="000C5CC7" w:rsidP="000C5CC7">
      <w:pPr>
        <w:tabs>
          <w:tab w:val="left" w:pos="1701"/>
        </w:tabs>
        <w:jc w:val="both"/>
        <w:rPr>
          <w:rFonts w:ascii="Tahoma" w:hAnsi="Tahoma" w:cs="Tahoma"/>
          <w:sz w:val="22"/>
          <w:szCs w:val="22"/>
        </w:rPr>
      </w:pPr>
      <w:r w:rsidRPr="00581F72">
        <w:rPr>
          <w:rFonts w:ascii="Tahoma" w:hAnsi="Tahoma" w:cs="Tahoma"/>
          <w:b/>
          <w:bCs/>
          <w:sz w:val="22"/>
          <w:szCs w:val="22"/>
        </w:rPr>
        <w:t>14.1 -</w:t>
      </w:r>
      <w:r w:rsidRPr="000C5CC7">
        <w:rPr>
          <w:rFonts w:ascii="Tahoma" w:hAnsi="Tahoma" w:cs="Tahoma"/>
          <w:sz w:val="22"/>
          <w:szCs w:val="22"/>
        </w:rPr>
        <w:t xml:space="preserve"> Integram esta Ata: o edital de </w:t>
      </w:r>
      <w:r w:rsidRPr="000C5CC7">
        <w:rPr>
          <w:rFonts w:ascii="Tahoma" w:hAnsi="Tahoma" w:cs="Tahoma"/>
          <w:b/>
          <w:bCs/>
          <w:sz w:val="22"/>
          <w:szCs w:val="22"/>
        </w:rPr>
        <w:t>PREGÃO PRESENCIAL nº 00</w:t>
      </w:r>
      <w:r w:rsidR="000140E0">
        <w:rPr>
          <w:rFonts w:ascii="Tahoma" w:hAnsi="Tahoma" w:cs="Tahoma"/>
          <w:b/>
          <w:bCs/>
          <w:sz w:val="22"/>
          <w:szCs w:val="22"/>
        </w:rPr>
        <w:t>3</w:t>
      </w:r>
      <w:r w:rsidRPr="000C5CC7">
        <w:rPr>
          <w:rFonts w:ascii="Tahoma" w:hAnsi="Tahoma" w:cs="Tahoma"/>
          <w:b/>
          <w:bCs/>
          <w:sz w:val="22"/>
          <w:szCs w:val="22"/>
        </w:rPr>
        <w:t xml:space="preserve">/2023 </w:t>
      </w:r>
      <w:r w:rsidRPr="000C5CC7">
        <w:rPr>
          <w:rFonts w:ascii="Tahoma" w:hAnsi="Tahoma" w:cs="Tahoma"/>
          <w:bCs/>
          <w:sz w:val="22"/>
          <w:szCs w:val="22"/>
        </w:rPr>
        <w:t>e</w:t>
      </w:r>
      <w:r w:rsidRPr="000C5CC7">
        <w:rPr>
          <w:rFonts w:ascii="Tahoma" w:hAnsi="Tahoma" w:cs="Tahoma"/>
          <w:b/>
          <w:bCs/>
          <w:sz w:val="22"/>
          <w:szCs w:val="22"/>
        </w:rPr>
        <w:t xml:space="preserve"> </w:t>
      </w:r>
      <w:r w:rsidRPr="000C5CC7">
        <w:rPr>
          <w:rFonts w:ascii="Tahoma" w:hAnsi="Tahoma" w:cs="Tahoma"/>
          <w:sz w:val="22"/>
          <w:szCs w:val="22"/>
        </w:rPr>
        <w:t xml:space="preserve">a proposta da empresa </w:t>
      </w:r>
      <w:r w:rsidRPr="000C5CC7">
        <w:rPr>
          <w:rFonts w:ascii="Tahoma" w:hAnsi="Tahoma" w:cs="Tahoma"/>
          <w:b/>
          <w:sz w:val="22"/>
          <w:szCs w:val="22"/>
        </w:rPr>
        <w:t>....................................................................,</w:t>
      </w:r>
      <w:r w:rsidRPr="000C5CC7">
        <w:rPr>
          <w:rFonts w:ascii="Tahoma" w:hAnsi="Tahoma" w:cs="Tahoma"/>
          <w:sz w:val="22"/>
          <w:szCs w:val="22"/>
        </w:rPr>
        <w:t xml:space="preserve"> classificada em 1º lugar no certame supranumerado.</w:t>
      </w:r>
    </w:p>
    <w:p w14:paraId="1B660D34" w14:textId="77777777" w:rsidR="000C5CC7" w:rsidRPr="000C5CC7" w:rsidRDefault="000C5CC7" w:rsidP="000C5CC7">
      <w:pPr>
        <w:tabs>
          <w:tab w:val="left" w:pos="1701"/>
        </w:tabs>
        <w:jc w:val="both"/>
        <w:rPr>
          <w:rFonts w:ascii="Tahoma" w:hAnsi="Tahoma" w:cs="Tahoma"/>
          <w:sz w:val="22"/>
          <w:szCs w:val="22"/>
        </w:rPr>
      </w:pPr>
      <w:r w:rsidRPr="00581F72">
        <w:rPr>
          <w:rFonts w:ascii="Tahoma" w:hAnsi="Tahoma" w:cs="Tahoma"/>
          <w:b/>
          <w:bCs/>
          <w:sz w:val="22"/>
          <w:szCs w:val="22"/>
        </w:rPr>
        <w:t>14.2 -</w:t>
      </w:r>
      <w:r w:rsidRPr="000C5CC7">
        <w:rPr>
          <w:rFonts w:ascii="Tahoma" w:hAnsi="Tahoma" w:cs="Tahoma"/>
          <w:sz w:val="22"/>
          <w:szCs w:val="22"/>
        </w:rPr>
        <w:t xml:space="preserve"> Os casos omissos serão resolvidos de acordo com a Lei Federal nº 8.666/93 e 10.520/02, no que não colidir com a primeira e as demais normas aplicáveis. Subsidiariamente, aplicar-se-ão os princípios gerais de direito.</w:t>
      </w:r>
    </w:p>
    <w:p w14:paraId="35154468"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eastAsia="x-none"/>
        </w:rPr>
      </w:pPr>
    </w:p>
    <w:p w14:paraId="0BEE0C52"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r w:rsidRPr="000C5CC7">
        <w:rPr>
          <w:rFonts w:ascii="Tahoma" w:hAnsi="Tahoma" w:cs="Tahoma"/>
          <w:b/>
          <w:bCs/>
          <w:i/>
          <w:sz w:val="22"/>
          <w:szCs w:val="22"/>
          <w:lang w:val="x-none" w:eastAsia="x-none"/>
        </w:rPr>
        <w:t>CLÁUSULA DÉCIMA QUINTA</w:t>
      </w:r>
    </w:p>
    <w:p w14:paraId="465B64A7" w14:textId="77777777" w:rsidR="000C5CC7" w:rsidRPr="000C5CC7" w:rsidRDefault="000C5CC7" w:rsidP="000C5CC7">
      <w:pPr>
        <w:overflowPunct w:val="0"/>
        <w:autoSpaceDE w:val="0"/>
        <w:autoSpaceDN w:val="0"/>
        <w:adjustRightInd w:val="0"/>
        <w:jc w:val="center"/>
        <w:textAlignment w:val="baseline"/>
        <w:rPr>
          <w:rFonts w:ascii="Tahoma" w:hAnsi="Tahoma" w:cs="Tahoma"/>
          <w:b/>
          <w:bCs/>
          <w:i/>
          <w:sz w:val="22"/>
          <w:szCs w:val="22"/>
          <w:lang w:val="x-none" w:eastAsia="x-none"/>
        </w:rPr>
      </w:pPr>
      <w:r w:rsidRPr="000C5CC7">
        <w:rPr>
          <w:rFonts w:ascii="Tahoma" w:hAnsi="Tahoma" w:cs="Tahoma"/>
          <w:b/>
          <w:bCs/>
          <w:i/>
          <w:sz w:val="22"/>
          <w:szCs w:val="22"/>
          <w:lang w:val="x-none" w:eastAsia="x-none"/>
        </w:rPr>
        <w:t>DO FORO</w:t>
      </w:r>
    </w:p>
    <w:p w14:paraId="3B3143B8" w14:textId="77777777" w:rsidR="000C5CC7" w:rsidRPr="000C5CC7" w:rsidRDefault="000C5CC7" w:rsidP="00A523E9">
      <w:pPr>
        <w:overflowPunct w:val="0"/>
        <w:autoSpaceDE w:val="0"/>
        <w:autoSpaceDN w:val="0"/>
        <w:adjustRightInd w:val="0"/>
        <w:jc w:val="both"/>
        <w:textAlignment w:val="baseline"/>
        <w:rPr>
          <w:rFonts w:ascii="Tahoma" w:hAnsi="Tahoma" w:cs="Tahoma"/>
          <w:sz w:val="22"/>
          <w:szCs w:val="22"/>
          <w:lang w:val="x-none" w:eastAsia="x-none"/>
        </w:rPr>
      </w:pPr>
    </w:p>
    <w:p w14:paraId="6BFFB6A5" w14:textId="7C75DDA3" w:rsidR="000C5CC7" w:rsidRPr="000C5CC7" w:rsidRDefault="000C5CC7" w:rsidP="00A523E9">
      <w:pPr>
        <w:overflowPunct w:val="0"/>
        <w:autoSpaceDE w:val="0"/>
        <w:autoSpaceDN w:val="0"/>
        <w:adjustRightInd w:val="0"/>
        <w:jc w:val="both"/>
        <w:textAlignment w:val="baseline"/>
        <w:rPr>
          <w:rFonts w:ascii="Tahoma" w:hAnsi="Tahoma" w:cs="Tahoma"/>
          <w:sz w:val="22"/>
          <w:szCs w:val="22"/>
          <w:lang w:eastAsia="x-none"/>
        </w:rPr>
      </w:pPr>
      <w:r w:rsidRPr="00581F72">
        <w:rPr>
          <w:rFonts w:ascii="Tahoma" w:hAnsi="Tahoma" w:cs="Tahoma"/>
          <w:b/>
          <w:bCs/>
          <w:sz w:val="22"/>
          <w:szCs w:val="22"/>
          <w:lang w:val="x-none" w:eastAsia="x-none"/>
        </w:rPr>
        <w:t>15.1 -</w:t>
      </w:r>
      <w:r w:rsidRPr="000C5CC7">
        <w:rPr>
          <w:rFonts w:ascii="Tahoma" w:hAnsi="Tahoma" w:cs="Tahoma"/>
          <w:sz w:val="22"/>
          <w:szCs w:val="22"/>
          <w:lang w:val="x-none" w:eastAsia="x-none"/>
        </w:rPr>
        <w:t xml:space="preserve"> As partes elegem o foro da Comarca </w:t>
      </w:r>
      <w:r w:rsidRPr="00A523E9">
        <w:rPr>
          <w:rFonts w:ascii="Tahoma" w:hAnsi="Tahoma" w:cs="Tahoma"/>
          <w:sz w:val="22"/>
          <w:szCs w:val="22"/>
          <w:lang w:val="x-none" w:eastAsia="x-none"/>
        </w:rPr>
        <w:t xml:space="preserve">de </w:t>
      </w:r>
      <w:proofErr w:type="spellStart"/>
      <w:r w:rsidRPr="00A523E9">
        <w:rPr>
          <w:rFonts w:ascii="Tahoma" w:hAnsi="Tahoma" w:cs="Tahoma"/>
          <w:sz w:val="22"/>
          <w:szCs w:val="22"/>
          <w:lang w:eastAsia="x-none"/>
        </w:rPr>
        <w:t>I</w:t>
      </w:r>
      <w:r w:rsidR="00A523E9">
        <w:rPr>
          <w:rFonts w:ascii="Tahoma" w:hAnsi="Tahoma" w:cs="Tahoma"/>
          <w:sz w:val="22"/>
          <w:szCs w:val="22"/>
          <w:lang w:eastAsia="x-none"/>
        </w:rPr>
        <w:t>Tapurah</w:t>
      </w:r>
      <w:proofErr w:type="spellEnd"/>
      <w:r w:rsidRPr="00A523E9">
        <w:rPr>
          <w:rFonts w:ascii="Tahoma" w:hAnsi="Tahoma" w:cs="Tahoma"/>
          <w:sz w:val="22"/>
          <w:szCs w:val="22"/>
          <w:lang w:val="x-none" w:eastAsia="x-none"/>
        </w:rPr>
        <w:t xml:space="preserve"> – MT</w:t>
      </w:r>
      <w:r w:rsidRPr="000C5CC7">
        <w:rPr>
          <w:rFonts w:ascii="Tahoma" w:hAnsi="Tahoma" w:cs="Tahoma"/>
          <w:sz w:val="22"/>
          <w:szCs w:val="22"/>
          <w:lang w:val="x-none" w:eastAsia="x-none"/>
        </w:rPr>
        <w:t>, como único competente para dirimir quaisquer ações oriundas desta Ata com exclusão de qualquer outro, por mais privilegiado que seja.</w:t>
      </w:r>
    </w:p>
    <w:p w14:paraId="4C0EB8C0" w14:textId="77777777" w:rsidR="000C5CC7" w:rsidRPr="000C5CC7" w:rsidRDefault="000C5CC7" w:rsidP="00A523E9">
      <w:pPr>
        <w:overflowPunct w:val="0"/>
        <w:autoSpaceDE w:val="0"/>
        <w:autoSpaceDN w:val="0"/>
        <w:adjustRightInd w:val="0"/>
        <w:jc w:val="both"/>
        <w:textAlignment w:val="baseline"/>
        <w:rPr>
          <w:rFonts w:ascii="Tahoma" w:hAnsi="Tahoma" w:cs="Tahoma"/>
          <w:sz w:val="22"/>
          <w:szCs w:val="22"/>
          <w:lang w:eastAsia="x-none"/>
        </w:rPr>
      </w:pPr>
    </w:p>
    <w:p w14:paraId="026B42BE" w14:textId="77777777" w:rsidR="000C5CC7" w:rsidRPr="000C5CC7" w:rsidRDefault="000C5CC7" w:rsidP="000C5CC7">
      <w:pPr>
        <w:overflowPunct w:val="0"/>
        <w:autoSpaceDE w:val="0"/>
        <w:autoSpaceDN w:val="0"/>
        <w:adjustRightInd w:val="0"/>
        <w:ind w:firstLine="709"/>
        <w:jc w:val="both"/>
        <w:textAlignment w:val="baseline"/>
        <w:rPr>
          <w:rFonts w:ascii="Tahoma" w:hAnsi="Tahoma" w:cs="Tahoma"/>
          <w:sz w:val="22"/>
          <w:szCs w:val="22"/>
          <w:lang w:val="x-none" w:eastAsia="x-none"/>
        </w:rPr>
      </w:pPr>
      <w:r w:rsidRPr="000C5CC7">
        <w:rPr>
          <w:rFonts w:ascii="Tahoma" w:hAnsi="Tahoma" w:cs="Tahoma"/>
          <w:sz w:val="22"/>
          <w:szCs w:val="22"/>
          <w:lang w:val="x-none" w:eastAsia="x-none"/>
        </w:rPr>
        <w:t>E, por haverem assim pactuado, assinam, este instrumento na presença das testemunhas abaixo.</w:t>
      </w:r>
    </w:p>
    <w:p w14:paraId="67EC1783" w14:textId="77777777" w:rsidR="000C5CC7" w:rsidRPr="000C5CC7" w:rsidRDefault="000C5CC7" w:rsidP="000C5CC7">
      <w:pPr>
        <w:jc w:val="center"/>
        <w:rPr>
          <w:rFonts w:ascii="Tahoma" w:hAnsi="Tahoma" w:cs="Tahoma"/>
          <w:sz w:val="22"/>
          <w:szCs w:val="22"/>
        </w:rPr>
      </w:pPr>
    </w:p>
    <w:p w14:paraId="674EE80A" w14:textId="293819AE" w:rsidR="000C5CC7" w:rsidRDefault="008857ED" w:rsidP="000C5CC7">
      <w:pPr>
        <w:jc w:val="center"/>
        <w:rPr>
          <w:rFonts w:ascii="Tahoma" w:hAnsi="Tahoma" w:cs="Tahoma"/>
          <w:sz w:val="22"/>
          <w:szCs w:val="22"/>
        </w:rPr>
      </w:pPr>
      <w:r>
        <w:rPr>
          <w:rFonts w:ascii="Tahoma" w:hAnsi="Tahoma" w:cs="Tahoma"/>
          <w:sz w:val="22"/>
          <w:szCs w:val="22"/>
        </w:rPr>
        <w:t xml:space="preserve">                                                                  Itanhangá/</w:t>
      </w:r>
      <w:proofErr w:type="gramStart"/>
      <w:r>
        <w:rPr>
          <w:rFonts w:ascii="Tahoma" w:hAnsi="Tahoma" w:cs="Tahoma"/>
          <w:sz w:val="22"/>
          <w:szCs w:val="22"/>
        </w:rPr>
        <w:t>MT,  de</w:t>
      </w:r>
      <w:proofErr w:type="gramEnd"/>
      <w:r>
        <w:rPr>
          <w:rFonts w:ascii="Tahoma" w:hAnsi="Tahoma" w:cs="Tahoma"/>
          <w:sz w:val="22"/>
          <w:szCs w:val="22"/>
        </w:rPr>
        <w:t xml:space="preserve"> março de 2023.</w:t>
      </w:r>
    </w:p>
    <w:p w14:paraId="2621A3BF" w14:textId="77777777" w:rsidR="008857ED" w:rsidRPr="000C5CC7" w:rsidRDefault="008857ED" w:rsidP="000C5CC7">
      <w:pPr>
        <w:jc w:val="center"/>
        <w:rPr>
          <w:rFonts w:ascii="Tahoma" w:hAnsi="Tahoma" w:cs="Tahoma"/>
          <w:sz w:val="22"/>
          <w:szCs w:val="22"/>
        </w:rPr>
      </w:pPr>
    </w:p>
    <w:p w14:paraId="2526DD97" w14:textId="77777777" w:rsidR="00A523E9" w:rsidRPr="000C5CC7" w:rsidRDefault="00A523E9" w:rsidP="000C5CC7">
      <w:pPr>
        <w:jc w:val="both"/>
        <w:rPr>
          <w:rFonts w:ascii="Tahoma" w:hAnsi="Tahoma" w:cs="Tahoma"/>
          <w:sz w:val="22"/>
          <w:szCs w:val="22"/>
        </w:rPr>
      </w:pPr>
    </w:p>
    <w:p w14:paraId="0731CBD9" w14:textId="77777777" w:rsidR="000C5CC7" w:rsidRPr="000C5CC7" w:rsidRDefault="000C5CC7" w:rsidP="000C5CC7">
      <w:pPr>
        <w:jc w:val="center"/>
        <w:rPr>
          <w:rFonts w:ascii="Tahoma" w:hAnsi="Tahoma" w:cs="Tahoma"/>
          <w:b/>
          <w:sz w:val="22"/>
          <w:szCs w:val="22"/>
        </w:rPr>
      </w:pPr>
    </w:p>
    <w:p w14:paraId="1C65F7D6" w14:textId="77777777" w:rsidR="000C5CC7" w:rsidRPr="000C5CC7" w:rsidRDefault="000C5CC7" w:rsidP="000C5CC7">
      <w:pPr>
        <w:jc w:val="center"/>
        <w:rPr>
          <w:rFonts w:ascii="Tahoma" w:hAnsi="Tahoma" w:cs="Tahoma"/>
          <w:b/>
          <w:sz w:val="22"/>
          <w:szCs w:val="22"/>
        </w:rPr>
      </w:pPr>
      <w:r w:rsidRPr="000C5CC7">
        <w:rPr>
          <w:rFonts w:ascii="Tahoma" w:hAnsi="Tahoma" w:cs="Tahoma"/>
          <w:b/>
          <w:sz w:val="22"/>
          <w:szCs w:val="22"/>
        </w:rPr>
        <w:t>CÂMARA MUNICIPAL DE ITANHANGÁ</w:t>
      </w:r>
    </w:p>
    <w:p w14:paraId="0EE18278" w14:textId="1C9FD43E" w:rsidR="000C5CC7" w:rsidRPr="00581F72" w:rsidRDefault="00581F72" w:rsidP="000C5CC7">
      <w:pPr>
        <w:jc w:val="center"/>
        <w:rPr>
          <w:rFonts w:ascii="Tahoma" w:hAnsi="Tahoma" w:cs="Tahoma"/>
          <w:b/>
          <w:bCs/>
          <w:sz w:val="22"/>
          <w:szCs w:val="22"/>
        </w:rPr>
      </w:pPr>
      <w:r w:rsidRPr="00581F72">
        <w:rPr>
          <w:rFonts w:ascii="Tahoma" w:hAnsi="Tahoma" w:cs="Tahoma"/>
          <w:b/>
          <w:bCs/>
          <w:sz w:val="22"/>
          <w:szCs w:val="22"/>
        </w:rPr>
        <w:t>ZILMAR ALBUQUERQUE RODRUIGUES</w:t>
      </w:r>
    </w:p>
    <w:p w14:paraId="7C56F222" w14:textId="6F553008" w:rsidR="000C5CC7" w:rsidRPr="00913527" w:rsidRDefault="00913527" w:rsidP="000C5CC7">
      <w:pPr>
        <w:jc w:val="center"/>
        <w:rPr>
          <w:rFonts w:ascii="Tahoma" w:hAnsi="Tahoma" w:cs="Tahoma"/>
          <w:b/>
          <w:bCs/>
          <w:sz w:val="22"/>
          <w:szCs w:val="22"/>
        </w:rPr>
      </w:pPr>
      <w:r w:rsidRPr="00913527">
        <w:rPr>
          <w:rFonts w:ascii="Tahoma" w:hAnsi="Tahoma" w:cs="Tahoma"/>
          <w:b/>
          <w:bCs/>
          <w:sz w:val="22"/>
          <w:szCs w:val="22"/>
        </w:rPr>
        <w:t xml:space="preserve">PRESIDENTE </w:t>
      </w:r>
    </w:p>
    <w:p w14:paraId="2E93F990" w14:textId="77777777" w:rsidR="000C5CC7" w:rsidRPr="000C5CC7" w:rsidRDefault="000C5CC7" w:rsidP="000C5CC7">
      <w:pPr>
        <w:jc w:val="both"/>
        <w:rPr>
          <w:rFonts w:ascii="Tahoma" w:hAnsi="Tahoma" w:cs="Tahoma"/>
          <w:sz w:val="22"/>
          <w:szCs w:val="22"/>
        </w:rPr>
      </w:pPr>
    </w:p>
    <w:p w14:paraId="76192BC7" w14:textId="77777777" w:rsidR="00A523E9" w:rsidRPr="000C5CC7" w:rsidRDefault="00A523E9" w:rsidP="000C5CC7">
      <w:pPr>
        <w:overflowPunct w:val="0"/>
        <w:autoSpaceDE w:val="0"/>
        <w:autoSpaceDN w:val="0"/>
        <w:adjustRightInd w:val="0"/>
        <w:jc w:val="center"/>
        <w:textAlignment w:val="baseline"/>
        <w:rPr>
          <w:rFonts w:ascii="Tahoma" w:hAnsi="Tahoma" w:cs="Tahoma"/>
          <w:b/>
          <w:sz w:val="22"/>
          <w:szCs w:val="22"/>
        </w:rPr>
      </w:pPr>
    </w:p>
    <w:p w14:paraId="04DEA24C"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EMPRESA</w:t>
      </w:r>
    </w:p>
    <w:p w14:paraId="6C04E8D7"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PROMITENTE FORNECEDORA</w:t>
      </w:r>
    </w:p>
    <w:p w14:paraId="136578E5"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p w14:paraId="36DB952D"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p w14:paraId="32007112"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55FE8EAA"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t>TESTEMUNHAS:</w:t>
      </w:r>
    </w:p>
    <w:p w14:paraId="0D0170AC" w14:textId="3EB179AA"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p>
    <w:p w14:paraId="0B4C3581"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t xml:space="preserve">_________________________    </w:t>
      </w:r>
      <w:r w:rsidRPr="000C5CC7">
        <w:rPr>
          <w:rFonts w:ascii="Tahoma" w:hAnsi="Tahoma" w:cs="Tahoma"/>
          <w:sz w:val="22"/>
          <w:szCs w:val="22"/>
        </w:rPr>
        <w:tab/>
        <w:t xml:space="preserve">                              _________________________</w:t>
      </w:r>
    </w:p>
    <w:p w14:paraId="05AD4020"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t xml:space="preserve">1º TESTEMUNHA                 </w:t>
      </w:r>
      <w:r w:rsidRPr="000C5CC7">
        <w:rPr>
          <w:rFonts w:ascii="Tahoma" w:hAnsi="Tahoma" w:cs="Tahoma"/>
          <w:sz w:val="22"/>
          <w:szCs w:val="22"/>
        </w:rPr>
        <w:tab/>
      </w:r>
      <w:r w:rsidRPr="000C5CC7">
        <w:rPr>
          <w:rFonts w:ascii="Tahoma" w:hAnsi="Tahoma" w:cs="Tahoma"/>
          <w:sz w:val="22"/>
          <w:szCs w:val="22"/>
        </w:rPr>
        <w:tab/>
        <w:t xml:space="preserve">                   2º TESTEMUNHA</w:t>
      </w:r>
    </w:p>
    <w:p w14:paraId="6281D02F"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t xml:space="preserve">NOME:                        </w:t>
      </w:r>
      <w:r w:rsidRPr="000C5CC7">
        <w:rPr>
          <w:rFonts w:ascii="Tahoma" w:hAnsi="Tahoma" w:cs="Tahoma"/>
          <w:sz w:val="22"/>
          <w:szCs w:val="22"/>
        </w:rPr>
        <w:tab/>
      </w:r>
      <w:r w:rsidRPr="000C5CC7">
        <w:rPr>
          <w:rFonts w:ascii="Tahoma" w:hAnsi="Tahoma" w:cs="Tahoma"/>
          <w:sz w:val="22"/>
          <w:szCs w:val="22"/>
        </w:rPr>
        <w:tab/>
      </w:r>
      <w:r w:rsidRPr="000C5CC7">
        <w:rPr>
          <w:rFonts w:ascii="Tahoma" w:hAnsi="Tahoma" w:cs="Tahoma"/>
          <w:sz w:val="22"/>
          <w:szCs w:val="22"/>
        </w:rPr>
        <w:tab/>
        <w:t xml:space="preserve">                   NOME:</w:t>
      </w:r>
    </w:p>
    <w:p w14:paraId="291C7CA2"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t xml:space="preserve">RG:                             </w:t>
      </w:r>
      <w:r w:rsidRPr="000C5CC7">
        <w:rPr>
          <w:rFonts w:ascii="Tahoma" w:hAnsi="Tahoma" w:cs="Tahoma"/>
          <w:sz w:val="22"/>
          <w:szCs w:val="22"/>
        </w:rPr>
        <w:tab/>
      </w:r>
      <w:r w:rsidRPr="000C5CC7">
        <w:rPr>
          <w:rFonts w:ascii="Tahoma" w:hAnsi="Tahoma" w:cs="Tahoma"/>
          <w:sz w:val="22"/>
          <w:szCs w:val="22"/>
        </w:rPr>
        <w:tab/>
      </w:r>
      <w:r w:rsidRPr="000C5CC7">
        <w:rPr>
          <w:rFonts w:ascii="Tahoma" w:hAnsi="Tahoma" w:cs="Tahoma"/>
          <w:sz w:val="22"/>
          <w:szCs w:val="22"/>
        </w:rPr>
        <w:tab/>
        <w:t xml:space="preserve">                   RG:</w:t>
      </w:r>
    </w:p>
    <w:p w14:paraId="50908EBE"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tbl>
      <w:tblPr>
        <w:tblW w:w="9505" w:type="dxa"/>
        <w:tblInd w:w="108" w:type="dxa"/>
        <w:tblLayout w:type="fixed"/>
        <w:tblLook w:val="0000" w:firstRow="0" w:lastRow="0" w:firstColumn="0" w:lastColumn="0" w:noHBand="0" w:noVBand="0"/>
      </w:tblPr>
      <w:tblGrid>
        <w:gridCol w:w="9505"/>
      </w:tblGrid>
      <w:tr w:rsidR="000C5CC7" w:rsidRPr="000C5CC7" w14:paraId="4FE5103A" w14:textId="77777777" w:rsidTr="00A27877">
        <w:tc>
          <w:tcPr>
            <w:tcW w:w="9505" w:type="dxa"/>
          </w:tcPr>
          <w:p w14:paraId="2B7D837D"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2"/>
                <w:szCs w:val="22"/>
              </w:rPr>
            </w:pPr>
            <w:r w:rsidRPr="000C5CC7">
              <w:rPr>
                <w:rFonts w:ascii="Tahoma" w:hAnsi="Tahoma" w:cs="Tahoma"/>
                <w:b/>
                <w:bCs/>
                <w:sz w:val="22"/>
                <w:szCs w:val="22"/>
              </w:rPr>
              <w:t>ANEXO III</w:t>
            </w:r>
          </w:p>
          <w:p w14:paraId="092A16D3" w14:textId="2E96F667" w:rsidR="000C5CC7" w:rsidRDefault="000C5CC7" w:rsidP="000C5CC7">
            <w:pPr>
              <w:overflowPunct w:val="0"/>
              <w:autoSpaceDE w:val="0"/>
              <w:autoSpaceDN w:val="0"/>
              <w:adjustRightInd w:val="0"/>
              <w:jc w:val="center"/>
              <w:textAlignment w:val="baseline"/>
              <w:rPr>
                <w:rFonts w:ascii="Tahoma" w:hAnsi="Tahoma" w:cs="Tahoma"/>
                <w:b/>
                <w:bCs/>
                <w:sz w:val="22"/>
                <w:szCs w:val="22"/>
              </w:rPr>
            </w:pPr>
            <w:r w:rsidRPr="000C5CC7">
              <w:rPr>
                <w:rFonts w:ascii="Tahoma" w:hAnsi="Tahoma" w:cs="Tahoma"/>
                <w:b/>
                <w:bCs/>
                <w:sz w:val="22"/>
                <w:szCs w:val="22"/>
              </w:rPr>
              <w:t>MINUTA DE CONTRATO ADMINISTRATIVO</w:t>
            </w:r>
          </w:p>
          <w:p w14:paraId="70778709" w14:textId="77777777" w:rsidR="0012720F" w:rsidRPr="000C5CC7" w:rsidRDefault="0012720F" w:rsidP="000C5CC7">
            <w:pPr>
              <w:overflowPunct w:val="0"/>
              <w:autoSpaceDE w:val="0"/>
              <w:autoSpaceDN w:val="0"/>
              <w:adjustRightInd w:val="0"/>
              <w:jc w:val="center"/>
              <w:textAlignment w:val="baseline"/>
              <w:rPr>
                <w:rFonts w:ascii="Tahoma" w:hAnsi="Tahoma" w:cs="Tahoma"/>
                <w:b/>
                <w:bCs/>
                <w:sz w:val="22"/>
                <w:szCs w:val="22"/>
              </w:rPr>
            </w:pPr>
          </w:p>
          <w:p w14:paraId="2EBA49E9" w14:textId="77777777" w:rsidR="000C5CC7" w:rsidRPr="000C5CC7" w:rsidRDefault="000C5CC7" w:rsidP="000C5CC7">
            <w:pPr>
              <w:overflowPunct w:val="0"/>
              <w:autoSpaceDE w:val="0"/>
              <w:autoSpaceDN w:val="0"/>
              <w:adjustRightInd w:val="0"/>
              <w:ind w:left="2835"/>
              <w:jc w:val="both"/>
              <w:textAlignment w:val="baseline"/>
              <w:rPr>
                <w:rFonts w:ascii="Tahoma" w:hAnsi="Tahoma" w:cs="Tahoma"/>
                <w:sz w:val="22"/>
                <w:szCs w:val="22"/>
              </w:rPr>
            </w:pPr>
          </w:p>
          <w:p w14:paraId="3BB23E65" w14:textId="4E411E65" w:rsidR="000C5CC7" w:rsidRPr="000C5CC7" w:rsidRDefault="000C5CC7" w:rsidP="000C5CC7">
            <w:pPr>
              <w:overflowPunct w:val="0"/>
              <w:autoSpaceDE w:val="0"/>
              <w:autoSpaceDN w:val="0"/>
              <w:adjustRightInd w:val="0"/>
              <w:jc w:val="both"/>
              <w:textAlignment w:val="baseline"/>
              <w:rPr>
                <w:rFonts w:ascii="Tahoma" w:hAnsi="Tahoma" w:cs="Tahoma"/>
                <w:b/>
                <w:bCs/>
                <w:sz w:val="22"/>
                <w:szCs w:val="22"/>
                <w:lang w:val="x-none" w:eastAsia="x-none"/>
              </w:rPr>
            </w:pPr>
            <w:r w:rsidRPr="000C5CC7">
              <w:rPr>
                <w:rFonts w:ascii="Tahoma" w:hAnsi="Tahoma" w:cs="Tahoma"/>
                <w:sz w:val="22"/>
                <w:szCs w:val="22"/>
                <w:lang w:val="x-none" w:eastAsia="x-none"/>
              </w:rPr>
              <w:t xml:space="preserve">Pelo presente instrumento, nesta cidade de </w:t>
            </w:r>
            <w:r w:rsidRPr="000C5CC7">
              <w:rPr>
                <w:rFonts w:ascii="Tahoma" w:hAnsi="Tahoma" w:cs="Tahoma"/>
                <w:sz w:val="22"/>
                <w:szCs w:val="22"/>
                <w:lang w:eastAsia="x-none"/>
              </w:rPr>
              <w:t>I</w:t>
            </w:r>
            <w:r w:rsidR="00A523E9">
              <w:rPr>
                <w:rFonts w:ascii="Tahoma" w:hAnsi="Tahoma" w:cs="Tahoma"/>
                <w:sz w:val="22"/>
                <w:szCs w:val="22"/>
                <w:lang w:eastAsia="x-none"/>
              </w:rPr>
              <w:t>tanhangá</w:t>
            </w:r>
            <w:r w:rsidRPr="000C5CC7">
              <w:rPr>
                <w:rFonts w:ascii="Tahoma" w:hAnsi="Tahoma" w:cs="Tahoma"/>
                <w:sz w:val="22"/>
                <w:szCs w:val="22"/>
                <w:lang w:val="x-none" w:eastAsia="x-none"/>
              </w:rPr>
              <w:t xml:space="preserve">, Estado de Mato Grosso, a </w:t>
            </w:r>
            <w:r w:rsidRPr="000C5CC7">
              <w:rPr>
                <w:rFonts w:ascii="Tahoma" w:hAnsi="Tahoma" w:cs="Tahoma"/>
                <w:b/>
                <w:sz w:val="22"/>
                <w:szCs w:val="22"/>
                <w:lang w:val="x-none" w:eastAsia="x-none"/>
              </w:rPr>
              <w:t>CÂMARA MUNICIPAL DE ITANHANGÁ</w:t>
            </w:r>
            <w:r w:rsidRPr="000C5CC7">
              <w:rPr>
                <w:rFonts w:ascii="Tahoma" w:hAnsi="Tahoma" w:cs="Tahoma"/>
                <w:sz w:val="22"/>
                <w:szCs w:val="22"/>
                <w:lang w:val="x-none" w:eastAsia="x-none"/>
              </w:rPr>
              <w:t xml:space="preserve">, </w:t>
            </w:r>
            <w:r w:rsidRPr="000C5CC7">
              <w:rPr>
                <w:rFonts w:ascii="Tahoma" w:hAnsi="Tahoma" w:cs="Tahoma"/>
                <w:b/>
                <w:sz w:val="22"/>
                <w:szCs w:val="22"/>
                <w:lang w:val="x-none" w:eastAsia="x-none"/>
              </w:rPr>
              <w:t>ESTADO DE MATO GROSSO</w:t>
            </w:r>
            <w:r w:rsidRPr="000C5CC7">
              <w:rPr>
                <w:rFonts w:ascii="Tahoma" w:hAnsi="Tahoma" w:cs="Tahoma"/>
                <w:sz w:val="22"/>
                <w:szCs w:val="22"/>
                <w:lang w:val="x-none" w:eastAsia="x-none"/>
              </w:rPr>
              <w:t xml:space="preserve">, Pessoa Jurídica de Direito </w:t>
            </w:r>
            <w:proofErr w:type="spellStart"/>
            <w:r w:rsidRPr="000C5CC7">
              <w:rPr>
                <w:rFonts w:ascii="Tahoma" w:hAnsi="Tahoma" w:cs="Tahoma"/>
                <w:sz w:val="22"/>
                <w:szCs w:val="22"/>
                <w:lang w:val="x-none" w:eastAsia="x-none"/>
              </w:rPr>
              <w:t>Publico</w:t>
            </w:r>
            <w:proofErr w:type="spellEnd"/>
            <w:r w:rsidRPr="000C5CC7">
              <w:rPr>
                <w:rFonts w:ascii="Tahoma" w:hAnsi="Tahoma" w:cs="Tahoma"/>
                <w:sz w:val="22"/>
                <w:szCs w:val="22"/>
                <w:lang w:val="x-none" w:eastAsia="x-none"/>
              </w:rPr>
              <w:t xml:space="preserve"> Interno, inscrita no Cadastro Nacional de Pessoa Jurídica do Ministério da Fazenda - CNPJ sob o № </w:t>
            </w:r>
            <w:r w:rsidR="00A523E9">
              <w:rPr>
                <w:rFonts w:ascii="Tahoma" w:hAnsi="Tahoma" w:cs="Tahoma"/>
                <w:sz w:val="22"/>
                <w:szCs w:val="22"/>
                <w:lang w:eastAsia="x-none"/>
              </w:rPr>
              <w:t>07.209.206/0001-10</w:t>
            </w:r>
            <w:r w:rsidRPr="000C5CC7">
              <w:rPr>
                <w:rFonts w:ascii="Tahoma" w:hAnsi="Tahoma" w:cs="Tahoma"/>
                <w:sz w:val="22"/>
                <w:szCs w:val="22"/>
                <w:lang w:val="x-none" w:eastAsia="x-none"/>
              </w:rPr>
              <w:t xml:space="preserve">, com sede na </w:t>
            </w:r>
            <w:r w:rsidR="00106710">
              <w:rPr>
                <w:rFonts w:ascii="Tahoma" w:hAnsi="Tahoma" w:cs="Tahoma"/>
                <w:sz w:val="22"/>
                <w:szCs w:val="22"/>
                <w:lang w:eastAsia="x-none"/>
              </w:rPr>
              <w:t xml:space="preserve">Rua </w:t>
            </w:r>
            <w:proofErr w:type="spellStart"/>
            <w:r w:rsidR="00106710">
              <w:rPr>
                <w:rFonts w:ascii="Tahoma" w:hAnsi="Tahoma" w:cs="Tahoma"/>
                <w:sz w:val="22"/>
                <w:szCs w:val="22"/>
                <w:lang w:eastAsia="x-none"/>
              </w:rPr>
              <w:t>Florianopolis</w:t>
            </w:r>
            <w:proofErr w:type="spellEnd"/>
            <w:r w:rsidRPr="000C5CC7">
              <w:rPr>
                <w:rFonts w:ascii="Tahoma" w:hAnsi="Tahoma" w:cs="Tahoma"/>
                <w:sz w:val="22"/>
                <w:szCs w:val="22"/>
                <w:lang w:val="x-none" w:eastAsia="x-none"/>
              </w:rPr>
              <w:t>, nº</w:t>
            </w:r>
            <w:r w:rsidR="00106710">
              <w:rPr>
                <w:rFonts w:ascii="Tahoma" w:hAnsi="Tahoma" w:cs="Tahoma"/>
                <w:sz w:val="22"/>
                <w:szCs w:val="22"/>
                <w:lang w:eastAsia="x-none"/>
              </w:rPr>
              <w:t xml:space="preserve"> 217</w:t>
            </w:r>
            <w:r w:rsidRPr="000C5CC7">
              <w:rPr>
                <w:rFonts w:ascii="Tahoma" w:hAnsi="Tahoma" w:cs="Tahoma"/>
                <w:sz w:val="22"/>
                <w:szCs w:val="22"/>
                <w:lang w:val="x-none" w:eastAsia="x-none"/>
              </w:rPr>
              <w:t xml:space="preserve">, neste Município, neste ato representada pelo seu Presidente Sr. </w:t>
            </w:r>
            <w:r w:rsidR="00145A6E">
              <w:rPr>
                <w:rFonts w:ascii="Tahoma" w:hAnsi="Tahoma" w:cs="Tahoma"/>
                <w:b/>
                <w:sz w:val="22"/>
                <w:szCs w:val="22"/>
                <w:lang w:eastAsia="x-none"/>
              </w:rPr>
              <w:t>ZILMAR ALBUQUERQUE RODRIGUES</w:t>
            </w:r>
            <w:r w:rsidRPr="000C5CC7">
              <w:rPr>
                <w:rFonts w:ascii="Tahoma" w:hAnsi="Tahoma" w:cs="Tahoma"/>
                <w:sz w:val="22"/>
                <w:szCs w:val="22"/>
                <w:lang w:val="x-none" w:eastAsia="x-none"/>
              </w:rPr>
              <w:t xml:space="preserve">, portador da Cédula de Identidade RG nº </w:t>
            </w:r>
            <w:r w:rsidRPr="000C5CC7">
              <w:rPr>
                <w:rFonts w:ascii="Tahoma" w:hAnsi="Tahoma" w:cs="Tahoma"/>
                <w:sz w:val="22"/>
                <w:szCs w:val="22"/>
                <w:lang w:eastAsia="x-none"/>
              </w:rPr>
              <w:t>XXXXX</w:t>
            </w:r>
            <w:r w:rsidRPr="000C5CC7">
              <w:rPr>
                <w:rFonts w:ascii="Tahoma" w:hAnsi="Tahoma" w:cs="Tahoma"/>
                <w:sz w:val="22"/>
                <w:szCs w:val="22"/>
                <w:lang w:val="x-none" w:eastAsia="x-none"/>
              </w:rPr>
              <w:t xml:space="preserve"> SSP/PR e inscrito no CPF sob nº </w:t>
            </w:r>
            <w:r w:rsidRPr="000C5CC7">
              <w:rPr>
                <w:rFonts w:ascii="Tahoma" w:hAnsi="Tahoma" w:cs="Tahoma"/>
                <w:sz w:val="22"/>
                <w:szCs w:val="22"/>
                <w:lang w:eastAsia="x-none"/>
              </w:rPr>
              <w:t>XXXXXXX</w:t>
            </w:r>
            <w:r w:rsidRPr="000C5CC7">
              <w:rPr>
                <w:rFonts w:ascii="Tahoma" w:hAnsi="Tahoma" w:cs="Tahoma"/>
                <w:sz w:val="22"/>
                <w:szCs w:val="22"/>
                <w:lang w:val="x-none" w:eastAsia="x-none"/>
              </w:rPr>
              <w:t>, residente e domiciliado na Avenida Gaspar Dutra, nº 440, Centro, na cidade de I</w:t>
            </w:r>
            <w:r w:rsidR="00A523E9">
              <w:rPr>
                <w:rFonts w:ascii="Tahoma" w:hAnsi="Tahoma" w:cs="Tahoma"/>
                <w:sz w:val="22"/>
                <w:szCs w:val="22"/>
                <w:lang w:eastAsia="x-none"/>
              </w:rPr>
              <w:t>tanhangá</w:t>
            </w:r>
            <w:r w:rsidRPr="000C5CC7">
              <w:rPr>
                <w:rFonts w:ascii="Tahoma" w:hAnsi="Tahoma" w:cs="Tahoma"/>
                <w:sz w:val="22"/>
                <w:szCs w:val="22"/>
                <w:lang w:val="x-none" w:eastAsia="x-none"/>
              </w:rPr>
              <w:t xml:space="preserve"> – MT, doravante denominado simplesmente de </w:t>
            </w:r>
            <w:r w:rsidRPr="000C5CC7">
              <w:rPr>
                <w:rFonts w:ascii="Tahoma" w:hAnsi="Tahoma" w:cs="Tahoma"/>
                <w:b/>
                <w:bCs/>
                <w:sz w:val="22"/>
                <w:szCs w:val="22"/>
                <w:lang w:val="x-none" w:eastAsia="x-none"/>
              </w:rPr>
              <w:t>CONTRATANTE</w:t>
            </w:r>
            <w:r w:rsidRPr="000C5CC7">
              <w:rPr>
                <w:rFonts w:ascii="Tahoma" w:hAnsi="Tahoma" w:cs="Tahoma"/>
                <w:sz w:val="22"/>
                <w:szCs w:val="22"/>
                <w:lang w:val="x-none" w:eastAsia="x-none"/>
              </w:rPr>
              <w:t xml:space="preserve">, e, de outro lado, a empresa ..............., inscrita no CNPJ/MF nº ........... e Insc. Estadual nº ........, estabelecida na Rua ....., nº ......, cidade de ..............., neste ato representada pelo seu sócio/diretor o Sr. ......................., doravante denominada simplesmente de </w:t>
            </w:r>
            <w:r w:rsidRPr="000C5CC7">
              <w:rPr>
                <w:rFonts w:ascii="Tahoma" w:hAnsi="Tahoma" w:cs="Tahoma"/>
                <w:b/>
                <w:bCs/>
                <w:sz w:val="22"/>
                <w:szCs w:val="22"/>
                <w:lang w:val="x-none" w:eastAsia="x-none"/>
              </w:rPr>
              <w:t>CONTRATADA</w:t>
            </w:r>
            <w:r w:rsidRPr="000C5CC7">
              <w:rPr>
                <w:rFonts w:ascii="Tahoma" w:hAnsi="Tahoma" w:cs="Tahoma"/>
                <w:sz w:val="22"/>
                <w:szCs w:val="22"/>
                <w:lang w:val="x-none" w:eastAsia="x-none"/>
              </w:rPr>
              <w:t xml:space="preserve">, nos termos da Lei Federal nº 10.520/2002, bem como, aplicar-se-ão subsidiariamente as normas constantes das Leis 8.666/93, 9.784/99 e suas modificações e das demais normas legais aplicáveis e, considerando o resultado do </w:t>
            </w:r>
            <w:r w:rsidRPr="000C5CC7">
              <w:rPr>
                <w:rFonts w:ascii="Tahoma" w:hAnsi="Tahoma" w:cs="Tahoma"/>
                <w:b/>
                <w:sz w:val="22"/>
                <w:szCs w:val="22"/>
                <w:lang w:val="x-none" w:eastAsia="x-none"/>
              </w:rPr>
              <w:t>PREGÃO PRESENCIAL nº 00</w:t>
            </w:r>
            <w:r w:rsidR="000140E0">
              <w:rPr>
                <w:rFonts w:ascii="Tahoma" w:hAnsi="Tahoma" w:cs="Tahoma"/>
                <w:b/>
                <w:sz w:val="22"/>
                <w:szCs w:val="22"/>
                <w:lang w:eastAsia="x-none"/>
              </w:rPr>
              <w:t>3</w:t>
            </w:r>
            <w:r w:rsidRPr="000C5CC7">
              <w:rPr>
                <w:rFonts w:ascii="Tahoma" w:hAnsi="Tahoma" w:cs="Tahoma"/>
                <w:b/>
                <w:sz w:val="22"/>
                <w:szCs w:val="22"/>
                <w:lang w:val="x-none" w:eastAsia="x-none"/>
              </w:rPr>
              <w:t>/2023</w:t>
            </w:r>
            <w:r w:rsidRPr="000C5CC7">
              <w:rPr>
                <w:rFonts w:ascii="Tahoma" w:hAnsi="Tahoma" w:cs="Tahoma"/>
                <w:sz w:val="22"/>
                <w:szCs w:val="22"/>
                <w:lang w:val="x-none" w:eastAsia="x-none"/>
              </w:rPr>
              <w:t>, firmam o presente Instrumento Contratual, obedecidas as condições seguintes:</w:t>
            </w:r>
          </w:p>
          <w:p w14:paraId="40107EDC" w14:textId="77777777" w:rsidR="000C5CC7" w:rsidRPr="000C5CC7" w:rsidRDefault="000C5CC7" w:rsidP="000C5CC7">
            <w:pPr>
              <w:ind w:left="568" w:firstLine="424"/>
              <w:jc w:val="both"/>
              <w:rPr>
                <w:rFonts w:ascii="Tahoma" w:hAnsi="Tahoma" w:cs="Tahoma"/>
                <w:sz w:val="22"/>
                <w:szCs w:val="22"/>
                <w:lang w:eastAsia="en-US"/>
              </w:rPr>
            </w:pPr>
          </w:p>
          <w:p w14:paraId="53DF936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PRIMEIRA – DO OBJETO</w:t>
            </w:r>
          </w:p>
          <w:p w14:paraId="43272D03" w14:textId="7968E99A"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b/>
                <w:sz w:val="22"/>
                <w:szCs w:val="22"/>
              </w:rPr>
              <w:t>1.1.</w:t>
            </w:r>
            <w:r w:rsidRPr="000C5CC7">
              <w:rPr>
                <w:rFonts w:ascii="Tahoma" w:hAnsi="Tahoma" w:cs="Tahoma"/>
                <w:sz w:val="22"/>
                <w:szCs w:val="22"/>
              </w:rPr>
              <w:t xml:space="preserve"> O presente instrumento contratual tem por objetivo a </w:t>
            </w:r>
            <w:r w:rsidRPr="00145A6E">
              <w:rPr>
                <w:rFonts w:ascii="Tahoma" w:hAnsi="Tahoma" w:cs="Tahoma"/>
                <w:b/>
                <w:sz w:val="22"/>
                <w:szCs w:val="22"/>
              </w:rPr>
              <w:t>REGISTRO DE PREÇOS PARA EVENTUAL CONTRATAÇÃO DE EMPRESA PARA PRESTAÇÃO DE SERVIÇOS DE APOIO TÉCNICO, ENVOLVENDO ÁREA CONTÁBIL, FINANCEIRA, PLANEJAMENTO E PRESTAÇÃO DE CONTAS, PARA A CAMARA MUNICIPAL DE ITANHANGÁ-MT</w:t>
            </w:r>
            <w:r w:rsidRPr="000C5CC7">
              <w:rPr>
                <w:rFonts w:ascii="Tahoma" w:hAnsi="Tahoma" w:cs="Tahoma"/>
                <w:sz w:val="22"/>
                <w:szCs w:val="20"/>
              </w:rPr>
              <w:t xml:space="preserve">, </w:t>
            </w:r>
            <w:r w:rsidRPr="000C5CC7">
              <w:rPr>
                <w:rFonts w:ascii="Tahoma" w:hAnsi="Tahoma" w:cs="Tahoma"/>
                <w:sz w:val="22"/>
                <w:szCs w:val="22"/>
              </w:rPr>
              <w:t>conforme disposto abaixo:</w:t>
            </w:r>
          </w:p>
          <w:p w14:paraId="50F6AE52" w14:textId="77777777" w:rsidR="000C5CC7" w:rsidRPr="000C5CC7" w:rsidRDefault="000C5CC7" w:rsidP="000C5CC7">
            <w:pPr>
              <w:widowControl w:val="0"/>
              <w:suppressAutoHyphens/>
              <w:autoSpaceDE w:val="0"/>
              <w:rPr>
                <w:rFonts w:ascii="Tahoma" w:eastAsia="Arial" w:hAnsi="Tahoma" w:cs="Tahoma"/>
                <w:sz w:val="22"/>
                <w:szCs w:val="22"/>
                <w:lang w:eastAsia="ar-SA"/>
              </w:rPr>
            </w:pPr>
            <w:r w:rsidRPr="000C5CC7">
              <w:rPr>
                <w:rFonts w:ascii="Tahoma" w:eastAsia="Arial" w:hAnsi="Tahoma" w:cs="Tahoma"/>
                <w:sz w:val="22"/>
                <w:szCs w:val="22"/>
                <w:lang w:eastAsia="ar-SA"/>
              </w:rPr>
              <w:t xml:space="preserve"> </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3547"/>
              <w:gridCol w:w="1223"/>
              <w:gridCol w:w="787"/>
              <w:gridCol w:w="1183"/>
              <w:gridCol w:w="1718"/>
            </w:tblGrid>
            <w:tr w:rsidR="000C5CC7" w:rsidRPr="000C5CC7" w14:paraId="75824D34" w14:textId="77777777" w:rsidTr="00A27877">
              <w:trPr>
                <w:trHeight w:val="499"/>
              </w:trPr>
              <w:tc>
                <w:tcPr>
                  <w:tcW w:w="709" w:type="dxa"/>
                  <w:vAlign w:val="center"/>
                </w:tcPr>
                <w:p w14:paraId="228A5EA7" w14:textId="77777777" w:rsidR="000C5CC7" w:rsidRPr="000C5CC7" w:rsidRDefault="000C5CC7" w:rsidP="000C5CC7">
                  <w:pPr>
                    <w:widowControl w:val="0"/>
                    <w:tabs>
                      <w:tab w:val="left" w:pos="1830"/>
                    </w:tabs>
                    <w:overflowPunct w:val="0"/>
                    <w:autoSpaceDE w:val="0"/>
                    <w:autoSpaceDN w:val="0"/>
                    <w:adjustRightInd w:val="0"/>
                    <w:snapToGrid w:val="0"/>
                    <w:ind w:right="-347"/>
                    <w:textAlignment w:val="baseline"/>
                    <w:rPr>
                      <w:rFonts w:ascii="Tahoma" w:hAnsi="Tahoma" w:cs="Tahoma"/>
                      <w:b/>
                      <w:bCs/>
                      <w:sz w:val="20"/>
                      <w:szCs w:val="20"/>
                    </w:rPr>
                  </w:pPr>
                  <w:r w:rsidRPr="000C5CC7">
                    <w:rPr>
                      <w:rFonts w:ascii="Tahoma" w:hAnsi="Tahoma" w:cs="Tahoma"/>
                      <w:b/>
                      <w:bCs/>
                      <w:sz w:val="20"/>
                      <w:szCs w:val="20"/>
                    </w:rPr>
                    <w:t>ITEM</w:t>
                  </w:r>
                </w:p>
              </w:tc>
              <w:tc>
                <w:tcPr>
                  <w:tcW w:w="3547" w:type="dxa"/>
                  <w:vAlign w:val="center"/>
                </w:tcPr>
                <w:p w14:paraId="315DDE7F" w14:textId="77777777" w:rsidR="000C5CC7" w:rsidRPr="000C5CC7" w:rsidRDefault="000C5CC7" w:rsidP="000C5CC7">
                  <w:pPr>
                    <w:widowControl w:val="0"/>
                    <w:tabs>
                      <w:tab w:val="left" w:pos="1830"/>
                    </w:tabs>
                    <w:overflowPunct w:val="0"/>
                    <w:autoSpaceDE w:val="0"/>
                    <w:autoSpaceDN w:val="0"/>
                    <w:adjustRightInd w:val="0"/>
                    <w:snapToGrid w:val="0"/>
                    <w:ind w:firstLine="379"/>
                    <w:jc w:val="center"/>
                    <w:textAlignment w:val="baseline"/>
                    <w:rPr>
                      <w:rFonts w:ascii="Tahoma" w:hAnsi="Tahoma" w:cs="Tahoma"/>
                      <w:b/>
                      <w:bCs/>
                      <w:sz w:val="20"/>
                      <w:szCs w:val="20"/>
                    </w:rPr>
                  </w:pPr>
                  <w:r w:rsidRPr="000C5CC7">
                    <w:rPr>
                      <w:rFonts w:ascii="Tahoma" w:hAnsi="Tahoma" w:cs="Tahoma"/>
                      <w:b/>
                      <w:bCs/>
                      <w:sz w:val="20"/>
                      <w:szCs w:val="20"/>
                    </w:rPr>
                    <w:t>DESCRIÇÃO</w:t>
                  </w:r>
                </w:p>
              </w:tc>
              <w:tc>
                <w:tcPr>
                  <w:tcW w:w="1223" w:type="dxa"/>
                  <w:vAlign w:val="center"/>
                </w:tcPr>
                <w:p w14:paraId="792D7FF5"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UNIDADE</w:t>
                  </w:r>
                </w:p>
              </w:tc>
              <w:tc>
                <w:tcPr>
                  <w:tcW w:w="787" w:type="dxa"/>
                  <w:vAlign w:val="center"/>
                </w:tcPr>
                <w:p w14:paraId="6192C154"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QTDE</w:t>
                  </w:r>
                </w:p>
              </w:tc>
              <w:tc>
                <w:tcPr>
                  <w:tcW w:w="1183" w:type="dxa"/>
                  <w:vAlign w:val="center"/>
                </w:tcPr>
                <w:p w14:paraId="560F9FF0"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 xml:space="preserve">VALOR MENSAL </w:t>
                  </w:r>
                </w:p>
              </w:tc>
              <w:tc>
                <w:tcPr>
                  <w:tcW w:w="1718" w:type="dxa"/>
                  <w:vAlign w:val="center"/>
                </w:tcPr>
                <w:p w14:paraId="30778DA9"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VALOR TOTAL</w:t>
                  </w:r>
                </w:p>
              </w:tc>
            </w:tr>
            <w:tr w:rsidR="000C5CC7" w:rsidRPr="000C5CC7" w14:paraId="0D54186C" w14:textId="77777777" w:rsidTr="00A27877">
              <w:trPr>
                <w:trHeight w:val="1851"/>
              </w:trPr>
              <w:tc>
                <w:tcPr>
                  <w:tcW w:w="709" w:type="dxa"/>
                </w:tcPr>
                <w:p w14:paraId="22D8C8AA"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01</w:t>
                  </w:r>
                </w:p>
              </w:tc>
              <w:tc>
                <w:tcPr>
                  <w:tcW w:w="3547" w:type="dxa"/>
                </w:tcPr>
                <w:p w14:paraId="7196F680" w14:textId="2931DFF1"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both"/>
                    <w:textAlignment w:val="baseline"/>
                    <w:rPr>
                      <w:rFonts w:ascii="Tahoma" w:hAnsi="Tahoma" w:cs="Tahoma"/>
                      <w:sz w:val="20"/>
                      <w:szCs w:val="20"/>
                    </w:rPr>
                  </w:pPr>
                  <w:r w:rsidRPr="000C5CC7">
                    <w:rPr>
                      <w:rFonts w:ascii="Tahoma" w:hAnsi="Tahoma" w:cs="Tahoma"/>
                      <w:sz w:val="18"/>
                      <w:szCs w:val="20"/>
                    </w:rPr>
                    <w:t>REGISTRO DE PREÇOS PARA EVENTUAL CONTRATAÇÃO DE EMPRESA PARA PRESTAÇÃO DE SERVIÇOS DE APOIO TÉCNICO, ENVOLVENDO ÁREA CONTÁBIL, FINANCEIRA, PLANEJAMENTO E PRESTAÇÃO DE CONTAS, PARA A CAMARA MUNICIPAL DE ITANHANGÁ-MT</w:t>
                  </w:r>
                </w:p>
              </w:tc>
              <w:tc>
                <w:tcPr>
                  <w:tcW w:w="1223" w:type="dxa"/>
                </w:tcPr>
                <w:p w14:paraId="477B770C"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Mês</w:t>
                  </w:r>
                </w:p>
              </w:tc>
              <w:tc>
                <w:tcPr>
                  <w:tcW w:w="787" w:type="dxa"/>
                </w:tcPr>
                <w:p w14:paraId="6692EC96" w14:textId="15795C87" w:rsidR="000C5CC7" w:rsidRPr="000C5CC7" w:rsidRDefault="00145A6E"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Pr>
                      <w:rFonts w:ascii="Tahoma" w:hAnsi="Tahoma" w:cs="Tahoma"/>
                      <w:sz w:val="20"/>
                      <w:szCs w:val="20"/>
                    </w:rPr>
                    <w:t>12</w:t>
                  </w:r>
                </w:p>
              </w:tc>
              <w:tc>
                <w:tcPr>
                  <w:tcW w:w="1183" w:type="dxa"/>
                </w:tcPr>
                <w:p w14:paraId="2D8B1F8B"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c>
                <w:tcPr>
                  <w:tcW w:w="1718" w:type="dxa"/>
                </w:tcPr>
                <w:p w14:paraId="4D45E44C"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p>
              </w:tc>
            </w:tr>
          </w:tbl>
          <w:p w14:paraId="6E398E6B" w14:textId="77777777" w:rsidR="000C5CC7" w:rsidRPr="000C5CC7" w:rsidRDefault="000C5CC7" w:rsidP="000C5CC7">
            <w:pPr>
              <w:widowControl w:val="0"/>
              <w:suppressAutoHyphens/>
              <w:autoSpaceDE w:val="0"/>
              <w:jc w:val="both"/>
              <w:rPr>
                <w:rFonts w:ascii="Tahoma" w:eastAsia="Arial" w:hAnsi="Tahoma" w:cs="Tahoma"/>
                <w:sz w:val="22"/>
                <w:szCs w:val="22"/>
                <w:lang w:eastAsia="ar-SA"/>
              </w:rPr>
            </w:pPr>
          </w:p>
          <w:p w14:paraId="31199F00"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SEGUNDA – DA LICITAÇÃO</w:t>
            </w:r>
          </w:p>
          <w:p w14:paraId="3EF58DDB" w14:textId="7EB60D8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2.1. </w:t>
            </w:r>
            <w:r w:rsidRPr="000C5CC7">
              <w:rPr>
                <w:rFonts w:ascii="Tahoma" w:hAnsi="Tahoma" w:cs="Tahoma"/>
                <w:sz w:val="22"/>
                <w:szCs w:val="22"/>
              </w:rPr>
              <w:t>Para a presente contratação foi realizada a Licitação Modalidade Pregão Presencial nº 00</w:t>
            </w:r>
            <w:r w:rsidR="000140E0">
              <w:rPr>
                <w:rFonts w:ascii="Tahoma" w:hAnsi="Tahoma" w:cs="Tahoma"/>
                <w:sz w:val="22"/>
                <w:szCs w:val="22"/>
              </w:rPr>
              <w:t>3</w:t>
            </w:r>
            <w:r w:rsidRPr="000C5CC7">
              <w:rPr>
                <w:rFonts w:ascii="Tahoma" w:hAnsi="Tahoma" w:cs="Tahoma"/>
                <w:sz w:val="22"/>
                <w:szCs w:val="22"/>
              </w:rPr>
              <w:t>/2023, nos termos da Lei Federal 8.666/93 e Lei Federal n° 10.520/02.</w:t>
            </w:r>
          </w:p>
          <w:p w14:paraId="6D4FCFA4"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9DDB28D"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TERCEIRA – DA SUJEIÇÃO DAS PARTES</w:t>
            </w:r>
          </w:p>
          <w:p w14:paraId="39179B5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3.1. </w:t>
            </w:r>
            <w:r w:rsidRPr="000C5CC7">
              <w:rPr>
                <w:rFonts w:ascii="Tahoma" w:hAnsi="Tahoma" w:cs="Tahoma"/>
                <w:sz w:val="22"/>
                <w:szCs w:val="22"/>
              </w:rPr>
              <w:t>As partes declaram-se sujeitas às normas previstas na Lei Federal 8.666/93 e Lei Federal 10.520/02 e suas alterações, supletivamente, pelos princípios da teoria geral dos contratos e pelas disposições de direito privado, bem como, pelas cláusulas e condições deste contrato.</w:t>
            </w:r>
          </w:p>
          <w:p w14:paraId="59AE794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57030A7"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 xml:space="preserve">CLÁUSULA QUARTA – DA VIGÊNCIA </w:t>
            </w:r>
          </w:p>
          <w:p w14:paraId="0C073A8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4.1. </w:t>
            </w:r>
            <w:r w:rsidRPr="000C5CC7">
              <w:rPr>
                <w:rFonts w:ascii="Tahoma" w:hAnsi="Tahoma" w:cs="Tahoma"/>
                <w:sz w:val="22"/>
                <w:szCs w:val="22"/>
              </w:rPr>
              <w:t xml:space="preserve">A vigência do presente contrato é da data de sua assinatura, iniciando-se em ___/___/_______ até </w:t>
            </w:r>
            <w:r w:rsidRPr="000C5CC7">
              <w:rPr>
                <w:rFonts w:ascii="Tahoma" w:hAnsi="Tahoma" w:cs="Tahoma"/>
                <w:b/>
                <w:sz w:val="22"/>
                <w:szCs w:val="22"/>
              </w:rPr>
              <w:t>___/___/_____.</w:t>
            </w:r>
          </w:p>
          <w:p w14:paraId="0C5E22C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lastRenderedPageBreak/>
              <w:t xml:space="preserve">4.2. </w:t>
            </w:r>
            <w:r w:rsidRPr="000C5CC7">
              <w:rPr>
                <w:rFonts w:ascii="Tahoma" w:hAnsi="Tahoma" w:cs="Tahoma"/>
                <w:sz w:val="22"/>
                <w:szCs w:val="22"/>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12698AFC" w14:textId="77777777"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p>
          <w:p w14:paraId="760592B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QUINTA – DO PREÇO, DAS CONDIÇÕES DE PAGAMENTO E REAJUSTAMENTO:</w:t>
            </w:r>
          </w:p>
          <w:p w14:paraId="4EDAD7B7" w14:textId="0A5E9FA5"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5.1. </w:t>
            </w:r>
            <w:r w:rsidRPr="000C5CC7">
              <w:rPr>
                <w:rFonts w:ascii="Tahoma" w:hAnsi="Tahoma" w:cs="Tahoma"/>
                <w:sz w:val="22"/>
                <w:szCs w:val="22"/>
              </w:rPr>
              <w:t xml:space="preserve">O valor global do referido contrato é de R$ ..............  (.............................................................), a serem pagos em _____ parcelas mensais de R$..................................... </w:t>
            </w:r>
          </w:p>
          <w:p w14:paraId="6B1F270C" w14:textId="77777777" w:rsidR="00CD3E91" w:rsidRPr="000C5CC7" w:rsidRDefault="00CD3E91" w:rsidP="000C5CC7">
            <w:pPr>
              <w:overflowPunct w:val="0"/>
              <w:autoSpaceDE w:val="0"/>
              <w:autoSpaceDN w:val="0"/>
              <w:adjustRightInd w:val="0"/>
              <w:jc w:val="both"/>
              <w:textAlignment w:val="baseline"/>
              <w:rPr>
                <w:rFonts w:ascii="Tahoma" w:hAnsi="Tahoma" w:cs="Tahoma"/>
                <w:b/>
                <w:bCs/>
                <w:sz w:val="22"/>
                <w:szCs w:val="22"/>
              </w:rPr>
            </w:pPr>
          </w:p>
          <w:p w14:paraId="3C9261EB" w14:textId="2529FAB6" w:rsidR="000C5CC7" w:rsidRDefault="000C5CC7" w:rsidP="000C5CC7">
            <w:pPr>
              <w:shd w:val="clear" w:color="auto" w:fill="FFFFFF"/>
              <w:overflowPunct w:val="0"/>
              <w:autoSpaceDE w:val="0"/>
              <w:autoSpaceDN w:val="0"/>
              <w:adjustRightInd w:val="0"/>
              <w:ind w:right="38"/>
              <w:jc w:val="both"/>
              <w:textAlignment w:val="baseline"/>
              <w:rPr>
                <w:rFonts w:ascii="Tahoma" w:hAnsi="Tahoma" w:cs="Tahoma"/>
                <w:sz w:val="22"/>
                <w:szCs w:val="22"/>
              </w:rPr>
            </w:pPr>
            <w:r w:rsidRPr="000C5CC7">
              <w:rPr>
                <w:rFonts w:ascii="Tahoma" w:hAnsi="Tahoma" w:cs="Tahoma"/>
                <w:b/>
                <w:sz w:val="22"/>
                <w:szCs w:val="22"/>
              </w:rPr>
              <w:t>5.2.</w:t>
            </w:r>
            <w:r w:rsidRPr="000C5CC7">
              <w:rPr>
                <w:rFonts w:ascii="Tahoma" w:hAnsi="Tahoma" w:cs="Tahoma"/>
                <w:sz w:val="22"/>
                <w:szCs w:val="22"/>
              </w:rPr>
              <w:t xml:space="preserve"> O pagamento dos serviços continuados será efetuado mensalmente até o 5º (quinto</w:t>
            </w:r>
            <w:r w:rsidRPr="000C5CC7">
              <w:rPr>
                <w:rFonts w:ascii="Tahoma" w:hAnsi="Tahoma" w:cs="Tahoma"/>
                <w:bCs/>
                <w:sz w:val="22"/>
                <w:szCs w:val="22"/>
              </w:rPr>
              <w:t>) do mês subsequente, mediante apresentação do Relatório dos serviços executados</w:t>
            </w:r>
            <w:r w:rsidRPr="000C5CC7">
              <w:rPr>
                <w:rFonts w:ascii="Tahoma" w:hAnsi="Tahoma" w:cs="Tahoma"/>
                <w:sz w:val="22"/>
                <w:szCs w:val="22"/>
              </w:rPr>
              <w:t>, bem como a apresentação da Nota Fiscal Eletrônica Fatura discriminativa.</w:t>
            </w:r>
          </w:p>
          <w:p w14:paraId="5683DBA0" w14:textId="77777777" w:rsidR="00CD3E91" w:rsidRPr="000C5CC7" w:rsidRDefault="00CD3E91" w:rsidP="000C5CC7">
            <w:pPr>
              <w:shd w:val="clear" w:color="auto" w:fill="FFFFFF"/>
              <w:overflowPunct w:val="0"/>
              <w:autoSpaceDE w:val="0"/>
              <w:autoSpaceDN w:val="0"/>
              <w:adjustRightInd w:val="0"/>
              <w:ind w:right="38"/>
              <w:jc w:val="both"/>
              <w:textAlignment w:val="baseline"/>
              <w:rPr>
                <w:rFonts w:ascii="Tahoma" w:hAnsi="Tahoma" w:cs="Tahoma"/>
                <w:sz w:val="22"/>
                <w:szCs w:val="22"/>
              </w:rPr>
            </w:pPr>
          </w:p>
          <w:p w14:paraId="56C3576D" w14:textId="1B8D7C38" w:rsidR="000C5CC7" w:rsidRDefault="000C5CC7" w:rsidP="000C5CC7">
            <w:pPr>
              <w:overflowPunct w:val="0"/>
              <w:autoSpaceDE w:val="0"/>
              <w:autoSpaceDN w:val="0"/>
              <w:adjustRightInd w:val="0"/>
              <w:ind w:right="13"/>
              <w:jc w:val="both"/>
              <w:textAlignment w:val="baseline"/>
              <w:rPr>
                <w:rFonts w:ascii="Tahoma" w:hAnsi="Tahoma" w:cs="Tahoma"/>
                <w:sz w:val="22"/>
                <w:szCs w:val="22"/>
              </w:rPr>
            </w:pPr>
            <w:r w:rsidRPr="000C5CC7">
              <w:rPr>
                <w:rFonts w:ascii="Tahoma" w:hAnsi="Tahoma" w:cs="Tahoma"/>
                <w:b/>
                <w:sz w:val="22"/>
                <w:szCs w:val="22"/>
              </w:rPr>
              <w:t xml:space="preserve">5.3. </w:t>
            </w:r>
            <w:r w:rsidRPr="000C5CC7">
              <w:rPr>
                <w:rFonts w:ascii="Tahoma" w:hAnsi="Tahoma" w:cs="Tahoma"/>
                <w:sz w:val="22"/>
                <w:szCs w:val="22"/>
              </w:rPr>
              <w:t>Caso constatado alguma irregularidade nas Notas Fiscais Eletrônicas/faturas, estas serão devolvidas ao fornecedor, para as necessárias correções, com as informações que motivaram sua rejeição, contando-se o prazo para pagamento da data da sua reapresentação.</w:t>
            </w:r>
          </w:p>
          <w:p w14:paraId="1DE323D2" w14:textId="77777777" w:rsidR="00CD3E91" w:rsidRPr="000C5CC7" w:rsidRDefault="00CD3E91" w:rsidP="000C5CC7">
            <w:pPr>
              <w:overflowPunct w:val="0"/>
              <w:autoSpaceDE w:val="0"/>
              <w:autoSpaceDN w:val="0"/>
              <w:adjustRightInd w:val="0"/>
              <w:ind w:right="13"/>
              <w:jc w:val="both"/>
              <w:textAlignment w:val="baseline"/>
              <w:rPr>
                <w:rFonts w:ascii="Tahoma" w:hAnsi="Tahoma" w:cs="Tahoma"/>
                <w:b/>
                <w:sz w:val="22"/>
                <w:szCs w:val="22"/>
              </w:rPr>
            </w:pPr>
          </w:p>
          <w:p w14:paraId="1EFDCF62" w14:textId="2DE200F6"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5.4. </w:t>
            </w:r>
            <w:r w:rsidRPr="000C5CC7">
              <w:rPr>
                <w:rFonts w:ascii="Tahoma" w:hAnsi="Tahoma" w:cs="Tahoma"/>
                <w:bCs/>
                <w:sz w:val="22"/>
                <w:szCs w:val="22"/>
              </w:rPr>
              <w:t xml:space="preserve">Não haverá reajuste de preços </w:t>
            </w:r>
            <w:r w:rsidRPr="000C5CC7">
              <w:rPr>
                <w:rFonts w:ascii="Tahoma" w:hAnsi="Tahoma" w:cs="Tahoma"/>
                <w:sz w:val="22"/>
                <w:szCs w:val="22"/>
              </w:rPr>
              <w:t>durante a vigência deste contrato, salvo nas hipóteses previstas no Art. 65 e seguintes da Lei Federal 8.666/93.</w:t>
            </w:r>
          </w:p>
          <w:p w14:paraId="524BB6C1"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A09B3D4" w14:textId="6FC0D625" w:rsidR="000C5CC7" w:rsidRPr="000C5CC7" w:rsidRDefault="000C5CC7" w:rsidP="000C5CC7">
            <w:pPr>
              <w:overflowPunct w:val="0"/>
              <w:autoSpaceDE w:val="0"/>
              <w:autoSpaceDN w:val="0"/>
              <w:adjustRightInd w:val="0"/>
              <w:jc w:val="both"/>
              <w:textAlignment w:val="baseline"/>
              <w:rPr>
                <w:rFonts w:ascii="Tahoma" w:hAnsi="Tahoma" w:cs="Tahoma"/>
                <w:bCs/>
                <w:sz w:val="22"/>
                <w:szCs w:val="22"/>
              </w:rPr>
            </w:pPr>
            <w:r w:rsidRPr="000C5CC7">
              <w:rPr>
                <w:rFonts w:ascii="Tahoma" w:hAnsi="Tahoma" w:cs="Tahoma"/>
                <w:b/>
                <w:sz w:val="22"/>
                <w:szCs w:val="22"/>
              </w:rPr>
              <w:t xml:space="preserve">5.4.1. </w:t>
            </w:r>
            <w:r w:rsidRPr="000C5CC7">
              <w:rPr>
                <w:rFonts w:ascii="Tahoma" w:hAnsi="Tahoma" w:cs="Tahoma"/>
                <w:sz w:val="22"/>
                <w:szCs w:val="22"/>
              </w:rPr>
              <w:t>O índice a ser utilizado como base para eventuais reajustes será o</w:t>
            </w:r>
            <w:r w:rsidR="00D17032">
              <w:rPr>
                <w:rFonts w:ascii="Tahoma" w:hAnsi="Tahoma" w:cs="Tahoma"/>
                <w:sz w:val="22"/>
                <w:szCs w:val="22"/>
              </w:rPr>
              <w:t xml:space="preserve"> </w:t>
            </w:r>
            <w:r w:rsidRPr="00145A6E">
              <w:rPr>
                <w:rFonts w:ascii="Tahoma" w:hAnsi="Tahoma" w:cs="Tahoma"/>
                <w:color w:val="FF0000"/>
                <w:sz w:val="22"/>
                <w:szCs w:val="22"/>
              </w:rPr>
              <w:t xml:space="preserve">. </w:t>
            </w:r>
          </w:p>
          <w:p w14:paraId="31447B9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B465D2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SEXTA – DO CRÉDITO PELO QUAL CORRERÁ A DESPESA</w:t>
            </w:r>
          </w:p>
          <w:p w14:paraId="45712A7D" w14:textId="49A207EE"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6.1. </w:t>
            </w:r>
            <w:r w:rsidRPr="000C5CC7">
              <w:rPr>
                <w:rFonts w:ascii="Tahoma" w:hAnsi="Tahoma" w:cs="Tahoma"/>
                <w:sz w:val="22"/>
                <w:szCs w:val="22"/>
              </w:rPr>
              <w:t xml:space="preserve">As despesas relativas a esta contratação correrão por conta de recursos próprios do orçamento da entidade, sendo na seguinte dotação orçamentária: </w:t>
            </w:r>
          </w:p>
          <w:p w14:paraId="68171046" w14:textId="77777777" w:rsidR="00714FF4" w:rsidRPr="000C5CC7" w:rsidRDefault="00714FF4" w:rsidP="000C5CC7">
            <w:pPr>
              <w:overflowPunct w:val="0"/>
              <w:autoSpaceDE w:val="0"/>
              <w:autoSpaceDN w:val="0"/>
              <w:adjustRightInd w:val="0"/>
              <w:jc w:val="both"/>
              <w:textAlignment w:val="baseline"/>
              <w:rPr>
                <w:rFonts w:ascii="Tahoma" w:hAnsi="Tahoma" w:cs="Tahoma"/>
                <w:sz w:val="22"/>
                <w:szCs w:val="22"/>
              </w:rPr>
            </w:pPr>
          </w:p>
          <w:p w14:paraId="4758FD6A" w14:textId="77777777" w:rsidR="00714FF4" w:rsidRPr="00714FF4" w:rsidRDefault="00714FF4" w:rsidP="00714FF4">
            <w:pPr>
              <w:rPr>
                <w:rFonts w:ascii="Tahoma" w:eastAsia="Calibri" w:hAnsi="Tahoma" w:cs="Tahoma"/>
                <w:color w:val="000000" w:themeColor="text1"/>
                <w:sz w:val="22"/>
                <w:szCs w:val="22"/>
              </w:rPr>
            </w:pPr>
            <w:r w:rsidRPr="00714FF4">
              <w:rPr>
                <w:rFonts w:ascii="Tahoma" w:eastAsia="Calibri" w:hAnsi="Tahoma" w:cs="Tahoma"/>
                <w:color w:val="000000" w:themeColor="text1"/>
                <w:sz w:val="22"/>
                <w:szCs w:val="22"/>
              </w:rPr>
              <w:t>01 – CÂMARA MUNICIPAL DE ITANHANGÁ</w:t>
            </w:r>
          </w:p>
          <w:p w14:paraId="3F66019F" w14:textId="350DD1F5" w:rsidR="00714FF4" w:rsidRDefault="00714FF4" w:rsidP="00714FF4">
            <w:pPr>
              <w:jc w:val="both"/>
              <w:rPr>
                <w:rFonts w:eastAsia="Calibri"/>
                <w:b/>
                <w:i/>
                <w:color w:val="000000" w:themeColor="text1"/>
                <w:sz w:val="22"/>
                <w:szCs w:val="22"/>
              </w:rPr>
            </w:pPr>
            <w:r w:rsidRPr="00714FF4">
              <w:rPr>
                <w:rFonts w:ascii="Tahoma" w:eastAsia="Calibri" w:hAnsi="Tahoma" w:cs="Tahoma"/>
                <w:b/>
                <w:i/>
                <w:color w:val="000000" w:themeColor="text1"/>
                <w:sz w:val="22"/>
                <w:szCs w:val="22"/>
              </w:rPr>
              <w:t>01.001.01.031.0001.2001.33.90.39.00.00.00 – Outros Serviços de Terceiros – Pessoa Jurídica</w:t>
            </w:r>
            <w:r w:rsidRPr="00714FF4">
              <w:rPr>
                <w:rFonts w:eastAsia="Calibri"/>
                <w:b/>
                <w:i/>
                <w:color w:val="000000" w:themeColor="text1"/>
                <w:sz w:val="22"/>
                <w:szCs w:val="22"/>
              </w:rPr>
              <w:t>.</w:t>
            </w:r>
          </w:p>
          <w:p w14:paraId="6E3C7EE4" w14:textId="77777777" w:rsidR="00714FF4" w:rsidRPr="000C5CC7" w:rsidRDefault="00714FF4" w:rsidP="00714FF4">
            <w:pPr>
              <w:jc w:val="both"/>
              <w:rPr>
                <w:rFonts w:ascii="Tahoma" w:hAnsi="Tahoma" w:cs="Tahoma"/>
                <w:b/>
                <w:bCs/>
                <w:sz w:val="22"/>
                <w:szCs w:val="22"/>
              </w:rPr>
            </w:pPr>
          </w:p>
          <w:p w14:paraId="3844ED85"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SÉTIMA - DAS OBRIGAÇÃOES E RESPONSABILIDADES DAS PARTES</w:t>
            </w:r>
          </w:p>
          <w:p w14:paraId="4758D385" w14:textId="77777777" w:rsidR="000C5CC7" w:rsidRPr="000C5CC7" w:rsidRDefault="000C5CC7" w:rsidP="00831DC9">
            <w:pPr>
              <w:numPr>
                <w:ilvl w:val="1"/>
                <w:numId w:val="3"/>
              </w:numPr>
              <w:overflowPunct w:val="0"/>
              <w:autoSpaceDE w:val="0"/>
              <w:autoSpaceDN w:val="0"/>
              <w:adjustRightInd w:val="0"/>
              <w:ind w:left="0" w:firstLine="0"/>
              <w:jc w:val="both"/>
              <w:textAlignment w:val="baseline"/>
              <w:rPr>
                <w:rFonts w:ascii="Tahoma" w:hAnsi="Tahoma" w:cs="Tahoma"/>
                <w:sz w:val="22"/>
                <w:szCs w:val="22"/>
              </w:rPr>
            </w:pPr>
            <w:r w:rsidRPr="000C5CC7">
              <w:rPr>
                <w:rFonts w:ascii="Tahoma" w:hAnsi="Tahoma" w:cs="Tahoma"/>
                <w:sz w:val="22"/>
                <w:szCs w:val="22"/>
              </w:rPr>
              <w:t xml:space="preserve">São direitos e responsabilidades da </w:t>
            </w:r>
            <w:r w:rsidRPr="000C5CC7">
              <w:rPr>
                <w:rFonts w:ascii="Tahoma" w:hAnsi="Tahoma" w:cs="Tahoma"/>
                <w:b/>
                <w:bCs/>
                <w:sz w:val="22"/>
                <w:szCs w:val="22"/>
              </w:rPr>
              <w:t xml:space="preserve">CONTRATADA </w:t>
            </w:r>
            <w:r w:rsidRPr="000C5CC7">
              <w:rPr>
                <w:rFonts w:ascii="Tahoma" w:hAnsi="Tahoma" w:cs="Tahoma"/>
                <w:sz w:val="22"/>
                <w:szCs w:val="22"/>
              </w:rPr>
              <w:t>os seguintes:</w:t>
            </w:r>
          </w:p>
          <w:p w14:paraId="35B764B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a) </w:t>
            </w:r>
            <w:r w:rsidRPr="000C5CC7">
              <w:rPr>
                <w:rFonts w:ascii="Tahoma" w:hAnsi="Tahoma" w:cs="Tahoma"/>
                <w:bCs/>
                <w:sz w:val="22"/>
                <w:szCs w:val="22"/>
              </w:rPr>
              <w:t>Executar</w:t>
            </w:r>
            <w:r w:rsidRPr="000C5CC7">
              <w:rPr>
                <w:rFonts w:ascii="Tahoma" w:hAnsi="Tahoma" w:cs="Tahoma"/>
                <w:b/>
                <w:bCs/>
                <w:sz w:val="22"/>
                <w:szCs w:val="22"/>
              </w:rPr>
              <w:t xml:space="preserve"> </w:t>
            </w:r>
            <w:r w:rsidRPr="000C5CC7">
              <w:rPr>
                <w:rFonts w:ascii="Tahoma" w:hAnsi="Tahoma" w:cs="Tahoma"/>
                <w:sz w:val="22"/>
                <w:szCs w:val="22"/>
              </w:rPr>
              <w:t>os serviços licitados, conforme solicitação do setor competente, que ocorrerá com acompanhamento do Servidor responsável pelo recebimento e fiscalização da execução do contrato, em horário e local definido pela secretaria solicitante;</w:t>
            </w:r>
          </w:p>
          <w:p w14:paraId="57A0952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b) </w:t>
            </w:r>
            <w:r w:rsidRPr="000C5CC7">
              <w:rPr>
                <w:rFonts w:ascii="Tahoma" w:hAnsi="Tahoma" w:cs="Tahoma"/>
                <w:bCs/>
                <w:sz w:val="22"/>
                <w:szCs w:val="22"/>
              </w:rPr>
              <w:t>Cumprir</w:t>
            </w:r>
            <w:r w:rsidRPr="000C5CC7">
              <w:rPr>
                <w:rFonts w:ascii="Tahoma" w:hAnsi="Tahoma" w:cs="Tahoma"/>
                <w:b/>
                <w:bCs/>
                <w:sz w:val="22"/>
                <w:szCs w:val="22"/>
              </w:rPr>
              <w:t xml:space="preserve"> </w:t>
            </w:r>
            <w:r w:rsidRPr="000C5CC7">
              <w:rPr>
                <w:rFonts w:ascii="Tahoma" w:hAnsi="Tahoma" w:cs="Tahoma"/>
                <w:sz w:val="22"/>
                <w:szCs w:val="22"/>
              </w:rPr>
              <w:t>todas as leis e posturas federais, estaduais e municipais pertinentes e responsabilizar-se por todos os prejuízos decorrentes de infrações a que houver dado causa;</w:t>
            </w:r>
          </w:p>
          <w:p w14:paraId="4687DC7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c) </w:t>
            </w:r>
            <w:r w:rsidRPr="000C5CC7">
              <w:rPr>
                <w:rFonts w:ascii="Tahoma" w:hAnsi="Tahoma" w:cs="Tahoma"/>
                <w:bCs/>
                <w:sz w:val="22"/>
                <w:szCs w:val="22"/>
              </w:rPr>
              <w:t>Assumir</w:t>
            </w:r>
            <w:r w:rsidRPr="000C5CC7">
              <w:rPr>
                <w:rFonts w:ascii="Tahoma" w:hAnsi="Tahoma" w:cs="Tahoma"/>
                <w:sz w:val="22"/>
                <w:szCs w:val="22"/>
              </w:rPr>
              <w:t xml:space="preserve">, com exclusividade, todos os impostos e taxas que forem devidos em decorrência do objeto </w:t>
            </w:r>
            <w:proofErr w:type="gramStart"/>
            <w:r w:rsidRPr="000C5CC7">
              <w:rPr>
                <w:rFonts w:ascii="Tahoma" w:hAnsi="Tahoma" w:cs="Tahoma"/>
                <w:sz w:val="22"/>
                <w:szCs w:val="22"/>
              </w:rPr>
              <w:t>deste contrato quaisquer</w:t>
            </w:r>
            <w:proofErr w:type="gramEnd"/>
            <w:r w:rsidRPr="000C5CC7">
              <w:rPr>
                <w:rFonts w:ascii="Tahoma" w:hAnsi="Tahoma" w:cs="Tahoma"/>
                <w:sz w:val="22"/>
                <w:szCs w:val="22"/>
              </w:rPr>
              <w:t xml:space="preserve"> outras despesas que se fizerem necessárias ao cumprimento do objeto pactuado, inclusive quanto ao transporte e instalação, carga e descarga, assistência técnica e apresentar os respectivos comprovantes quando solicitado pela CONTRATANTE;</w:t>
            </w:r>
          </w:p>
          <w:p w14:paraId="65221B3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d) </w:t>
            </w:r>
            <w:r w:rsidRPr="000C5CC7">
              <w:rPr>
                <w:rFonts w:ascii="Tahoma" w:hAnsi="Tahoma" w:cs="Tahoma"/>
                <w:bCs/>
                <w:sz w:val="22"/>
                <w:szCs w:val="22"/>
              </w:rPr>
              <w:t>Aceitar</w:t>
            </w:r>
            <w:r w:rsidRPr="000C5CC7">
              <w:rPr>
                <w:rFonts w:ascii="Tahoma" w:hAnsi="Tahoma" w:cs="Tahoma"/>
                <w:sz w:val="22"/>
                <w:szCs w:val="22"/>
              </w:rPr>
              <w:t>, nas mesmas condições contratuais, os acréscimos ou supressões que se fizerem no objeto do presente instrumento até 25% (vinte cinco por cento) do valor inicial atualizado do presente contrato, observado o art. 65 da Lei n.º 8.666/93;</w:t>
            </w:r>
          </w:p>
          <w:p w14:paraId="687A361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e) </w:t>
            </w:r>
            <w:r w:rsidRPr="000C5CC7">
              <w:rPr>
                <w:rFonts w:ascii="Tahoma" w:hAnsi="Tahoma" w:cs="Tahoma"/>
                <w:bCs/>
                <w:sz w:val="22"/>
                <w:szCs w:val="22"/>
              </w:rPr>
              <w:t>Responder</w:t>
            </w:r>
            <w:r w:rsidRPr="000C5CC7">
              <w:rPr>
                <w:rFonts w:ascii="Tahoma" w:hAnsi="Tahoma" w:cs="Tahoma"/>
                <w:b/>
                <w:bCs/>
                <w:sz w:val="22"/>
                <w:szCs w:val="22"/>
              </w:rPr>
              <w:t xml:space="preserve"> </w:t>
            </w:r>
            <w:r w:rsidRPr="000C5CC7">
              <w:rPr>
                <w:rFonts w:ascii="Tahoma" w:hAnsi="Tahoma" w:cs="Tahoma"/>
                <w:sz w:val="22"/>
                <w:szCs w:val="22"/>
              </w:rPr>
              <w:t>perante o CONTRATANTE e terceiros por eventuais prejuízos e danos decorrentes de sua demora ou da sua omissão, na condução do objeto deste instrumento sob a sua responsabilidade ou por erro relativo à execução do objeto deste contrato;</w:t>
            </w:r>
          </w:p>
          <w:p w14:paraId="3378E90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w:t>
            </w:r>
            <w:r w:rsidRPr="000C5CC7">
              <w:rPr>
                <w:rFonts w:ascii="Tahoma" w:hAnsi="Tahoma" w:cs="Tahoma"/>
                <w:bCs/>
                <w:sz w:val="22"/>
                <w:szCs w:val="22"/>
              </w:rPr>
              <w:t>Responsabiliza-se</w:t>
            </w:r>
            <w:r w:rsidRPr="000C5CC7">
              <w:rPr>
                <w:rFonts w:ascii="Tahoma" w:hAnsi="Tahoma" w:cs="Tahoma"/>
                <w:b/>
                <w:bCs/>
                <w:sz w:val="22"/>
                <w:szCs w:val="22"/>
              </w:rPr>
              <w:t xml:space="preserve"> </w:t>
            </w:r>
            <w:r w:rsidRPr="000C5CC7">
              <w:rPr>
                <w:rFonts w:ascii="Tahoma" w:hAnsi="Tahoma" w:cs="Tahoma"/>
                <w:sz w:val="22"/>
                <w:szCs w:val="22"/>
              </w:rPr>
              <w:t>por quaisquer ônus decorrentes de omissão ou erros na elaboração de estimativa de custos e que redundem em aumento das despesas para o CONTRATANTE;</w:t>
            </w:r>
          </w:p>
          <w:p w14:paraId="40910DA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 xml:space="preserve">g) </w:t>
            </w:r>
            <w:r w:rsidRPr="000C5CC7">
              <w:rPr>
                <w:rFonts w:ascii="Tahoma" w:hAnsi="Tahoma" w:cs="Tahoma"/>
                <w:bCs/>
                <w:sz w:val="22"/>
                <w:szCs w:val="22"/>
              </w:rPr>
              <w:t>Responsabilizarem-se</w:t>
            </w:r>
            <w:r w:rsidRPr="000C5CC7">
              <w:rPr>
                <w:rFonts w:ascii="Tahoma" w:hAnsi="Tahoma" w:cs="Tahoma"/>
                <w:b/>
                <w:bCs/>
                <w:sz w:val="22"/>
                <w:szCs w:val="22"/>
              </w:rPr>
              <w:t xml:space="preserve"> </w:t>
            </w:r>
            <w:r w:rsidRPr="000C5CC7">
              <w:rPr>
                <w:rFonts w:ascii="Tahoma" w:hAnsi="Tahoma" w:cs="Tahoma"/>
                <w:sz w:val="22"/>
                <w:szCs w:val="22"/>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17C6BF61" w14:textId="56E2D1FE"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h) Realizar atendimento de assessoria e consultoria </w:t>
            </w:r>
            <w:r w:rsidRPr="000C5CC7">
              <w:rPr>
                <w:rFonts w:ascii="Tahoma" w:hAnsi="Tahoma" w:cs="Tahoma"/>
                <w:i/>
                <w:sz w:val="22"/>
                <w:szCs w:val="22"/>
              </w:rPr>
              <w:t>in loco</w:t>
            </w:r>
            <w:r w:rsidRPr="000C5CC7">
              <w:rPr>
                <w:rFonts w:ascii="Tahoma" w:hAnsi="Tahoma" w:cs="Tahoma"/>
                <w:sz w:val="22"/>
                <w:szCs w:val="22"/>
              </w:rPr>
              <w:t xml:space="preserve"> na Câmara Municipal de I</w:t>
            </w:r>
            <w:r w:rsidR="00145A6E">
              <w:rPr>
                <w:rFonts w:ascii="Tahoma" w:hAnsi="Tahoma" w:cs="Tahoma"/>
                <w:sz w:val="22"/>
                <w:szCs w:val="22"/>
              </w:rPr>
              <w:t>tanhangá</w:t>
            </w:r>
            <w:r w:rsidRPr="000C5CC7">
              <w:rPr>
                <w:rFonts w:ascii="Tahoma" w:hAnsi="Tahoma" w:cs="Tahoma"/>
                <w:sz w:val="22"/>
                <w:szCs w:val="22"/>
              </w:rPr>
              <w:t>, na periodicidade exigida ou quando solicitado;</w:t>
            </w:r>
          </w:p>
          <w:p w14:paraId="3EA8A6AF" w14:textId="3DAEFEB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i) Realizar mensalmente relatórios de atividades executadas.</w:t>
            </w:r>
          </w:p>
          <w:p w14:paraId="7D6E0B24"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5241866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7.2 </w:t>
            </w:r>
            <w:r w:rsidRPr="000C5CC7">
              <w:rPr>
                <w:rFonts w:ascii="Tahoma" w:hAnsi="Tahoma" w:cs="Tahoma"/>
                <w:sz w:val="22"/>
                <w:szCs w:val="22"/>
              </w:rPr>
              <w:t xml:space="preserve">São direitos e responsabilidades da </w:t>
            </w:r>
            <w:r w:rsidRPr="000C5CC7">
              <w:rPr>
                <w:rFonts w:ascii="Tahoma" w:hAnsi="Tahoma" w:cs="Tahoma"/>
                <w:b/>
                <w:bCs/>
                <w:sz w:val="22"/>
                <w:szCs w:val="22"/>
              </w:rPr>
              <w:t xml:space="preserve">CONTRATANTE </w:t>
            </w:r>
            <w:r w:rsidRPr="000C5CC7">
              <w:rPr>
                <w:rFonts w:ascii="Tahoma" w:hAnsi="Tahoma" w:cs="Tahoma"/>
                <w:sz w:val="22"/>
                <w:szCs w:val="22"/>
              </w:rPr>
              <w:t>os seguintes:</w:t>
            </w:r>
          </w:p>
          <w:p w14:paraId="36CD750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a) Fornecer e colocar </w:t>
            </w:r>
            <w:proofErr w:type="spellStart"/>
            <w:r w:rsidRPr="000C5CC7">
              <w:rPr>
                <w:rFonts w:ascii="Tahoma" w:hAnsi="Tahoma" w:cs="Tahoma"/>
                <w:sz w:val="22"/>
                <w:szCs w:val="22"/>
              </w:rPr>
              <w:t>a</w:t>
            </w:r>
            <w:proofErr w:type="spellEnd"/>
            <w:r w:rsidRPr="000C5CC7">
              <w:rPr>
                <w:rFonts w:ascii="Tahoma" w:hAnsi="Tahoma" w:cs="Tahoma"/>
                <w:sz w:val="22"/>
                <w:szCs w:val="22"/>
              </w:rPr>
              <w:t xml:space="preserve"> disposição da CONTRATADA todos os elementos e informações que se fizerem necessários à execução do fornecimento;</w:t>
            </w:r>
          </w:p>
          <w:p w14:paraId="030F916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Proporcionar condições para a boa consecução do objeto deste contrato;</w:t>
            </w:r>
          </w:p>
          <w:p w14:paraId="074A83B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Aplicar as penalidades regulamentares e contratuais no caso de inadimplemento das obrigações da CONTRATADA. Notificando a CONTRATADA, por escrito e com antecedência, sobre multas, penalidades e quaisquer débitos de sua responsabilidade;</w:t>
            </w:r>
          </w:p>
          <w:p w14:paraId="50AC1F7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Cumprir e fazer cumprir os termos das Leis nº 8.666/93 3, 10.520/2002 e do presente instrumento, inclusive no que diz respeito ao equilíbrio econômico-financeiro durante a execução do contrato;</w:t>
            </w:r>
          </w:p>
          <w:p w14:paraId="7640A94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Efetuar os pagamentos devidos à CONTRATADA no prazo estipulado no contrato depois do recebimento das notas fiscais, já devidamente atestadas pelo servidor responsável pela fiscalização;</w:t>
            </w:r>
          </w:p>
          <w:p w14:paraId="29AA360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f) Modificar o contrato, unilateralmente, para melhor adequação às finalidades de interesse público respeitando os direitos da CONTRATADA;</w:t>
            </w:r>
          </w:p>
          <w:p w14:paraId="01E65C9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g) Rescindir unilateralmente o contrato, nos casos especificados no inciso I do artigo 79 da referida Lei.</w:t>
            </w:r>
          </w:p>
          <w:p w14:paraId="7D79F3D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A8CCF7C"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OITAVA – DAS PENALIDADES CABÍVEIS E DOS VALORES DAS MULTAS</w:t>
            </w:r>
          </w:p>
          <w:p w14:paraId="1700980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8.1 </w:t>
            </w:r>
            <w:r w:rsidRPr="000C5CC7">
              <w:rPr>
                <w:rFonts w:ascii="Tahoma" w:hAnsi="Tahoma" w:cs="Tahoma"/>
                <w:sz w:val="22"/>
                <w:szCs w:val="22"/>
              </w:rPr>
              <w:t>As penalidades contratuais aplicáveis são:</w:t>
            </w:r>
          </w:p>
          <w:p w14:paraId="0CD3E43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Advertência verbal ou escrita;</w:t>
            </w:r>
          </w:p>
          <w:p w14:paraId="37E6A58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Multas;</w:t>
            </w:r>
          </w:p>
          <w:p w14:paraId="2669624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Declaração de inidoneidade; e</w:t>
            </w:r>
          </w:p>
          <w:p w14:paraId="33EBC151" w14:textId="01AE566C"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Suspensão do direito de licitar e contratar de acordo com o Capítulo IV, da Lei n.º 8.666/93, de 21/06/93 e alterações posteriores.</w:t>
            </w:r>
          </w:p>
          <w:p w14:paraId="183627E8"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76640881" w14:textId="24E86F21"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8.2 </w:t>
            </w:r>
            <w:r w:rsidRPr="000C5CC7">
              <w:rPr>
                <w:rFonts w:ascii="Tahoma" w:hAnsi="Tahoma" w:cs="Tahoma"/>
                <w:sz w:val="22"/>
                <w:szCs w:val="22"/>
              </w:rPr>
              <w:t>A advertência verbal ou escrita será aplicada independentemente de outras sanções cabíveis, quando houver descumprimento de condições contratuais ou condições técnicas estabelecidas.</w:t>
            </w:r>
          </w:p>
          <w:p w14:paraId="03FC1B3C"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75D5842" w14:textId="79AD82E4"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 </w:t>
            </w:r>
            <w:r w:rsidRPr="000C5CC7">
              <w:rPr>
                <w:rFonts w:ascii="Tahoma" w:hAnsi="Tahoma" w:cs="Tahoma"/>
                <w:sz w:val="22"/>
                <w:szCs w:val="22"/>
              </w:rPr>
              <w:t>As multas e as demais penalidades previstas são as seguintes:</w:t>
            </w:r>
          </w:p>
          <w:p w14:paraId="10836A94"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230F7ED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8.3.1 </w:t>
            </w:r>
            <w:r w:rsidRPr="000C5CC7">
              <w:rPr>
                <w:rFonts w:ascii="Tahoma" w:hAnsi="Tahoma" w:cs="Tahoma"/>
                <w:sz w:val="22"/>
                <w:szCs w:val="22"/>
              </w:rPr>
              <w:t>O atraso injustificado na execução dos serviços licitados após o prazo preestabelecido no Edital, sujeitará o contratado a multa, na forma estabelecida a seguir:</w:t>
            </w:r>
          </w:p>
          <w:p w14:paraId="2481038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0,5% (cinco décimos por cento) por dia de atraso, até o máximo de 15 (quinze) dias;</w:t>
            </w:r>
          </w:p>
          <w:p w14:paraId="0470FF3B" w14:textId="444C345D"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14:paraId="3A81AB87"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4BC5547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8.3.2 </w:t>
            </w:r>
            <w:r w:rsidRPr="000C5CC7">
              <w:rPr>
                <w:rFonts w:ascii="Tahoma" w:hAnsi="Tahoma" w:cs="Tahoma"/>
                <w:sz w:val="22"/>
                <w:szCs w:val="22"/>
              </w:rPr>
              <w:t>Pela inexecução total ou parcial de cada ajuste (objeto de contrato ou nota de empenho), a Contratante poderá aplicar às empresas, as seguintes penalidades, sem prejuízo das demais sanções legalmente estabelecidas:</w:t>
            </w:r>
          </w:p>
          <w:p w14:paraId="6C46EE3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a) advertência;</w:t>
            </w:r>
          </w:p>
          <w:p w14:paraId="782E882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lastRenderedPageBreak/>
              <w:t>b) multa de 0,1% (um décimo por cento) sobre o valor contratual, por dia de atraso na entrega dos serviços;</w:t>
            </w:r>
          </w:p>
          <w:p w14:paraId="2C2A32E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c) multa de 0,5% (cinco décimos por cento) sobre o valor contratual, por infração a quaisquer das cláusulas do contrato e itens deste Edital e pela recusa da assinatura do contrato;</w:t>
            </w:r>
          </w:p>
          <w:p w14:paraId="69EEE58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0CE8A60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suspensão temporária de participar em licitações e impedimentos de contratar com a Câmara Municipal de ITANHANGÁ - MT, por prazo não superior a 02 (dois) anos;</w:t>
            </w:r>
          </w:p>
          <w:p w14:paraId="5435BAD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f) declaração de inidoneidade para licitar ou contratar com as Administrações Públicas Federal, </w:t>
            </w:r>
            <w:proofErr w:type="gramStart"/>
            <w:r w:rsidRPr="000C5CC7">
              <w:rPr>
                <w:rFonts w:ascii="Tahoma" w:hAnsi="Tahoma" w:cs="Tahoma"/>
                <w:sz w:val="22"/>
                <w:szCs w:val="22"/>
              </w:rPr>
              <w:t>Estaduais ou Municipais</w:t>
            </w:r>
            <w:proofErr w:type="gramEnd"/>
            <w:r w:rsidRPr="000C5CC7">
              <w:rPr>
                <w:rFonts w:ascii="Tahoma" w:hAnsi="Tahoma" w:cs="Tahoma"/>
                <w:sz w:val="22"/>
                <w:szCs w:val="22"/>
              </w:rPr>
              <w:t>, enquanto perdurarem os motivos determinantes da punição ou até que seja promovida a reabilitação do infrator, perante a própria autoridade que aplicou a penalidade;</w:t>
            </w:r>
          </w:p>
          <w:p w14:paraId="2C4DF70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g) perda da garantia contratual, quando for o caso.</w:t>
            </w:r>
          </w:p>
          <w:p w14:paraId="460B1D2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336AA8A1" w14:textId="1B9E286C"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8.4 </w:t>
            </w:r>
            <w:r w:rsidRPr="000C5CC7">
              <w:rPr>
                <w:rFonts w:ascii="Tahoma" w:hAnsi="Tahoma" w:cs="Tahoma"/>
                <w:sz w:val="22"/>
                <w:szCs w:val="22"/>
              </w:rPr>
              <w:t>De qualquer sanção imposta, a CONTRATADA poderá, no prazo máximo de cinco dias, contados da intimação do ato, oferecer recurso à CONTRATANTE, devidamente fundamentado.</w:t>
            </w:r>
          </w:p>
          <w:p w14:paraId="1D816A90"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1DD3F03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8.5 </w:t>
            </w:r>
            <w:r w:rsidRPr="000C5CC7">
              <w:rPr>
                <w:rFonts w:ascii="Tahoma" w:hAnsi="Tahoma" w:cs="Tahoma"/>
                <w:sz w:val="22"/>
                <w:szCs w:val="22"/>
              </w:rPr>
              <w:t>As multas previstas no item anterior são independentes e serão aplicadas cumulativamente.</w:t>
            </w:r>
          </w:p>
          <w:p w14:paraId="66B2817B"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691E4B4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NONA – DOS CASOS DE RESCISÃO</w:t>
            </w:r>
          </w:p>
          <w:p w14:paraId="4A3B162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9.1</w:t>
            </w:r>
            <w:r w:rsidRPr="000C5CC7">
              <w:rPr>
                <w:rFonts w:ascii="Tahoma" w:hAnsi="Tahoma" w:cs="Tahoma"/>
                <w:sz w:val="22"/>
                <w:szCs w:val="22"/>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w:t>
            </w:r>
          </w:p>
          <w:p w14:paraId="57CE69F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24C48D6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 xml:space="preserve">CLÁUSULA DÉCIMA – DA FISCALIZAÇÃO </w:t>
            </w:r>
          </w:p>
          <w:p w14:paraId="2371DD12" w14:textId="08E1DA0D"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10.1 </w:t>
            </w:r>
            <w:r w:rsidRPr="000C5CC7">
              <w:rPr>
                <w:rFonts w:ascii="Tahoma" w:hAnsi="Tahoma" w:cs="Tahoma"/>
                <w:sz w:val="22"/>
                <w:szCs w:val="22"/>
              </w:rPr>
              <w:t xml:space="preserve">A fiscalização da execução do contrato será exercida pelo seguinte servidor </w:t>
            </w:r>
            <w:r w:rsidR="00643C93" w:rsidRPr="0012720F">
              <w:rPr>
                <w:rFonts w:ascii="Tahoma" w:hAnsi="Tahoma" w:cs="Tahoma"/>
                <w:sz w:val="22"/>
                <w:szCs w:val="22"/>
              </w:rPr>
              <w:t xml:space="preserve">JEAN CARLO </w:t>
            </w:r>
            <w:r w:rsidR="0012720F" w:rsidRPr="0012720F">
              <w:rPr>
                <w:rFonts w:ascii="Tahoma" w:hAnsi="Tahoma" w:cs="Tahoma"/>
                <w:sz w:val="22"/>
                <w:szCs w:val="22"/>
              </w:rPr>
              <w:t>KRAEMER KNOST</w:t>
            </w:r>
            <w:r w:rsidRPr="000C5CC7">
              <w:rPr>
                <w:rFonts w:ascii="Tahoma" w:hAnsi="Tahoma" w:cs="Tahoma"/>
                <w:sz w:val="22"/>
                <w:szCs w:val="22"/>
              </w:rPr>
              <w:t>, nomeado para esta finalidade.</w:t>
            </w:r>
          </w:p>
          <w:p w14:paraId="5B76DFFD"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623AD2E7" w14:textId="12975F63"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10.1.1</w:t>
            </w:r>
            <w:r w:rsidRPr="000C5CC7">
              <w:rPr>
                <w:rFonts w:ascii="Tahoma" w:hAnsi="Tahoma" w:cs="Tahoma"/>
                <w:sz w:val="22"/>
                <w:szCs w:val="22"/>
              </w:rPr>
              <w:t>. A fiscalização de que trata este item não exclui, nem reduz a responsabilidade da CONTRATADA.</w:t>
            </w:r>
          </w:p>
          <w:p w14:paraId="54330E2A"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05B9E02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10.2 </w:t>
            </w:r>
            <w:r w:rsidRPr="000C5CC7">
              <w:rPr>
                <w:rFonts w:ascii="Tahoma" w:hAnsi="Tahoma" w:cs="Tahoma"/>
                <w:sz w:val="22"/>
                <w:szCs w:val="22"/>
              </w:rPr>
              <w:t xml:space="preserve">A contratada obriga-se a realizar os serviços conforme especificação estabelecida no edital. </w:t>
            </w:r>
          </w:p>
          <w:p w14:paraId="46DA0CA4"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3623D7CE"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PRIMEIRA – DA LEGISLAÇÃO APLICÁVEL AO CONTRATO E AOS CASOS OMISSOS</w:t>
            </w:r>
          </w:p>
          <w:p w14:paraId="181AC6B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11.1 </w:t>
            </w:r>
            <w:r w:rsidRPr="000C5CC7">
              <w:rPr>
                <w:rFonts w:ascii="Tahoma" w:hAnsi="Tahoma" w:cs="Tahoma"/>
                <w:sz w:val="22"/>
                <w:szCs w:val="22"/>
              </w:rPr>
              <w:t>Aplica-se a Lei nº 8.666/93 e o Código Civil Brasileiro ao presente contrato e em especial aos seus casos omissos.</w:t>
            </w:r>
          </w:p>
          <w:p w14:paraId="56461BE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5AA8E99F"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2"/>
              </w:rPr>
            </w:pPr>
            <w:r w:rsidRPr="000C5CC7">
              <w:rPr>
                <w:rFonts w:ascii="Tahoma" w:hAnsi="Tahoma" w:cs="Tahoma"/>
                <w:b/>
                <w:sz w:val="22"/>
                <w:szCs w:val="22"/>
              </w:rPr>
              <w:t>CLÁUSULA DÉCIMA SEGUNDA – VINCULAÇÃO AO EDITAL</w:t>
            </w:r>
          </w:p>
          <w:p w14:paraId="1D1752E7" w14:textId="07BB4216"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sz w:val="22"/>
                <w:szCs w:val="22"/>
              </w:rPr>
              <w:t xml:space="preserve">12.1 </w:t>
            </w:r>
            <w:r w:rsidRPr="000C5CC7">
              <w:rPr>
                <w:rFonts w:ascii="Tahoma" w:hAnsi="Tahoma" w:cs="Tahoma"/>
                <w:sz w:val="22"/>
                <w:szCs w:val="22"/>
              </w:rPr>
              <w:t>Farão parte do presente contrato, além de suas expressas cláusulas, independentemente de transcrição no corpo do presente, as instruções contidas no Edital de Pregão Presencial nº 00</w:t>
            </w:r>
            <w:r w:rsidR="00CD3E91">
              <w:rPr>
                <w:rFonts w:ascii="Tahoma" w:hAnsi="Tahoma" w:cs="Tahoma"/>
                <w:sz w:val="22"/>
                <w:szCs w:val="22"/>
              </w:rPr>
              <w:t>3</w:t>
            </w:r>
            <w:r w:rsidRPr="000C5CC7">
              <w:rPr>
                <w:rFonts w:ascii="Tahoma" w:hAnsi="Tahoma" w:cs="Tahoma"/>
                <w:sz w:val="22"/>
                <w:szCs w:val="22"/>
              </w:rPr>
              <w:t>/2023, bem como os documentos a ele referentes, além da proposta apresentada pela CONTRATADA, no certame licitatório.</w:t>
            </w:r>
          </w:p>
          <w:p w14:paraId="22D42F1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411FC15A"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TERCEIRA – DAS DISPOSIÇÕES GERAIS</w:t>
            </w:r>
          </w:p>
          <w:p w14:paraId="7A49696A" w14:textId="35E2F679" w:rsid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13.1 </w:t>
            </w:r>
            <w:r w:rsidRPr="000C5CC7">
              <w:rPr>
                <w:rFonts w:ascii="Tahoma" w:hAnsi="Tahoma" w:cs="Tahoma"/>
                <w:sz w:val="22"/>
                <w:szCs w:val="22"/>
              </w:rPr>
              <w:t>Como condição para o pagamento, o licitante vencedor deverá se encontrar nas mesmas condições requeridas na fase de habilitação, bem assim para o recebimento dos pagamentos relativos aos serviços fornecidos e aceitos.</w:t>
            </w:r>
          </w:p>
          <w:p w14:paraId="5F164770" w14:textId="77777777" w:rsidR="00CD3E91" w:rsidRPr="000C5CC7" w:rsidRDefault="00CD3E91" w:rsidP="000C5CC7">
            <w:pPr>
              <w:overflowPunct w:val="0"/>
              <w:autoSpaceDE w:val="0"/>
              <w:autoSpaceDN w:val="0"/>
              <w:adjustRightInd w:val="0"/>
              <w:jc w:val="both"/>
              <w:textAlignment w:val="baseline"/>
              <w:rPr>
                <w:rFonts w:ascii="Tahoma" w:hAnsi="Tahoma" w:cs="Tahoma"/>
                <w:sz w:val="22"/>
                <w:szCs w:val="22"/>
              </w:rPr>
            </w:pPr>
          </w:p>
          <w:p w14:paraId="6D5E11E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lastRenderedPageBreak/>
              <w:t xml:space="preserve">13.2 </w:t>
            </w:r>
            <w:r w:rsidRPr="000C5CC7">
              <w:rPr>
                <w:rFonts w:ascii="Tahoma" w:hAnsi="Tahoma" w:cs="Tahoma"/>
                <w:sz w:val="22"/>
                <w:szCs w:val="22"/>
              </w:rPr>
              <w:t>As alterações contratuais obedecerão aos dispositivos constantes do artigo 65 da Lei acima referida.</w:t>
            </w:r>
          </w:p>
          <w:p w14:paraId="4CE19146"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p>
          <w:p w14:paraId="00DF777F"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2"/>
              </w:rPr>
            </w:pPr>
            <w:r w:rsidRPr="000C5CC7">
              <w:rPr>
                <w:rFonts w:ascii="Tahoma" w:hAnsi="Tahoma" w:cs="Tahoma"/>
                <w:b/>
                <w:bCs/>
                <w:sz w:val="22"/>
                <w:szCs w:val="22"/>
              </w:rPr>
              <w:t>CLÁUSULA DÉCIMA QUARTA – DO FORO</w:t>
            </w:r>
          </w:p>
          <w:p w14:paraId="17F7F89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b/>
                <w:bCs/>
                <w:sz w:val="22"/>
                <w:szCs w:val="22"/>
              </w:rPr>
              <w:t xml:space="preserve">14.1 </w:t>
            </w:r>
            <w:r w:rsidRPr="000C5CC7">
              <w:rPr>
                <w:rFonts w:ascii="Tahoma" w:hAnsi="Tahoma" w:cs="Tahoma"/>
                <w:sz w:val="22"/>
                <w:szCs w:val="22"/>
              </w:rPr>
              <w:t>Fica eleito o Foro da Comarca do Município de ITANHANGÁ – MT, com recusa expressa de qualquer outro por mais privilegiado que seja.</w:t>
            </w:r>
          </w:p>
          <w:p w14:paraId="1F07735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7BE0E3C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E por estarem justos e contratados mutuamente assinam o presente instrumento contratual, em duas vias de igual valor e teor e para todos os efeitos legais, na presença de duas testemunhas idôneas e civilmente capazes.</w:t>
            </w:r>
          </w:p>
          <w:p w14:paraId="7D90161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BAC2DB9"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3762E30E"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ITANHANGÁ – MT, ......de .............2023.</w:t>
            </w:r>
          </w:p>
          <w:p w14:paraId="67AD698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02B71B6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45A39F81"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312AE438"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p w14:paraId="55820658"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 xml:space="preserve">CÂMARA MUNICIPAL DE ITANHANGÁ - MT                                                   </w:t>
            </w:r>
          </w:p>
          <w:p w14:paraId="783A3B2D"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XXXXXXX</w:t>
            </w:r>
          </w:p>
          <w:p w14:paraId="6CFD2C0D"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PRESIDENTE</w:t>
            </w:r>
          </w:p>
          <w:p w14:paraId="478FCE8E"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72F403B6"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xml:space="preserve"> </w:t>
            </w:r>
          </w:p>
          <w:p w14:paraId="163F4D10"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xml:space="preserve"> </w:t>
            </w:r>
          </w:p>
          <w:p w14:paraId="157C20AD"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CONTRATADA</w:t>
            </w:r>
          </w:p>
          <w:p w14:paraId="55FE59B9" w14:textId="77777777" w:rsidR="000C5CC7" w:rsidRPr="000C5CC7" w:rsidRDefault="000C5CC7" w:rsidP="000C5CC7">
            <w:pPr>
              <w:overflowPunct w:val="0"/>
              <w:autoSpaceDE w:val="0"/>
              <w:autoSpaceDN w:val="0"/>
              <w:adjustRightInd w:val="0"/>
              <w:ind w:left="142"/>
              <w:jc w:val="center"/>
              <w:textAlignment w:val="baseline"/>
              <w:rPr>
                <w:rFonts w:ascii="Tahoma" w:hAnsi="Tahoma" w:cs="Tahoma"/>
                <w:sz w:val="22"/>
                <w:szCs w:val="22"/>
              </w:rPr>
            </w:pPr>
            <w:r w:rsidRPr="000C5CC7">
              <w:rPr>
                <w:rFonts w:ascii="Tahoma" w:hAnsi="Tahoma" w:cs="Tahoma"/>
                <w:sz w:val="22"/>
                <w:szCs w:val="22"/>
              </w:rPr>
              <w:t>REPRESENTANTE LEGAL</w:t>
            </w:r>
          </w:p>
          <w:p w14:paraId="19C4F5FC" w14:textId="77777777" w:rsidR="000C5CC7" w:rsidRPr="000C5CC7" w:rsidRDefault="000C5CC7" w:rsidP="000C5CC7">
            <w:pPr>
              <w:overflowPunct w:val="0"/>
              <w:autoSpaceDE w:val="0"/>
              <w:autoSpaceDN w:val="0"/>
              <w:adjustRightInd w:val="0"/>
              <w:ind w:left="142"/>
              <w:jc w:val="center"/>
              <w:textAlignment w:val="baseline"/>
              <w:rPr>
                <w:rFonts w:ascii="Tahoma" w:hAnsi="Tahoma" w:cs="Tahoma"/>
                <w:sz w:val="22"/>
                <w:szCs w:val="22"/>
              </w:rPr>
            </w:pPr>
          </w:p>
          <w:p w14:paraId="341D8DFA"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6CDC89F5"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63A5698C"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5BCF0F4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3189F474"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1473E1E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TESTEMUNHAS:</w:t>
            </w:r>
          </w:p>
          <w:p w14:paraId="3CAF2E7E"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r w:rsidRPr="000C5CC7">
              <w:rPr>
                <w:rFonts w:ascii="Tahoma" w:hAnsi="Tahoma" w:cs="Tahoma"/>
                <w:sz w:val="22"/>
                <w:szCs w:val="22"/>
              </w:rPr>
              <w:softHyphen/>
            </w:r>
          </w:p>
          <w:p w14:paraId="2797791B" w14:textId="77777777" w:rsidR="000C5CC7" w:rsidRPr="000C5CC7" w:rsidRDefault="000C5CC7" w:rsidP="000C5CC7">
            <w:pPr>
              <w:overflowPunct w:val="0"/>
              <w:autoSpaceDE w:val="0"/>
              <w:autoSpaceDN w:val="0"/>
              <w:adjustRightInd w:val="0"/>
              <w:ind w:left="142"/>
              <w:jc w:val="both"/>
              <w:textAlignment w:val="baseline"/>
              <w:rPr>
                <w:rFonts w:ascii="Tahoma" w:hAnsi="Tahoma" w:cs="Tahoma"/>
                <w:sz w:val="22"/>
                <w:szCs w:val="22"/>
              </w:rPr>
            </w:pPr>
          </w:p>
          <w:p w14:paraId="790DD8C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_____________________________    </w:t>
            </w:r>
            <w:r w:rsidRPr="000C5CC7">
              <w:rPr>
                <w:rFonts w:ascii="Tahoma" w:hAnsi="Tahoma" w:cs="Tahoma"/>
                <w:sz w:val="22"/>
                <w:szCs w:val="22"/>
              </w:rPr>
              <w:tab/>
              <w:t xml:space="preserve">           __________________________________</w:t>
            </w:r>
          </w:p>
          <w:p w14:paraId="23420736"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1º TESTEMUNHA                 </w:t>
            </w:r>
            <w:r w:rsidRPr="000C5CC7">
              <w:rPr>
                <w:rFonts w:ascii="Tahoma" w:hAnsi="Tahoma" w:cs="Tahoma"/>
                <w:sz w:val="22"/>
                <w:szCs w:val="22"/>
              </w:rPr>
              <w:tab/>
            </w:r>
            <w:r w:rsidRPr="000C5CC7">
              <w:rPr>
                <w:rFonts w:ascii="Tahoma" w:hAnsi="Tahoma" w:cs="Tahoma"/>
                <w:sz w:val="22"/>
                <w:szCs w:val="22"/>
              </w:rPr>
              <w:tab/>
              <w:t xml:space="preserve">                    2º TESTEMUNHA</w:t>
            </w:r>
          </w:p>
          <w:p w14:paraId="371B700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NOME:                        </w:t>
            </w:r>
            <w:r w:rsidRPr="000C5CC7">
              <w:rPr>
                <w:rFonts w:ascii="Tahoma" w:hAnsi="Tahoma" w:cs="Tahoma"/>
                <w:sz w:val="22"/>
                <w:szCs w:val="22"/>
              </w:rPr>
              <w:tab/>
            </w:r>
            <w:r w:rsidRPr="000C5CC7">
              <w:rPr>
                <w:rFonts w:ascii="Tahoma" w:hAnsi="Tahoma" w:cs="Tahoma"/>
                <w:sz w:val="22"/>
                <w:szCs w:val="22"/>
              </w:rPr>
              <w:tab/>
              <w:t xml:space="preserve">                    NOME:</w:t>
            </w:r>
          </w:p>
          <w:p w14:paraId="32A53BA5" w14:textId="77777777" w:rsidR="000C5CC7" w:rsidRPr="000C5CC7" w:rsidRDefault="000C5CC7" w:rsidP="000C5CC7">
            <w:pPr>
              <w:overflowPunct w:val="0"/>
              <w:autoSpaceDE w:val="0"/>
              <w:autoSpaceDN w:val="0"/>
              <w:adjustRightInd w:val="0"/>
              <w:jc w:val="both"/>
              <w:textAlignment w:val="baseline"/>
              <w:rPr>
                <w:rFonts w:ascii="Tahoma" w:hAnsi="Tahoma" w:cs="Tahoma"/>
                <w:sz w:val="20"/>
                <w:szCs w:val="20"/>
              </w:rPr>
            </w:pPr>
            <w:r w:rsidRPr="000C5CC7">
              <w:rPr>
                <w:rFonts w:ascii="Tahoma" w:hAnsi="Tahoma" w:cs="Tahoma"/>
                <w:sz w:val="22"/>
                <w:szCs w:val="22"/>
              </w:rPr>
              <w:t xml:space="preserve">RG:                             </w:t>
            </w:r>
            <w:r w:rsidRPr="000C5CC7">
              <w:rPr>
                <w:rFonts w:ascii="Tahoma" w:hAnsi="Tahoma" w:cs="Tahoma"/>
                <w:sz w:val="22"/>
                <w:szCs w:val="22"/>
              </w:rPr>
              <w:tab/>
            </w:r>
            <w:r w:rsidRPr="000C5CC7">
              <w:rPr>
                <w:rFonts w:ascii="Tahoma" w:hAnsi="Tahoma" w:cs="Tahoma"/>
                <w:sz w:val="22"/>
                <w:szCs w:val="22"/>
              </w:rPr>
              <w:tab/>
              <w:t xml:space="preserve">                    RG:</w:t>
            </w:r>
          </w:p>
          <w:p w14:paraId="07EDFBE4" w14:textId="77777777" w:rsidR="000C5CC7" w:rsidRPr="000C5CC7" w:rsidRDefault="000C5CC7" w:rsidP="000C5CC7">
            <w:pPr>
              <w:overflowPunct w:val="0"/>
              <w:autoSpaceDE w:val="0"/>
              <w:autoSpaceDN w:val="0"/>
              <w:adjustRightInd w:val="0"/>
              <w:jc w:val="center"/>
              <w:textAlignment w:val="baseline"/>
              <w:rPr>
                <w:rFonts w:ascii="Tahoma" w:hAnsi="Tahoma" w:cs="Tahoma"/>
                <w:b/>
                <w:sz w:val="20"/>
                <w:szCs w:val="20"/>
              </w:rPr>
            </w:pPr>
          </w:p>
        </w:tc>
      </w:tr>
    </w:tbl>
    <w:p w14:paraId="21AC55F7" w14:textId="77777777" w:rsidR="000C5CC7" w:rsidRPr="000C5CC7" w:rsidRDefault="000C5CC7" w:rsidP="000C5CC7">
      <w:pPr>
        <w:overflowPunct w:val="0"/>
        <w:autoSpaceDE w:val="0"/>
        <w:autoSpaceDN w:val="0"/>
        <w:adjustRightInd w:val="0"/>
        <w:spacing w:line="276" w:lineRule="auto"/>
        <w:jc w:val="center"/>
        <w:textAlignment w:val="baseline"/>
        <w:rPr>
          <w:rFonts w:ascii="Tahoma" w:hAnsi="Tahoma" w:cs="Tahoma"/>
          <w:b/>
          <w:sz w:val="40"/>
          <w:szCs w:val="28"/>
        </w:rPr>
      </w:pPr>
    </w:p>
    <w:p w14:paraId="6B6AB6D9" w14:textId="00730CD9" w:rsidR="000C5CC7" w:rsidRDefault="000C5CC7" w:rsidP="000C5CC7">
      <w:pPr>
        <w:overflowPunct w:val="0"/>
        <w:autoSpaceDE w:val="0"/>
        <w:autoSpaceDN w:val="0"/>
        <w:adjustRightInd w:val="0"/>
        <w:spacing w:line="276" w:lineRule="auto"/>
        <w:jc w:val="center"/>
        <w:textAlignment w:val="baseline"/>
        <w:rPr>
          <w:rFonts w:ascii="Tahoma" w:hAnsi="Tahoma" w:cs="Tahoma"/>
          <w:b/>
          <w:sz w:val="40"/>
          <w:szCs w:val="28"/>
        </w:rPr>
      </w:pPr>
    </w:p>
    <w:p w14:paraId="58C09D86" w14:textId="7067FC76" w:rsidR="00106710" w:rsidRDefault="00106710" w:rsidP="000C5CC7">
      <w:pPr>
        <w:overflowPunct w:val="0"/>
        <w:autoSpaceDE w:val="0"/>
        <w:autoSpaceDN w:val="0"/>
        <w:adjustRightInd w:val="0"/>
        <w:spacing w:line="276" w:lineRule="auto"/>
        <w:jc w:val="center"/>
        <w:textAlignment w:val="baseline"/>
        <w:rPr>
          <w:rFonts w:ascii="Tahoma" w:hAnsi="Tahoma" w:cs="Tahoma"/>
          <w:b/>
          <w:sz w:val="40"/>
          <w:szCs w:val="28"/>
        </w:rPr>
      </w:pPr>
    </w:p>
    <w:p w14:paraId="604D3DEA" w14:textId="0E4D2E60" w:rsidR="00106710" w:rsidRDefault="00106710" w:rsidP="000C5CC7">
      <w:pPr>
        <w:overflowPunct w:val="0"/>
        <w:autoSpaceDE w:val="0"/>
        <w:autoSpaceDN w:val="0"/>
        <w:adjustRightInd w:val="0"/>
        <w:spacing w:line="276" w:lineRule="auto"/>
        <w:jc w:val="center"/>
        <w:textAlignment w:val="baseline"/>
        <w:rPr>
          <w:rFonts w:ascii="Tahoma" w:hAnsi="Tahoma" w:cs="Tahoma"/>
          <w:b/>
          <w:sz w:val="40"/>
          <w:szCs w:val="28"/>
        </w:rPr>
      </w:pPr>
    </w:p>
    <w:p w14:paraId="41F8CFB9" w14:textId="0145C48D" w:rsidR="00106710" w:rsidRDefault="00106710" w:rsidP="000C5CC7">
      <w:pPr>
        <w:overflowPunct w:val="0"/>
        <w:autoSpaceDE w:val="0"/>
        <w:autoSpaceDN w:val="0"/>
        <w:adjustRightInd w:val="0"/>
        <w:spacing w:line="276" w:lineRule="auto"/>
        <w:jc w:val="center"/>
        <w:textAlignment w:val="baseline"/>
        <w:rPr>
          <w:rFonts w:ascii="Tahoma" w:hAnsi="Tahoma" w:cs="Tahoma"/>
          <w:b/>
          <w:sz w:val="40"/>
          <w:szCs w:val="28"/>
        </w:rPr>
      </w:pPr>
    </w:p>
    <w:p w14:paraId="6C920E9E" w14:textId="3A47A27C" w:rsidR="00106710" w:rsidRDefault="00106710" w:rsidP="000C5CC7">
      <w:pPr>
        <w:overflowPunct w:val="0"/>
        <w:autoSpaceDE w:val="0"/>
        <w:autoSpaceDN w:val="0"/>
        <w:adjustRightInd w:val="0"/>
        <w:spacing w:line="276" w:lineRule="auto"/>
        <w:jc w:val="center"/>
        <w:textAlignment w:val="baseline"/>
        <w:rPr>
          <w:rFonts w:ascii="Tahoma" w:hAnsi="Tahoma" w:cs="Tahoma"/>
          <w:b/>
          <w:sz w:val="40"/>
          <w:szCs w:val="28"/>
        </w:rPr>
      </w:pPr>
    </w:p>
    <w:p w14:paraId="6AC99F83"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p>
    <w:p w14:paraId="53F944A6" w14:textId="46E0D3A8" w:rsid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ANEXO IV - TERMO DE REFERÊNCIA</w:t>
      </w:r>
    </w:p>
    <w:p w14:paraId="3A24BB35" w14:textId="77777777" w:rsidR="00714FF4" w:rsidRPr="000C5CC7" w:rsidRDefault="00714FF4" w:rsidP="000C5CC7">
      <w:pPr>
        <w:overflowPunct w:val="0"/>
        <w:autoSpaceDE w:val="0"/>
        <w:autoSpaceDN w:val="0"/>
        <w:adjustRightInd w:val="0"/>
        <w:jc w:val="center"/>
        <w:textAlignment w:val="baseline"/>
        <w:rPr>
          <w:rFonts w:ascii="Tahoma" w:hAnsi="Tahoma" w:cs="Tahoma"/>
          <w:b/>
          <w:sz w:val="22"/>
          <w:szCs w:val="22"/>
        </w:rPr>
      </w:pPr>
    </w:p>
    <w:p w14:paraId="1CCB690D"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4289DBE8" w14:textId="33A60FE6"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b/>
          <w:sz w:val="22"/>
          <w:szCs w:val="22"/>
        </w:rPr>
        <w:t>LICITAÇÃO MODALIDADE:</w:t>
      </w:r>
      <w:r w:rsidRPr="000C5CC7">
        <w:rPr>
          <w:rFonts w:ascii="Tahoma" w:hAnsi="Tahoma" w:cs="Tahoma"/>
          <w:sz w:val="22"/>
          <w:szCs w:val="22"/>
        </w:rPr>
        <w:t xml:space="preserve"> </w:t>
      </w:r>
      <w:r w:rsidR="00A17BAC" w:rsidRPr="000C5CC7">
        <w:rPr>
          <w:rFonts w:ascii="Tahoma" w:hAnsi="Tahoma" w:cs="Tahoma"/>
          <w:sz w:val="22"/>
          <w:szCs w:val="22"/>
        </w:rPr>
        <w:t>PREGÃO PRESENCIAL Nº 00</w:t>
      </w:r>
      <w:r w:rsidR="00A17BAC">
        <w:rPr>
          <w:rFonts w:ascii="Tahoma" w:hAnsi="Tahoma" w:cs="Tahoma"/>
          <w:sz w:val="22"/>
          <w:szCs w:val="22"/>
        </w:rPr>
        <w:t>3</w:t>
      </w:r>
      <w:r w:rsidR="00A17BAC" w:rsidRPr="000C5CC7">
        <w:rPr>
          <w:rFonts w:ascii="Tahoma" w:hAnsi="Tahoma" w:cs="Tahoma"/>
          <w:sz w:val="22"/>
          <w:szCs w:val="22"/>
        </w:rPr>
        <w:t xml:space="preserve">/2023 </w:t>
      </w:r>
      <w:r w:rsidRPr="000C5CC7">
        <w:rPr>
          <w:rFonts w:ascii="Tahoma" w:hAnsi="Tahoma" w:cs="Tahoma"/>
          <w:sz w:val="22"/>
          <w:szCs w:val="22"/>
        </w:rPr>
        <w:t>– REGISTRO DE PREÇOS</w:t>
      </w:r>
      <w:r w:rsidR="00A17BAC">
        <w:rPr>
          <w:rFonts w:ascii="Tahoma" w:hAnsi="Tahoma" w:cs="Tahoma"/>
          <w:sz w:val="22"/>
          <w:szCs w:val="22"/>
        </w:rPr>
        <w:t xml:space="preserve"> Nº 001/2023.</w:t>
      </w:r>
    </w:p>
    <w:p w14:paraId="3DC6385C"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b/>
          <w:sz w:val="22"/>
          <w:szCs w:val="22"/>
        </w:rPr>
        <w:t>TIPO:</w:t>
      </w:r>
      <w:r w:rsidRPr="000C5CC7">
        <w:rPr>
          <w:rFonts w:ascii="Tahoma" w:hAnsi="Tahoma" w:cs="Tahoma"/>
          <w:sz w:val="22"/>
          <w:szCs w:val="22"/>
        </w:rPr>
        <w:t xml:space="preserve"> MENOR PREÇO GLOBAL</w:t>
      </w:r>
    </w:p>
    <w:p w14:paraId="786CFC88"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0820E8D1" w14:textId="5AC64CF5"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b/>
          <w:sz w:val="22"/>
          <w:szCs w:val="22"/>
        </w:rPr>
        <w:t>Órgão Interessado:</w:t>
      </w:r>
      <w:r w:rsidRPr="000C5CC7">
        <w:rPr>
          <w:rFonts w:ascii="Tahoma" w:hAnsi="Tahoma" w:cs="Tahoma"/>
          <w:sz w:val="22"/>
          <w:szCs w:val="22"/>
        </w:rPr>
        <w:t xml:space="preserve"> Câmara Municipal de I</w:t>
      </w:r>
      <w:r w:rsidR="00CD3E91">
        <w:rPr>
          <w:rFonts w:ascii="Tahoma" w:hAnsi="Tahoma" w:cs="Tahoma"/>
          <w:sz w:val="22"/>
          <w:szCs w:val="22"/>
        </w:rPr>
        <w:t>tanhangá/MT</w:t>
      </w:r>
      <w:r w:rsidRPr="000C5CC7">
        <w:rPr>
          <w:rFonts w:ascii="Tahoma" w:hAnsi="Tahoma" w:cs="Tahoma"/>
          <w:sz w:val="22"/>
          <w:szCs w:val="22"/>
        </w:rPr>
        <w:t>.</w:t>
      </w:r>
    </w:p>
    <w:p w14:paraId="719053B1" w14:textId="42210213"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b/>
          <w:sz w:val="22"/>
          <w:szCs w:val="22"/>
        </w:rPr>
        <w:t>Localização:</w:t>
      </w:r>
      <w:r w:rsidRPr="000C5CC7">
        <w:rPr>
          <w:rFonts w:ascii="Tahoma" w:hAnsi="Tahoma" w:cs="Tahoma"/>
          <w:sz w:val="22"/>
          <w:szCs w:val="22"/>
        </w:rPr>
        <w:t xml:space="preserve"> </w:t>
      </w:r>
      <w:r w:rsidR="00106710">
        <w:rPr>
          <w:rFonts w:ascii="Tahoma" w:hAnsi="Tahoma" w:cs="Tahoma"/>
          <w:sz w:val="22"/>
          <w:szCs w:val="22"/>
        </w:rPr>
        <w:t xml:space="preserve">Rua </w:t>
      </w:r>
      <w:proofErr w:type="spellStart"/>
      <w:r w:rsidR="00106710">
        <w:rPr>
          <w:rFonts w:ascii="Tahoma" w:hAnsi="Tahoma" w:cs="Tahoma"/>
          <w:sz w:val="22"/>
          <w:szCs w:val="22"/>
        </w:rPr>
        <w:t>Florianopolis</w:t>
      </w:r>
      <w:proofErr w:type="spellEnd"/>
      <w:r w:rsidRPr="000C5CC7">
        <w:rPr>
          <w:rFonts w:ascii="Tahoma" w:hAnsi="Tahoma" w:cs="Tahoma"/>
          <w:sz w:val="22"/>
          <w:szCs w:val="22"/>
        </w:rPr>
        <w:t>, nº</w:t>
      </w:r>
      <w:r w:rsidR="00106710">
        <w:rPr>
          <w:rFonts w:ascii="Tahoma" w:hAnsi="Tahoma" w:cs="Tahoma"/>
          <w:sz w:val="22"/>
          <w:szCs w:val="22"/>
        </w:rPr>
        <w:t xml:space="preserve"> 217</w:t>
      </w:r>
      <w:r w:rsidRPr="000C5CC7">
        <w:rPr>
          <w:rFonts w:ascii="Tahoma" w:hAnsi="Tahoma" w:cs="Tahoma"/>
          <w:sz w:val="22"/>
          <w:szCs w:val="22"/>
        </w:rPr>
        <w:t>, na cidade de I</w:t>
      </w:r>
      <w:r w:rsidR="00CD3E91">
        <w:rPr>
          <w:rFonts w:ascii="Tahoma" w:hAnsi="Tahoma" w:cs="Tahoma"/>
          <w:sz w:val="22"/>
          <w:szCs w:val="22"/>
        </w:rPr>
        <w:t>tanhangá</w:t>
      </w:r>
      <w:r w:rsidRPr="000C5CC7">
        <w:rPr>
          <w:rFonts w:ascii="Tahoma" w:hAnsi="Tahoma" w:cs="Tahoma"/>
          <w:sz w:val="22"/>
          <w:szCs w:val="22"/>
        </w:rPr>
        <w:t xml:space="preserve"> - MT.</w:t>
      </w:r>
    </w:p>
    <w:p w14:paraId="48E7AF3A" w14:textId="77777777" w:rsidR="000C5CC7" w:rsidRPr="000C5CC7" w:rsidRDefault="000C5CC7" w:rsidP="000C5CC7">
      <w:pPr>
        <w:overflowPunct w:val="0"/>
        <w:autoSpaceDE w:val="0"/>
        <w:autoSpaceDN w:val="0"/>
        <w:adjustRightInd w:val="0"/>
        <w:textAlignment w:val="baseline"/>
        <w:rPr>
          <w:rFonts w:ascii="Tahoma" w:hAnsi="Tahoma" w:cs="Tahoma"/>
          <w:b/>
          <w:sz w:val="22"/>
          <w:szCs w:val="22"/>
        </w:rPr>
      </w:pPr>
    </w:p>
    <w:p w14:paraId="7B3A1CB5" w14:textId="77777777" w:rsidR="000C5CC7" w:rsidRPr="000C5CC7" w:rsidRDefault="000C5CC7" w:rsidP="000C5CC7">
      <w:pPr>
        <w:overflowPunct w:val="0"/>
        <w:autoSpaceDE w:val="0"/>
        <w:autoSpaceDN w:val="0"/>
        <w:adjustRightInd w:val="0"/>
        <w:textAlignment w:val="baseline"/>
        <w:rPr>
          <w:rFonts w:ascii="Tahoma" w:hAnsi="Tahoma" w:cs="Tahoma"/>
          <w:b/>
          <w:sz w:val="22"/>
          <w:szCs w:val="22"/>
        </w:rPr>
      </w:pPr>
      <w:r w:rsidRPr="000C5CC7">
        <w:rPr>
          <w:rFonts w:ascii="Tahoma" w:hAnsi="Tahoma" w:cs="Tahoma"/>
          <w:b/>
          <w:sz w:val="22"/>
          <w:szCs w:val="22"/>
        </w:rPr>
        <w:t>Áreas Interessadas:</w:t>
      </w:r>
    </w:p>
    <w:p w14:paraId="7F6C4762"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GABINETE DO PRESIDENTE</w:t>
      </w:r>
    </w:p>
    <w:p w14:paraId="77FB6FB6"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DEPARTAMENTO DE CONTABILIDADE</w:t>
      </w:r>
    </w:p>
    <w:p w14:paraId="03F995BA"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18F1B6BF"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1 – DO OBJETO DO TERMO DE REFERÊNCIA:</w:t>
      </w:r>
    </w:p>
    <w:p w14:paraId="0BFC7D61" w14:textId="72F07D73" w:rsidR="000C5CC7" w:rsidRPr="000C5CC7" w:rsidRDefault="000C5CC7" w:rsidP="000C5CC7">
      <w:pPr>
        <w:overflowPunct w:val="0"/>
        <w:autoSpaceDE w:val="0"/>
        <w:autoSpaceDN w:val="0"/>
        <w:adjustRightInd w:val="0"/>
        <w:jc w:val="both"/>
        <w:textAlignment w:val="baseline"/>
        <w:rPr>
          <w:rFonts w:ascii="Tahoma" w:hAnsi="Tahoma" w:cs="Tahoma"/>
          <w:sz w:val="22"/>
        </w:rPr>
      </w:pPr>
      <w:r w:rsidRPr="000C5CC7">
        <w:rPr>
          <w:rFonts w:ascii="Tahoma" w:hAnsi="Tahoma" w:cs="Tahoma"/>
          <w:sz w:val="22"/>
          <w:szCs w:val="22"/>
        </w:rPr>
        <w:t xml:space="preserve">1.1. </w:t>
      </w:r>
      <w:r w:rsidRPr="000C5CC7">
        <w:rPr>
          <w:rFonts w:ascii="Tahoma" w:hAnsi="Tahoma" w:cs="Tahoma"/>
          <w:sz w:val="22"/>
        </w:rPr>
        <w:t>REGISTRO DE PREÇOS PARA EVENTUAL CONTRATAÇÃO DE EMPRESA PARA PRESTAÇÃO DE SERVIÇOS DE APOIO TÉCNICO, ENVOLVENDO ÁREA CONTÁBIL, FINANCEIRA, PLANEJAMENTO E PRESTAÇÃO DE CONTAS, PARA A CAMARA MUNICIPAL DE ITANHANGÁ-MT</w:t>
      </w:r>
    </w:p>
    <w:p w14:paraId="7062AA5B"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p>
    <w:p w14:paraId="142E6723"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2 – JUSTIFICATIVA(S):</w:t>
      </w:r>
    </w:p>
    <w:p w14:paraId="533769C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 contratação de empresa especializada na prestação de serviços técnicos de consultoria e assessoria contábil, em cumprimento a Lei nº 4.320/64, Lei de Responsabilidade Fiscal e Normativas do TCE-MT, bem como prestação de serviços técnicos profissionais de contabilidade através de profissional com responsabilidade sob todas as obrigações da área contábil, por tempo determinado, é parte integrante na busca da exigência desse novo planejamento estratégico motivado pela existência desse novo cenário legal, fiscal e econômico, voltado para a gestão pública nos últimos tempos.</w:t>
      </w:r>
    </w:p>
    <w:p w14:paraId="0FE1DCC0" w14:textId="77777777" w:rsidR="000C5CC7" w:rsidRPr="000C5CC7" w:rsidRDefault="000C5CC7" w:rsidP="000C5CC7">
      <w:pPr>
        <w:overflowPunct w:val="0"/>
        <w:autoSpaceDE w:val="0"/>
        <w:autoSpaceDN w:val="0"/>
        <w:adjustRightInd w:val="0"/>
        <w:textAlignment w:val="baseline"/>
        <w:rPr>
          <w:rFonts w:ascii="Tahoma" w:hAnsi="Tahoma" w:cs="Tahoma"/>
          <w:sz w:val="22"/>
          <w:szCs w:val="20"/>
        </w:rPr>
      </w:pPr>
    </w:p>
    <w:p w14:paraId="66DE62F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A consultoria, informação e orientação por profissional capacitado e qualificado, aos servidores públicos, para a elaboração de serviços em todas as áreas, garantirão a produção de ações com maior qualidade e eficácia, e o cumprimento das metas e prazos, impostos pela legislação e órgãos fiscalizadores, além de proporcionar uma maior segurança para a tomada de decisão, bem como, execução efetiva de tais atos.</w:t>
      </w:r>
    </w:p>
    <w:p w14:paraId="7C87F79E" w14:textId="77777777" w:rsidR="000C5CC7" w:rsidRPr="000C5CC7" w:rsidRDefault="000C5CC7" w:rsidP="000C5CC7">
      <w:pPr>
        <w:overflowPunct w:val="0"/>
        <w:autoSpaceDE w:val="0"/>
        <w:autoSpaceDN w:val="0"/>
        <w:adjustRightInd w:val="0"/>
        <w:textAlignment w:val="baseline"/>
        <w:rPr>
          <w:rFonts w:ascii="Tahoma" w:hAnsi="Tahoma" w:cs="Tahoma"/>
          <w:sz w:val="22"/>
          <w:szCs w:val="20"/>
        </w:rPr>
      </w:pPr>
    </w:p>
    <w:p w14:paraId="073370B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O assessoramento no acompanhamento na gestão por equipe capacitada e qualificada, garantirá que os atos e fatos sejam realizados dentro dos padrões exigidos pela legislação e expressarão com fidedignidade todos os dados, observando os padrões legais, efetivando a transparência na gestão pública; além de substanciar as tomadas de decisão do gestor, e demais usuários da informação, através de produção de informações gerenciais, para a melhoria da gestão e informação a sociedade.</w:t>
      </w:r>
    </w:p>
    <w:p w14:paraId="5B771FB9" w14:textId="77777777" w:rsidR="000C5CC7" w:rsidRPr="000C5CC7" w:rsidRDefault="000C5CC7" w:rsidP="000C5CC7">
      <w:pPr>
        <w:overflowPunct w:val="0"/>
        <w:autoSpaceDE w:val="0"/>
        <w:autoSpaceDN w:val="0"/>
        <w:adjustRightInd w:val="0"/>
        <w:textAlignment w:val="baseline"/>
        <w:rPr>
          <w:rFonts w:ascii="Tahoma" w:hAnsi="Tahoma" w:cs="Tahoma"/>
          <w:sz w:val="22"/>
          <w:szCs w:val="20"/>
        </w:rPr>
      </w:pPr>
    </w:p>
    <w:p w14:paraId="0408EBDB"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Portanto, é fundamental a garantia de maior eficácia, efetividade e eficiência aos serviços administrativos, ofertando aos munícipes e demais usuários, informações fidedignas, orientação e regularidade fiscal ao órgão.</w:t>
      </w:r>
    </w:p>
    <w:p w14:paraId="654CD665" w14:textId="77777777" w:rsidR="000C5CC7" w:rsidRPr="000C5CC7" w:rsidRDefault="000C5CC7" w:rsidP="000C5CC7">
      <w:pPr>
        <w:overflowPunct w:val="0"/>
        <w:autoSpaceDE w:val="0"/>
        <w:autoSpaceDN w:val="0"/>
        <w:adjustRightInd w:val="0"/>
        <w:textAlignment w:val="baseline"/>
        <w:rPr>
          <w:rFonts w:ascii="Tahoma" w:hAnsi="Tahoma" w:cs="Tahoma"/>
          <w:sz w:val="22"/>
          <w:szCs w:val="20"/>
        </w:rPr>
      </w:pPr>
    </w:p>
    <w:p w14:paraId="4FC9D67A"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Veja que por diversas vezes tais áreas necessitam de uma análise, assessoria de uma empresa especializada, com profissionais capacitados no intuito de orientar nossos servidores para tomada de decisões.</w:t>
      </w:r>
    </w:p>
    <w:p w14:paraId="0D35F4D8"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p>
    <w:p w14:paraId="69FEB2DF" w14:textId="77777777" w:rsidR="000C5CC7" w:rsidRPr="000C5CC7" w:rsidRDefault="000C5CC7" w:rsidP="000C5CC7">
      <w:pPr>
        <w:overflowPunct w:val="0"/>
        <w:autoSpaceDE w:val="0"/>
        <w:autoSpaceDN w:val="0"/>
        <w:adjustRightInd w:val="0"/>
        <w:jc w:val="both"/>
        <w:textAlignment w:val="baseline"/>
      </w:pPr>
    </w:p>
    <w:p w14:paraId="6B20FBE3"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3 – RESULTADOS ESPERADOS:</w:t>
      </w:r>
    </w:p>
    <w:p w14:paraId="6B6C1C5D"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a) Registro de Preços;</w:t>
      </w:r>
    </w:p>
    <w:p w14:paraId="2D890104"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b) Economia para os cofres públicos, baixando os valores de referência;</w:t>
      </w:r>
    </w:p>
    <w:p w14:paraId="7BF8B936"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c) Utilização sustentável dos recursos financeiros desta Câmara, alocando somente o necessário para cada aquisição;</w:t>
      </w:r>
    </w:p>
    <w:p w14:paraId="0FE646C1"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d) Registro de preços de serviços de qualidade;</w:t>
      </w:r>
    </w:p>
    <w:p w14:paraId="10351097"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e) Maior Concorrência entre os fornecedores.</w:t>
      </w:r>
    </w:p>
    <w:p w14:paraId="5ECA265A" w14:textId="77777777" w:rsidR="000C5CC7" w:rsidRPr="000C5CC7" w:rsidRDefault="000C5CC7" w:rsidP="000C5CC7">
      <w:pPr>
        <w:overflowPunct w:val="0"/>
        <w:autoSpaceDE w:val="0"/>
        <w:autoSpaceDN w:val="0"/>
        <w:adjustRightInd w:val="0"/>
        <w:jc w:val="both"/>
        <w:textAlignment w:val="baseline"/>
        <w:rPr>
          <w:rFonts w:ascii="Tahoma" w:hAnsi="Tahoma" w:cs="Tahoma"/>
          <w:w w:val="98"/>
          <w:sz w:val="22"/>
          <w:szCs w:val="22"/>
        </w:rPr>
      </w:pPr>
    </w:p>
    <w:p w14:paraId="0C2E3F10"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4 – DO PRAZO DE VIGÊNCIA DA ATA:</w:t>
      </w:r>
    </w:p>
    <w:p w14:paraId="6535FFA8"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4.1. A Ata de Registro de Preço terá vigência de 12 (doze) meses, tendo validade e eficácia legal após a publicação do seu extrato no Diário Oficial.</w:t>
      </w:r>
    </w:p>
    <w:p w14:paraId="639DCEBC"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p>
    <w:p w14:paraId="3810E20E"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5 – DA EXECUÇÃO:</w:t>
      </w:r>
    </w:p>
    <w:p w14:paraId="7ABD122B" w14:textId="0C08EDE3"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2"/>
        </w:rPr>
        <w:t>5.1. O vencedor ficará obrigado a executar os serviços, objeto da presente licitação, nas quantidades e condições contratadas com a Câmara Municipal de I</w:t>
      </w:r>
      <w:r w:rsidR="00CD3E91">
        <w:rPr>
          <w:rFonts w:ascii="Tahoma" w:hAnsi="Tahoma" w:cs="Tahoma"/>
          <w:sz w:val="22"/>
          <w:szCs w:val="22"/>
        </w:rPr>
        <w:t>tanhangá</w:t>
      </w:r>
      <w:r w:rsidRPr="000C5CC7">
        <w:rPr>
          <w:rFonts w:ascii="Tahoma" w:hAnsi="Tahoma" w:cs="Tahoma"/>
          <w:sz w:val="22"/>
          <w:szCs w:val="22"/>
        </w:rPr>
        <w:t xml:space="preserve"> - MT, iniciados a partir da data de assinatura do Contrato e recebimento da respectiva nota de empenho desta licitação.</w:t>
      </w:r>
    </w:p>
    <w:p w14:paraId="426EE8B8"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p>
    <w:p w14:paraId="33E2A04E"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6 – CONDIÇÕES DE PAGAMENTO:</w:t>
      </w:r>
    </w:p>
    <w:p w14:paraId="182C926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6.1. </w:t>
      </w:r>
      <w:r w:rsidRPr="000C5CC7">
        <w:rPr>
          <w:rFonts w:ascii="Tahoma" w:hAnsi="Tahoma" w:cs="Tahoma"/>
          <w:sz w:val="22"/>
          <w:szCs w:val="20"/>
        </w:rPr>
        <w:t>O pagamento dos serviços continuados será efetuado mensalmente até o 5º (quinto</w:t>
      </w:r>
      <w:r w:rsidRPr="000C5CC7">
        <w:rPr>
          <w:rFonts w:ascii="Tahoma" w:hAnsi="Tahoma" w:cs="Tahoma"/>
          <w:bCs/>
          <w:sz w:val="22"/>
          <w:szCs w:val="20"/>
        </w:rPr>
        <w:t>) dia do mês subsequente, mediante apresentação do Relatório dos serviços executados</w:t>
      </w:r>
      <w:r w:rsidRPr="000C5CC7">
        <w:rPr>
          <w:rFonts w:ascii="Tahoma" w:hAnsi="Tahoma" w:cs="Tahoma"/>
          <w:sz w:val="22"/>
          <w:szCs w:val="20"/>
        </w:rPr>
        <w:t>, bem como a apresentação da Nota Fiscal Eletrônica discriminativa.</w:t>
      </w:r>
    </w:p>
    <w:p w14:paraId="00FA1B05" w14:textId="77777777" w:rsidR="000C5CC7" w:rsidRPr="000C5CC7" w:rsidRDefault="000C5CC7" w:rsidP="000C5CC7">
      <w:pPr>
        <w:tabs>
          <w:tab w:val="left" w:pos="2093"/>
        </w:tabs>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6.2. Não será admitida proposta com condição de pagamento diferente daquela definida no item anterior.</w:t>
      </w:r>
    </w:p>
    <w:p w14:paraId="15EB43DE"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6.3.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D976633"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6.3.1. Nenhum pagamento isentará o FORNECEDOR/CONTRATADO das suas responsabilidades e obrigações, nem implicará aceitação definitiva do fornecimento.</w:t>
      </w:r>
    </w:p>
    <w:p w14:paraId="3438B3F8"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6.4.  As despesas bancárias decorrentes de transferência de valores para outras praças serão de responsabilidade do Contratado.</w:t>
      </w:r>
    </w:p>
    <w:p w14:paraId="7E5CEF81" w14:textId="77777777" w:rsidR="000C5CC7" w:rsidRPr="000C5CC7" w:rsidRDefault="000C5CC7" w:rsidP="000C5CC7">
      <w:pPr>
        <w:overflowPunct w:val="0"/>
        <w:autoSpaceDE w:val="0"/>
        <w:autoSpaceDN w:val="0"/>
        <w:adjustRightInd w:val="0"/>
        <w:jc w:val="both"/>
        <w:textAlignment w:val="baseline"/>
        <w:rPr>
          <w:rFonts w:ascii="Tahoma" w:hAnsi="Tahoma" w:cs="Tahoma"/>
          <w:w w:val="98"/>
          <w:sz w:val="22"/>
          <w:szCs w:val="22"/>
        </w:rPr>
      </w:pPr>
    </w:p>
    <w:p w14:paraId="4E5D33D4"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7 – DA DOTAÇÃO ORÇAMENTÁRIA:</w:t>
      </w:r>
    </w:p>
    <w:p w14:paraId="689A318B" w14:textId="77777777" w:rsidR="000C5CC7" w:rsidRPr="000C5CC7" w:rsidRDefault="000C5CC7" w:rsidP="000C5CC7">
      <w:pPr>
        <w:overflowPunct w:val="0"/>
        <w:autoSpaceDE w:val="0"/>
        <w:autoSpaceDN w:val="0"/>
        <w:adjustRightInd w:val="0"/>
        <w:jc w:val="both"/>
        <w:textAlignment w:val="baseline"/>
        <w:rPr>
          <w:rFonts w:ascii="Tahoma" w:hAnsi="Tahoma" w:cs="Tahoma"/>
          <w:iCs/>
          <w:sz w:val="22"/>
          <w:szCs w:val="22"/>
        </w:rPr>
      </w:pPr>
      <w:r w:rsidRPr="000C5CC7">
        <w:rPr>
          <w:rFonts w:ascii="Tahoma" w:hAnsi="Tahoma" w:cs="Tahoma"/>
          <w:iCs/>
          <w:sz w:val="22"/>
          <w:szCs w:val="22"/>
        </w:rPr>
        <w:t>7.1. As despesas decorrentes da contratação, objeto desta Licitação, serão indicadas em momento oportuno, no processo de utilização da Ata de Registro de Preços.</w:t>
      </w:r>
    </w:p>
    <w:p w14:paraId="7E6B800D"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p>
    <w:p w14:paraId="7D1C7BC3" w14:textId="77777777" w:rsidR="000C5CC7" w:rsidRPr="000C5CC7" w:rsidRDefault="000C5CC7" w:rsidP="000C5CC7">
      <w:pPr>
        <w:overflowPunct w:val="0"/>
        <w:autoSpaceDE w:val="0"/>
        <w:autoSpaceDN w:val="0"/>
        <w:adjustRightInd w:val="0"/>
        <w:jc w:val="both"/>
        <w:textAlignment w:val="baseline"/>
        <w:rPr>
          <w:rFonts w:ascii="Tahoma" w:hAnsi="Tahoma" w:cs="Tahoma"/>
          <w:b/>
          <w:sz w:val="22"/>
          <w:szCs w:val="20"/>
        </w:rPr>
      </w:pPr>
      <w:r w:rsidRPr="000C5CC7">
        <w:rPr>
          <w:rFonts w:ascii="Tahoma" w:hAnsi="Tahoma" w:cs="Tahoma"/>
          <w:b/>
          <w:sz w:val="22"/>
          <w:szCs w:val="20"/>
        </w:rPr>
        <w:t>8 – DAS ESPECIFICAÇÕES DOS SERVIÇOS:</w:t>
      </w:r>
    </w:p>
    <w:p w14:paraId="48C4F095"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8.1. ESPECIFICAÇÃO DO OBJETO:</w:t>
      </w:r>
    </w:p>
    <w:p w14:paraId="464E7100"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p>
    <w:p w14:paraId="4A51E3EB"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Assessoria técnica contábil na área pública de acordo com a Lei Federal nº 4.320/64, LRF – Lei de Responsabilidade Fiscal (Lei Federal complementar nº 101/2000) e demais normas voltadas a gestão pública em vigor;</w:t>
      </w:r>
    </w:p>
    <w:p w14:paraId="42A17CD2"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 xml:space="preserve">Acompanhamento da execução orçamentária, financeira, contábil e patrimonial; </w:t>
      </w:r>
    </w:p>
    <w:p w14:paraId="483E64F2"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Realizar as depreciações mensais dos bens patrimoniais e encerramento do Inventário ao Término de cada exercício;</w:t>
      </w:r>
    </w:p>
    <w:p w14:paraId="1CB37DE5"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Assessoria e treinamento na implantação de Controles para atender às Normas Brasileiras de Contabilidade Aplicadas ao Setor Público NBCASP;</w:t>
      </w:r>
    </w:p>
    <w:p w14:paraId="2CF175D6"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Elaboração e inserção das informações relativo as Peças de Planejamento PPA/LDO e LOA no sistema informatizado utilizado pela entidade;</w:t>
      </w:r>
    </w:p>
    <w:p w14:paraId="46425CB2"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lastRenderedPageBreak/>
        <w:t>Desenvolver os slides e apresentar as Audiências Pública dos Projetos de Lei das Peças de Planejamento PPA/LDO e LOA;</w:t>
      </w:r>
    </w:p>
    <w:p w14:paraId="7AEAFD37"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 xml:space="preserve">Prestar apoio nas prestações de Contas a Receita Federal e Demais órgãos de Controles Externo; </w:t>
      </w:r>
    </w:p>
    <w:p w14:paraId="24011E0B"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Realizar o Fechamento do Exercício Financeiro, através do Balanço Geral, bem como o acompanhamento da emissão das novas Demonstrações Contábeis e Notas Explicativas;</w:t>
      </w:r>
    </w:p>
    <w:p w14:paraId="59EA5799"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Apoio técnico para os vereadores como forma de orientá-los sobre a execução orçamentária e demais assuntos pertinentes ao Objeto;</w:t>
      </w:r>
    </w:p>
    <w:p w14:paraId="0E2F6CFD"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 xml:space="preserve">Prestar auxílio e orientações técnicas quanto a elaboração de relatórios gerenciais, gráficos e Comparativos para o acompanhamento da gestão relativo aos gastos públicos, financeiros e orçamentários; </w:t>
      </w:r>
    </w:p>
    <w:p w14:paraId="4C74E8AC"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Elaboração de Impactos orçamentários e financeiros;</w:t>
      </w:r>
    </w:p>
    <w:p w14:paraId="3C0EE241"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Apoio ao Departamento de Contabilidade no controle dos índices constitucionais de aplicação de recursos;</w:t>
      </w:r>
    </w:p>
    <w:p w14:paraId="220AB44D"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Elaboração de demonstrativo relativo limite de transferência de duodécimo nos termos do art. 29 A da CF/88;</w:t>
      </w:r>
    </w:p>
    <w:p w14:paraId="0FB3BBE7" w14:textId="52555480"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Responsável pelo Envio das cargas Tempestivas e mensais do APLIC ao TCE</w:t>
      </w:r>
      <w:r w:rsidR="00714FF4">
        <w:rPr>
          <w:rFonts w:ascii="Tahoma" w:hAnsi="Tahoma" w:cs="Tahoma"/>
          <w:sz w:val="22"/>
          <w:szCs w:val="20"/>
          <w:shd w:val="clear" w:color="auto" w:fill="FFFFFF"/>
        </w:rPr>
        <w:t>-</w:t>
      </w:r>
      <w:r w:rsidRPr="000C5CC7">
        <w:rPr>
          <w:rFonts w:ascii="Tahoma" w:hAnsi="Tahoma" w:cs="Tahoma"/>
          <w:sz w:val="22"/>
          <w:szCs w:val="20"/>
          <w:shd w:val="clear" w:color="auto" w:fill="FFFFFF"/>
        </w:rPr>
        <w:t>MT;</w:t>
      </w:r>
    </w:p>
    <w:p w14:paraId="7D3C3CCB"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shd w:val="clear" w:color="auto" w:fill="FFFFFF"/>
        </w:rPr>
      </w:pPr>
      <w:r w:rsidRPr="000C5CC7">
        <w:rPr>
          <w:rFonts w:ascii="Tahoma" w:hAnsi="Tahoma" w:cs="Tahoma"/>
          <w:sz w:val="22"/>
          <w:szCs w:val="20"/>
          <w:shd w:val="clear" w:color="auto" w:fill="FFFFFF"/>
        </w:rPr>
        <w:t>Alimentar os sistemas administrativos relativo as informações de todas as fases dos processos licitatórios.</w:t>
      </w:r>
    </w:p>
    <w:p w14:paraId="0AF53A93" w14:textId="77777777" w:rsidR="000C5CC7" w:rsidRPr="000C5CC7" w:rsidRDefault="000C5CC7" w:rsidP="000C5CC7">
      <w:pPr>
        <w:ind w:left="720"/>
        <w:jc w:val="both"/>
        <w:rPr>
          <w:rFonts w:ascii="Tahoma" w:hAnsi="Tahoma" w:cs="Tahoma"/>
          <w:sz w:val="22"/>
          <w:szCs w:val="20"/>
          <w:shd w:val="clear" w:color="auto" w:fill="FFFFFF"/>
        </w:rPr>
      </w:pPr>
    </w:p>
    <w:p w14:paraId="7CD4D292"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8.2. ESPECIFICAÇÃO DAS LICITANTES:</w:t>
      </w:r>
    </w:p>
    <w:p w14:paraId="0B9F1B96"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As empresas interessadas em participar da licitação deverão ser do ramo de assessoria e consultoria e ter condições de desempenhar as funções objeto desse certame, demonstrando a capacidade técnica e equipe de profissional habilitado.</w:t>
      </w:r>
    </w:p>
    <w:p w14:paraId="71F1F65F" w14:textId="77777777" w:rsidR="000C5CC7" w:rsidRPr="000C5CC7" w:rsidRDefault="000C5CC7" w:rsidP="000C5CC7">
      <w:pPr>
        <w:ind w:left="714"/>
        <w:jc w:val="both"/>
        <w:rPr>
          <w:rFonts w:ascii="Tahoma" w:hAnsi="Tahoma" w:cs="Tahoma"/>
          <w:sz w:val="22"/>
          <w:szCs w:val="20"/>
        </w:rPr>
      </w:pPr>
    </w:p>
    <w:p w14:paraId="6A859325"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As empresas interessadas deverão disponibilizar, além de consultoria “in loco” por, no mínimo, 04 (quatro) vezes ao mês, através da presença dos responsáveis técnicos a serem indicados, bem como realizar atendimento via internet (Skype e e-mail), telefone.</w:t>
      </w:r>
    </w:p>
    <w:p w14:paraId="216ADD5E"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p>
    <w:p w14:paraId="73EE6879"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8.3. PRAZOS E LOCAIS DE EXECUÇÃO:</w:t>
      </w:r>
    </w:p>
    <w:p w14:paraId="1C2AE73D"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Prazo de início dos serviços deverá ser de até 02 (dois) dias após o recebimento da Ordem de Fornecimento/Nota de Empenho.</w:t>
      </w:r>
    </w:p>
    <w:p w14:paraId="34F5DD9C"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Os serviços previstos no item 8.1 deste Termo, serão realizados mensalmente, e conforme prazos previstos na legislação local, constituição federal, e legislações normativas dos órgãos fiscalizadores.</w:t>
      </w:r>
    </w:p>
    <w:p w14:paraId="57438A54"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A empresa que não cumprir o prazo estipulado sofrerá as sanções previstas na Lei 8.666/93, e suas alterações.</w:t>
      </w:r>
    </w:p>
    <w:p w14:paraId="551E9E7E" w14:textId="729597D3"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Os serviços deverão ser prestados na sede Câmara Municipal de I</w:t>
      </w:r>
      <w:r w:rsidR="00AB139B">
        <w:rPr>
          <w:rFonts w:ascii="Tahoma" w:hAnsi="Tahoma" w:cs="Tahoma"/>
          <w:sz w:val="22"/>
          <w:szCs w:val="20"/>
        </w:rPr>
        <w:t>tanhangá</w:t>
      </w:r>
      <w:r w:rsidRPr="000C5CC7">
        <w:rPr>
          <w:rFonts w:ascii="Tahoma" w:hAnsi="Tahoma" w:cs="Tahoma"/>
          <w:sz w:val="22"/>
          <w:szCs w:val="20"/>
        </w:rPr>
        <w:t>/MT e/ou, quando houver condições, no escritório próprio, ou ainda via E-mail, telefone, fax, e o recebimento ficará a cargo do Presidente ou servidor por ele designado, conforme Artigo 67 da Lei 8.666/93.</w:t>
      </w:r>
    </w:p>
    <w:p w14:paraId="12B329C8" w14:textId="77777777"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As Notas fiscais correspondentes deverão ser emitidas de acordo com as indicações contidas na Ordem de Fornecimento/Nota de Empenho.</w:t>
      </w:r>
    </w:p>
    <w:p w14:paraId="7E56A79B" w14:textId="636CCEBE" w:rsidR="000C5CC7" w:rsidRPr="000C5CC7" w:rsidRDefault="000C5CC7" w:rsidP="00831DC9">
      <w:pPr>
        <w:numPr>
          <w:ilvl w:val="0"/>
          <w:numId w:val="6"/>
        </w:numPr>
        <w:overflowPunct w:val="0"/>
        <w:autoSpaceDE w:val="0"/>
        <w:autoSpaceDN w:val="0"/>
        <w:adjustRightInd w:val="0"/>
        <w:ind w:left="714" w:hanging="357"/>
        <w:jc w:val="both"/>
        <w:textAlignment w:val="baseline"/>
        <w:rPr>
          <w:rFonts w:ascii="Tahoma" w:hAnsi="Tahoma" w:cs="Tahoma"/>
          <w:sz w:val="22"/>
          <w:szCs w:val="20"/>
        </w:rPr>
      </w:pPr>
      <w:r w:rsidRPr="000C5CC7">
        <w:rPr>
          <w:rFonts w:ascii="Tahoma" w:hAnsi="Tahoma" w:cs="Tahoma"/>
          <w:sz w:val="22"/>
          <w:szCs w:val="20"/>
        </w:rPr>
        <w:t>Na Emissão das Notas Fiscais, a descrição dos serviços deverá estar conforme a descrição do Edital, podendo antes de emiti-la entrar em contato com o Departamento Contábil da Câmara Municipal para eventuais explicações.</w:t>
      </w:r>
    </w:p>
    <w:p w14:paraId="5D68F039"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p>
    <w:p w14:paraId="1DD4B1E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8.4. QUALIFICAÇÃO TÉCNICA DAS EMPRESAS E/OU RESPONSÁVEIS TÉCNICOS:</w:t>
      </w:r>
    </w:p>
    <w:p w14:paraId="03BA5DD7"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lastRenderedPageBreak/>
        <w:t>Atestado de Capacidade Técnica, em nome da pessoa jurídica ou de seu responsável técnico, fornecido por pessoa jurídica de direito público ou privado, comprovando aptidão para desempenho das atividades pertinentes com o objeto da licitação;</w:t>
      </w:r>
    </w:p>
    <w:p w14:paraId="1FAEAFF0"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Declaração da empresa proponente, indicando o responsável técnico pela execução dos serviços de assessoria e consultoria, comprovando a qualificação técnica do mesmo para o item da licitação, mediante os seguintes:</w:t>
      </w:r>
    </w:p>
    <w:p w14:paraId="0BA051D3" w14:textId="7670F2CF"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Nome do responsável técnico da empresa;</w:t>
      </w:r>
    </w:p>
    <w:p w14:paraId="206FB1A5" w14:textId="661FEB0E"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Comprovante de Inscrição no respectivo Conselho da Categoria;</w:t>
      </w:r>
    </w:p>
    <w:p w14:paraId="77FEBDF0" w14:textId="71895BAA"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Currículo do responsável técnico;</w:t>
      </w:r>
    </w:p>
    <w:p w14:paraId="02C98678"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 xml:space="preserve">Para o cumprimento do disposto acima, as empresas deverão indicar os seguintes profissionais: Responsável técnico com formação no seguinte curso superior: Ciências Contábeis, sendo requisito necessário que o responsável técnico esteja devidamente registrado perante o órgão de classe - CRC </w:t>
      </w:r>
    </w:p>
    <w:p w14:paraId="08385AD3" w14:textId="77777777" w:rsidR="000C5CC7" w:rsidRPr="000C5CC7" w:rsidRDefault="000C5CC7" w:rsidP="000C5CC7">
      <w:pPr>
        <w:overflowPunct w:val="0"/>
        <w:autoSpaceDE w:val="0"/>
        <w:autoSpaceDN w:val="0"/>
        <w:adjustRightInd w:val="0"/>
        <w:ind w:left="720"/>
        <w:jc w:val="both"/>
        <w:textAlignment w:val="baseline"/>
        <w:rPr>
          <w:rFonts w:ascii="Tahoma" w:hAnsi="Tahoma" w:cs="Tahoma"/>
          <w:sz w:val="22"/>
          <w:szCs w:val="20"/>
        </w:rPr>
      </w:pPr>
    </w:p>
    <w:p w14:paraId="75011117" w14:textId="77777777" w:rsidR="000C5CC7" w:rsidRPr="000C5CC7" w:rsidRDefault="000C5CC7" w:rsidP="00831DC9">
      <w:pPr>
        <w:numPr>
          <w:ilvl w:val="0"/>
          <w:numId w:val="6"/>
        </w:numPr>
        <w:overflowPunct w:val="0"/>
        <w:autoSpaceDE w:val="0"/>
        <w:autoSpaceDN w:val="0"/>
        <w:adjustRightInd w:val="0"/>
        <w:jc w:val="both"/>
        <w:textAlignment w:val="baseline"/>
        <w:rPr>
          <w:rFonts w:ascii="Tahoma" w:hAnsi="Tahoma" w:cs="Tahoma"/>
          <w:sz w:val="22"/>
          <w:szCs w:val="20"/>
        </w:rPr>
      </w:pPr>
      <w:r w:rsidRPr="000C5CC7">
        <w:rPr>
          <w:rFonts w:ascii="Tahoma" w:hAnsi="Tahoma" w:cs="Tahoma"/>
          <w:sz w:val="22"/>
          <w:szCs w:val="20"/>
        </w:rPr>
        <w:t>Plano de Atendimento, constando todas as atividades a serem desenvolvidas, formas de atendimento, quantidade de visitas, endereços online de atendimento, e-mails, telefones, entre outras informações que comprovam o método de atendimento a ser realizado pela empresa proponente.</w:t>
      </w:r>
    </w:p>
    <w:p w14:paraId="44F99848" w14:textId="77777777" w:rsidR="000C5CC7" w:rsidRPr="000C5CC7" w:rsidRDefault="000C5CC7" w:rsidP="000C5CC7">
      <w:pPr>
        <w:overflowPunct w:val="0"/>
        <w:autoSpaceDE w:val="0"/>
        <w:autoSpaceDN w:val="0"/>
        <w:adjustRightInd w:val="0"/>
        <w:jc w:val="both"/>
        <w:textAlignment w:val="baseline"/>
        <w:rPr>
          <w:rFonts w:ascii="Tahoma" w:hAnsi="Tahoma" w:cs="Tahoma"/>
          <w:b/>
          <w:bCs/>
          <w:sz w:val="22"/>
          <w:szCs w:val="20"/>
        </w:rPr>
      </w:pPr>
    </w:p>
    <w:p w14:paraId="3653D34E" w14:textId="77777777" w:rsidR="000C5CC7" w:rsidRPr="000C5CC7" w:rsidRDefault="000C5CC7" w:rsidP="000C5CC7">
      <w:pPr>
        <w:overflowPunct w:val="0"/>
        <w:autoSpaceDE w:val="0"/>
        <w:autoSpaceDN w:val="0"/>
        <w:adjustRightInd w:val="0"/>
        <w:jc w:val="both"/>
        <w:textAlignment w:val="baseline"/>
        <w:rPr>
          <w:rFonts w:ascii="Tahoma" w:hAnsi="Tahoma" w:cs="Tahoma"/>
          <w:b/>
          <w:w w:val="98"/>
          <w:sz w:val="22"/>
          <w:szCs w:val="22"/>
        </w:rPr>
      </w:pPr>
      <w:r w:rsidRPr="000C5CC7">
        <w:rPr>
          <w:rFonts w:ascii="Tahoma" w:hAnsi="Tahoma" w:cs="Tahoma"/>
          <w:b/>
          <w:w w:val="98"/>
          <w:sz w:val="22"/>
          <w:szCs w:val="22"/>
        </w:rPr>
        <w:t>9 - ESPECIFICAÇÃO E CUSTO ESTIMADO:</w:t>
      </w:r>
    </w:p>
    <w:p w14:paraId="48DE264F" w14:textId="2EBFC6EC"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9.1. O valor máximo admissível para a contratação dos serviços, elaborado com base na média dos preços praticados no mercado, mediante pesquisa efetuada junto a fornecedores do ramo e junto aos órgãos disponíveis de consulta do TC/MT, é de </w:t>
      </w:r>
      <w:r w:rsidRPr="000C5CC7">
        <w:rPr>
          <w:rFonts w:ascii="Tahoma" w:hAnsi="Tahoma" w:cs="Tahoma"/>
          <w:b/>
          <w:sz w:val="22"/>
          <w:szCs w:val="22"/>
        </w:rPr>
        <w:t>R$ 6</w:t>
      </w:r>
      <w:r w:rsidR="00821A3C">
        <w:rPr>
          <w:rFonts w:ascii="Tahoma" w:hAnsi="Tahoma" w:cs="Tahoma"/>
          <w:b/>
          <w:sz w:val="22"/>
          <w:szCs w:val="22"/>
        </w:rPr>
        <w:t>9</w:t>
      </w:r>
      <w:r w:rsidRPr="000C5CC7">
        <w:rPr>
          <w:rFonts w:ascii="Tahoma" w:hAnsi="Tahoma" w:cs="Tahoma"/>
          <w:b/>
          <w:sz w:val="22"/>
          <w:szCs w:val="22"/>
        </w:rPr>
        <w:t>.</w:t>
      </w:r>
      <w:r w:rsidR="00821A3C">
        <w:rPr>
          <w:rFonts w:ascii="Tahoma" w:hAnsi="Tahoma" w:cs="Tahoma"/>
          <w:b/>
          <w:sz w:val="22"/>
          <w:szCs w:val="22"/>
        </w:rPr>
        <w:t>199,92</w:t>
      </w:r>
      <w:r w:rsidRPr="000C5CC7">
        <w:rPr>
          <w:rFonts w:ascii="Tahoma" w:hAnsi="Tahoma" w:cs="Tahoma"/>
          <w:b/>
          <w:sz w:val="22"/>
          <w:szCs w:val="22"/>
        </w:rPr>
        <w:t xml:space="preserve"> (sessenta e </w:t>
      </w:r>
      <w:r w:rsidR="00821A3C">
        <w:rPr>
          <w:rFonts w:ascii="Tahoma" w:hAnsi="Tahoma" w:cs="Tahoma"/>
          <w:b/>
          <w:sz w:val="22"/>
          <w:szCs w:val="22"/>
        </w:rPr>
        <w:t xml:space="preserve">nove </w:t>
      </w:r>
      <w:r w:rsidRPr="000C5CC7">
        <w:rPr>
          <w:rFonts w:ascii="Tahoma" w:hAnsi="Tahoma" w:cs="Tahoma"/>
          <w:b/>
          <w:sz w:val="22"/>
          <w:szCs w:val="22"/>
        </w:rPr>
        <w:t xml:space="preserve">mil </w:t>
      </w:r>
      <w:r w:rsidR="00821A3C">
        <w:rPr>
          <w:rFonts w:ascii="Tahoma" w:hAnsi="Tahoma" w:cs="Tahoma"/>
          <w:b/>
          <w:sz w:val="22"/>
          <w:szCs w:val="22"/>
        </w:rPr>
        <w:t>cento e noventa e nove reais e noventa e dois centavos</w:t>
      </w:r>
      <w:r w:rsidRPr="000C5CC7">
        <w:rPr>
          <w:rFonts w:ascii="Tahoma" w:hAnsi="Tahoma" w:cs="Tahoma"/>
          <w:b/>
          <w:sz w:val="22"/>
          <w:szCs w:val="22"/>
        </w:rPr>
        <w:t>),</w:t>
      </w:r>
      <w:r w:rsidRPr="000C5CC7">
        <w:rPr>
          <w:rFonts w:ascii="Tahoma" w:hAnsi="Tahoma" w:cs="Tahoma"/>
          <w:sz w:val="22"/>
          <w:szCs w:val="22"/>
        </w:rPr>
        <w:t xml:space="preserve"> assim constituídos:</w:t>
      </w:r>
    </w:p>
    <w:p w14:paraId="0D708FC6" w14:textId="77777777" w:rsidR="000C5CC7" w:rsidRPr="000C5CC7" w:rsidRDefault="000C5CC7" w:rsidP="000C5CC7">
      <w:pPr>
        <w:widowControl w:val="0"/>
        <w:suppressAutoHyphens/>
        <w:autoSpaceDE w:val="0"/>
        <w:rPr>
          <w:rFonts w:ascii="Tahoma" w:eastAsia="Arial" w:hAnsi="Tahoma" w:cs="Tahoma"/>
          <w:sz w:val="20"/>
          <w:szCs w:val="20"/>
          <w:lang w:eastAsia="ar-SA"/>
        </w:rPr>
      </w:pPr>
    </w:p>
    <w:tbl>
      <w:tblPr>
        <w:tblW w:w="952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7"/>
        <w:gridCol w:w="3686"/>
        <w:gridCol w:w="1271"/>
        <w:gridCol w:w="818"/>
        <w:gridCol w:w="1229"/>
        <w:gridCol w:w="1785"/>
      </w:tblGrid>
      <w:tr w:rsidR="000C5CC7" w:rsidRPr="000C5CC7" w14:paraId="7A4C810A" w14:textId="77777777" w:rsidTr="00A27877">
        <w:tc>
          <w:tcPr>
            <w:tcW w:w="737" w:type="dxa"/>
            <w:vAlign w:val="center"/>
          </w:tcPr>
          <w:p w14:paraId="32486810" w14:textId="77777777" w:rsidR="000C5CC7" w:rsidRPr="000C5CC7" w:rsidRDefault="000C5CC7" w:rsidP="000C5CC7">
            <w:pPr>
              <w:widowControl w:val="0"/>
              <w:tabs>
                <w:tab w:val="left" w:pos="1830"/>
              </w:tabs>
              <w:overflowPunct w:val="0"/>
              <w:autoSpaceDE w:val="0"/>
              <w:autoSpaceDN w:val="0"/>
              <w:adjustRightInd w:val="0"/>
              <w:snapToGrid w:val="0"/>
              <w:ind w:right="-347"/>
              <w:textAlignment w:val="baseline"/>
              <w:rPr>
                <w:rFonts w:ascii="Tahoma" w:hAnsi="Tahoma" w:cs="Tahoma"/>
                <w:b/>
                <w:bCs/>
                <w:sz w:val="20"/>
                <w:szCs w:val="20"/>
              </w:rPr>
            </w:pPr>
            <w:r w:rsidRPr="000C5CC7">
              <w:rPr>
                <w:rFonts w:ascii="Tahoma" w:hAnsi="Tahoma" w:cs="Tahoma"/>
                <w:b/>
                <w:bCs/>
                <w:sz w:val="20"/>
                <w:szCs w:val="20"/>
              </w:rPr>
              <w:t>ITEM</w:t>
            </w:r>
          </w:p>
        </w:tc>
        <w:tc>
          <w:tcPr>
            <w:tcW w:w="3686" w:type="dxa"/>
            <w:vAlign w:val="center"/>
          </w:tcPr>
          <w:p w14:paraId="1ECCEC15" w14:textId="77777777" w:rsidR="000C5CC7" w:rsidRPr="000C5CC7" w:rsidRDefault="000C5CC7" w:rsidP="000C5CC7">
            <w:pPr>
              <w:widowControl w:val="0"/>
              <w:tabs>
                <w:tab w:val="left" w:pos="1830"/>
              </w:tabs>
              <w:overflowPunct w:val="0"/>
              <w:autoSpaceDE w:val="0"/>
              <w:autoSpaceDN w:val="0"/>
              <w:adjustRightInd w:val="0"/>
              <w:snapToGrid w:val="0"/>
              <w:ind w:firstLine="379"/>
              <w:jc w:val="center"/>
              <w:textAlignment w:val="baseline"/>
              <w:rPr>
                <w:rFonts w:ascii="Tahoma" w:hAnsi="Tahoma" w:cs="Tahoma"/>
                <w:b/>
                <w:bCs/>
                <w:sz w:val="20"/>
                <w:szCs w:val="20"/>
              </w:rPr>
            </w:pPr>
            <w:r w:rsidRPr="000C5CC7">
              <w:rPr>
                <w:rFonts w:ascii="Tahoma" w:hAnsi="Tahoma" w:cs="Tahoma"/>
                <w:b/>
                <w:bCs/>
                <w:sz w:val="20"/>
                <w:szCs w:val="20"/>
              </w:rPr>
              <w:t>DESCRIÇÃO</w:t>
            </w:r>
          </w:p>
        </w:tc>
        <w:tc>
          <w:tcPr>
            <w:tcW w:w="1271" w:type="dxa"/>
            <w:vAlign w:val="center"/>
          </w:tcPr>
          <w:p w14:paraId="368992EF"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UNIDADE</w:t>
            </w:r>
          </w:p>
        </w:tc>
        <w:tc>
          <w:tcPr>
            <w:tcW w:w="818" w:type="dxa"/>
            <w:vAlign w:val="center"/>
          </w:tcPr>
          <w:p w14:paraId="56D6A23B"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QTDE</w:t>
            </w:r>
          </w:p>
        </w:tc>
        <w:tc>
          <w:tcPr>
            <w:tcW w:w="1229" w:type="dxa"/>
            <w:vAlign w:val="center"/>
          </w:tcPr>
          <w:p w14:paraId="031A8F3F"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 xml:space="preserve">VALOR MENSAL </w:t>
            </w:r>
          </w:p>
        </w:tc>
        <w:tc>
          <w:tcPr>
            <w:tcW w:w="1785" w:type="dxa"/>
            <w:vAlign w:val="center"/>
          </w:tcPr>
          <w:p w14:paraId="2CF62740" w14:textId="77777777" w:rsidR="000C5CC7" w:rsidRPr="000C5CC7" w:rsidRDefault="000C5CC7" w:rsidP="000C5CC7">
            <w:pPr>
              <w:widowControl w:val="0"/>
              <w:tabs>
                <w:tab w:val="left" w:pos="1830"/>
              </w:tabs>
              <w:overflowPunct w:val="0"/>
              <w:autoSpaceDE w:val="0"/>
              <w:autoSpaceDN w:val="0"/>
              <w:adjustRightInd w:val="0"/>
              <w:snapToGrid w:val="0"/>
              <w:jc w:val="center"/>
              <w:textAlignment w:val="baseline"/>
              <w:rPr>
                <w:rFonts w:ascii="Tahoma" w:hAnsi="Tahoma" w:cs="Tahoma"/>
                <w:b/>
                <w:bCs/>
                <w:sz w:val="20"/>
                <w:szCs w:val="20"/>
              </w:rPr>
            </w:pPr>
            <w:r w:rsidRPr="000C5CC7">
              <w:rPr>
                <w:rFonts w:ascii="Tahoma" w:hAnsi="Tahoma" w:cs="Tahoma"/>
                <w:b/>
                <w:bCs/>
                <w:sz w:val="20"/>
                <w:szCs w:val="20"/>
              </w:rPr>
              <w:t>VALOR TOTAL</w:t>
            </w:r>
          </w:p>
        </w:tc>
      </w:tr>
      <w:tr w:rsidR="000C5CC7" w:rsidRPr="000C5CC7" w14:paraId="01ABAA7A" w14:textId="77777777" w:rsidTr="00A27877">
        <w:tc>
          <w:tcPr>
            <w:tcW w:w="737" w:type="dxa"/>
          </w:tcPr>
          <w:p w14:paraId="63FF55B7"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01</w:t>
            </w:r>
          </w:p>
        </w:tc>
        <w:tc>
          <w:tcPr>
            <w:tcW w:w="3686" w:type="dxa"/>
          </w:tcPr>
          <w:p w14:paraId="55883BB3" w14:textId="58B915A2"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both"/>
              <w:textAlignment w:val="baseline"/>
              <w:rPr>
                <w:rFonts w:ascii="Tahoma" w:hAnsi="Tahoma" w:cs="Tahoma"/>
                <w:sz w:val="20"/>
                <w:szCs w:val="20"/>
              </w:rPr>
            </w:pPr>
            <w:r w:rsidRPr="000C5CC7">
              <w:rPr>
                <w:rFonts w:ascii="Tahoma" w:hAnsi="Tahoma" w:cs="Tahoma"/>
                <w:sz w:val="18"/>
              </w:rPr>
              <w:t>REGISTRO DE PREÇOS PARA EVENTUAL CONTRATAÇÃO DE EMPRESA PARA PRESTAÇÃO DE SERVIÇOS DE APOIO TÉCNICO, ENVOLVENDO ÁREA CONTÁBIL, FINANCEIRA, PLANEJAMENTO E PRESTAÇÃO DE CONTAS, PARA A CAMARA MUNICIPAL DE ITANHANGÁ-MT</w:t>
            </w:r>
          </w:p>
        </w:tc>
        <w:tc>
          <w:tcPr>
            <w:tcW w:w="1271" w:type="dxa"/>
          </w:tcPr>
          <w:p w14:paraId="66672348"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Mês</w:t>
            </w:r>
          </w:p>
        </w:tc>
        <w:tc>
          <w:tcPr>
            <w:tcW w:w="818" w:type="dxa"/>
          </w:tcPr>
          <w:p w14:paraId="1DC17885" w14:textId="7777777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12</w:t>
            </w:r>
          </w:p>
        </w:tc>
        <w:tc>
          <w:tcPr>
            <w:tcW w:w="1229" w:type="dxa"/>
          </w:tcPr>
          <w:p w14:paraId="2239475B" w14:textId="6EC07270"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sz w:val="20"/>
                <w:szCs w:val="20"/>
              </w:rPr>
            </w:pPr>
            <w:r w:rsidRPr="000C5CC7">
              <w:rPr>
                <w:rFonts w:ascii="Tahoma" w:hAnsi="Tahoma" w:cs="Tahoma"/>
                <w:sz w:val="20"/>
                <w:szCs w:val="20"/>
              </w:rPr>
              <w:t xml:space="preserve">R$ </w:t>
            </w:r>
            <w:r w:rsidR="00A17BAC">
              <w:rPr>
                <w:rFonts w:ascii="Tahoma" w:hAnsi="Tahoma" w:cs="Tahoma"/>
                <w:sz w:val="20"/>
                <w:szCs w:val="20"/>
              </w:rPr>
              <w:t>5.</w:t>
            </w:r>
            <w:r w:rsidR="00821A3C">
              <w:rPr>
                <w:rFonts w:ascii="Tahoma" w:hAnsi="Tahoma" w:cs="Tahoma"/>
                <w:sz w:val="20"/>
                <w:szCs w:val="20"/>
              </w:rPr>
              <w:t>766</w:t>
            </w:r>
            <w:r w:rsidR="00A17BAC">
              <w:rPr>
                <w:rFonts w:ascii="Tahoma" w:hAnsi="Tahoma" w:cs="Tahoma"/>
                <w:sz w:val="20"/>
                <w:szCs w:val="20"/>
              </w:rPr>
              <w:t>,</w:t>
            </w:r>
            <w:r w:rsidR="00821A3C">
              <w:rPr>
                <w:rFonts w:ascii="Tahoma" w:hAnsi="Tahoma" w:cs="Tahoma"/>
                <w:sz w:val="20"/>
                <w:szCs w:val="20"/>
              </w:rPr>
              <w:t>66</w:t>
            </w:r>
          </w:p>
        </w:tc>
        <w:tc>
          <w:tcPr>
            <w:tcW w:w="1785" w:type="dxa"/>
          </w:tcPr>
          <w:p w14:paraId="0A733B03" w14:textId="23420837" w:rsidR="000C5CC7" w:rsidRPr="000C5CC7" w:rsidRDefault="000C5CC7" w:rsidP="000C5CC7">
            <w:pPr>
              <w:widowControl w:val="0"/>
              <w:tabs>
                <w:tab w:val="right" w:pos="686"/>
                <w:tab w:val="right" w:pos="1669"/>
                <w:tab w:val="left" w:pos="1759"/>
                <w:tab w:val="center" w:pos="7983"/>
                <w:tab w:val="center" w:pos="8928"/>
                <w:tab w:val="right" w:pos="10480"/>
              </w:tabs>
              <w:overflowPunct w:val="0"/>
              <w:autoSpaceDE w:val="0"/>
              <w:autoSpaceDN w:val="0"/>
              <w:adjustRightInd w:val="0"/>
              <w:snapToGrid w:val="0"/>
              <w:spacing w:before="56"/>
              <w:jc w:val="center"/>
              <w:textAlignment w:val="baseline"/>
              <w:rPr>
                <w:rFonts w:ascii="Tahoma" w:hAnsi="Tahoma" w:cs="Tahoma"/>
                <w:b/>
                <w:sz w:val="20"/>
                <w:szCs w:val="20"/>
              </w:rPr>
            </w:pPr>
            <w:r w:rsidRPr="000C5CC7">
              <w:rPr>
                <w:rFonts w:ascii="Tahoma" w:hAnsi="Tahoma" w:cs="Tahoma"/>
                <w:b/>
                <w:sz w:val="20"/>
                <w:szCs w:val="20"/>
              </w:rPr>
              <w:t xml:space="preserve">R$ </w:t>
            </w:r>
            <w:r w:rsidR="00A17BAC">
              <w:rPr>
                <w:rFonts w:ascii="Tahoma" w:hAnsi="Tahoma" w:cs="Tahoma"/>
                <w:b/>
                <w:sz w:val="20"/>
                <w:szCs w:val="20"/>
              </w:rPr>
              <w:t>6</w:t>
            </w:r>
            <w:r w:rsidR="00821A3C">
              <w:rPr>
                <w:rFonts w:ascii="Tahoma" w:hAnsi="Tahoma" w:cs="Tahoma"/>
                <w:b/>
                <w:sz w:val="20"/>
                <w:szCs w:val="20"/>
              </w:rPr>
              <w:t>9</w:t>
            </w:r>
            <w:r w:rsidR="00A17BAC">
              <w:rPr>
                <w:rFonts w:ascii="Tahoma" w:hAnsi="Tahoma" w:cs="Tahoma"/>
                <w:b/>
                <w:sz w:val="20"/>
                <w:szCs w:val="20"/>
              </w:rPr>
              <w:t>.</w:t>
            </w:r>
            <w:r w:rsidR="00821A3C">
              <w:rPr>
                <w:rFonts w:ascii="Tahoma" w:hAnsi="Tahoma" w:cs="Tahoma"/>
                <w:b/>
                <w:sz w:val="20"/>
                <w:szCs w:val="20"/>
              </w:rPr>
              <w:t>199,92</w:t>
            </w:r>
          </w:p>
        </w:tc>
      </w:tr>
    </w:tbl>
    <w:p w14:paraId="31B7A944" w14:textId="77777777" w:rsidR="000C5CC7" w:rsidRPr="000C5CC7" w:rsidRDefault="000C5CC7" w:rsidP="000C5CC7">
      <w:pPr>
        <w:jc w:val="both"/>
        <w:rPr>
          <w:rFonts w:ascii="Tahoma" w:hAnsi="Tahoma" w:cs="Tahoma"/>
          <w:sz w:val="22"/>
          <w:szCs w:val="22"/>
        </w:rPr>
      </w:pPr>
    </w:p>
    <w:p w14:paraId="6DE57037" w14:textId="77777777" w:rsidR="000C5CC7" w:rsidRPr="000C5CC7" w:rsidRDefault="000C5CC7" w:rsidP="000C5CC7">
      <w:pPr>
        <w:jc w:val="both"/>
        <w:rPr>
          <w:rFonts w:ascii="Tahoma" w:hAnsi="Tahoma" w:cs="Tahoma"/>
          <w:sz w:val="22"/>
          <w:szCs w:val="22"/>
        </w:rPr>
      </w:pPr>
      <w:r w:rsidRPr="000C5CC7">
        <w:rPr>
          <w:rFonts w:ascii="Tahoma" w:hAnsi="Tahoma" w:cs="Tahoma"/>
          <w:sz w:val="22"/>
          <w:szCs w:val="22"/>
        </w:rPr>
        <w:t xml:space="preserve">9.2 As empresas participantes não poderão apresentar propostas de preços com valores superiores </w:t>
      </w:r>
      <w:proofErr w:type="gramStart"/>
      <w:r w:rsidRPr="000C5CC7">
        <w:rPr>
          <w:rFonts w:ascii="Tahoma" w:hAnsi="Tahoma" w:cs="Tahoma"/>
          <w:sz w:val="22"/>
          <w:szCs w:val="22"/>
        </w:rPr>
        <w:t>aos unitário</w:t>
      </w:r>
      <w:proofErr w:type="gramEnd"/>
      <w:r w:rsidRPr="000C5CC7">
        <w:rPr>
          <w:rFonts w:ascii="Tahoma" w:hAnsi="Tahoma" w:cs="Tahoma"/>
          <w:sz w:val="22"/>
          <w:szCs w:val="22"/>
        </w:rPr>
        <w:t xml:space="preserve"> e global para cada item, sob pena de desclassificação.</w:t>
      </w:r>
    </w:p>
    <w:p w14:paraId="160EEF03" w14:textId="77777777" w:rsidR="000C5CC7" w:rsidRPr="000C5CC7" w:rsidRDefault="000C5CC7" w:rsidP="000C5CC7">
      <w:pPr>
        <w:rPr>
          <w:rFonts w:ascii="Tahoma" w:hAnsi="Tahoma" w:cs="Tahoma"/>
          <w:b/>
          <w:sz w:val="22"/>
          <w:szCs w:val="22"/>
        </w:rPr>
      </w:pPr>
    </w:p>
    <w:p w14:paraId="0A838F52" w14:textId="3A6C7F69"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71DF41C8" w14:textId="60024E8B" w:rsidR="00AB139B" w:rsidRPr="009754DE" w:rsidRDefault="00AB139B" w:rsidP="00AB139B">
      <w:pPr>
        <w:autoSpaceDE w:val="0"/>
        <w:autoSpaceDN w:val="0"/>
        <w:adjustRightInd w:val="0"/>
        <w:spacing w:line="276" w:lineRule="auto"/>
        <w:jc w:val="center"/>
        <w:rPr>
          <w:rFonts w:ascii="Tahoma" w:hAnsi="Tahoma" w:cs="Tahoma"/>
          <w:bCs/>
          <w:sz w:val="20"/>
          <w:szCs w:val="20"/>
        </w:rPr>
      </w:pPr>
      <w:r w:rsidRPr="009754DE">
        <w:rPr>
          <w:rFonts w:ascii="Tahoma" w:hAnsi="Tahoma" w:cs="Tahoma"/>
          <w:bCs/>
          <w:sz w:val="20"/>
          <w:szCs w:val="20"/>
        </w:rPr>
        <w:t xml:space="preserve">Itanhangá – MT, </w:t>
      </w:r>
      <w:r>
        <w:rPr>
          <w:rFonts w:ascii="Tahoma" w:hAnsi="Tahoma" w:cs="Tahoma"/>
          <w:bCs/>
          <w:sz w:val="20"/>
          <w:szCs w:val="20"/>
        </w:rPr>
        <w:t xml:space="preserve">08 </w:t>
      </w:r>
      <w:r w:rsidRPr="009754DE">
        <w:rPr>
          <w:rFonts w:ascii="Tahoma" w:hAnsi="Tahoma" w:cs="Tahoma"/>
          <w:bCs/>
          <w:sz w:val="20"/>
          <w:szCs w:val="20"/>
        </w:rPr>
        <w:t xml:space="preserve">de </w:t>
      </w:r>
      <w:r>
        <w:rPr>
          <w:rFonts w:ascii="Tahoma" w:hAnsi="Tahoma" w:cs="Tahoma"/>
          <w:bCs/>
          <w:sz w:val="20"/>
          <w:szCs w:val="20"/>
        </w:rPr>
        <w:t xml:space="preserve">março </w:t>
      </w:r>
      <w:r w:rsidRPr="009754DE">
        <w:rPr>
          <w:rFonts w:ascii="Tahoma" w:hAnsi="Tahoma" w:cs="Tahoma"/>
          <w:bCs/>
          <w:sz w:val="20"/>
          <w:szCs w:val="20"/>
        </w:rPr>
        <w:t>de 202</w:t>
      </w:r>
      <w:r>
        <w:rPr>
          <w:rFonts w:ascii="Tahoma" w:hAnsi="Tahoma" w:cs="Tahoma"/>
          <w:bCs/>
          <w:sz w:val="20"/>
          <w:szCs w:val="20"/>
        </w:rPr>
        <w:t>3</w:t>
      </w:r>
      <w:r w:rsidRPr="009754DE">
        <w:rPr>
          <w:rFonts w:ascii="Tahoma" w:hAnsi="Tahoma" w:cs="Tahoma"/>
          <w:bCs/>
          <w:sz w:val="20"/>
          <w:szCs w:val="20"/>
        </w:rPr>
        <w:t>.</w:t>
      </w:r>
    </w:p>
    <w:p w14:paraId="1CEB9AE2" w14:textId="77777777" w:rsidR="00AB139B" w:rsidRPr="009754DE" w:rsidRDefault="00AB139B" w:rsidP="00AB139B">
      <w:pPr>
        <w:autoSpaceDE w:val="0"/>
        <w:autoSpaceDN w:val="0"/>
        <w:adjustRightInd w:val="0"/>
        <w:spacing w:line="276" w:lineRule="auto"/>
        <w:jc w:val="center"/>
        <w:rPr>
          <w:rFonts w:ascii="Tahoma" w:hAnsi="Tahoma" w:cs="Tahoma"/>
          <w:b/>
          <w:sz w:val="20"/>
          <w:szCs w:val="20"/>
        </w:rPr>
      </w:pPr>
    </w:p>
    <w:p w14:paraId="15A18215" w14:textId="77777777" w:rsidR="00AB139B" w:rsidRPr="009754DE" w:rsidRDefault="00AB139B" w:rsidP="00AB139B">
      <w:pPr>
        <w:autoSpaceDE w:val="0"/>
        <w:autoSpaceDN w:val="0"/>
        <w:adjustRightInd w:val="0"/>
        <w:spacing w:line="276" w:lineRule="auto"/>
        <w:jc w:val="center"/>
        <w:rPr>
          <w:rFonts w:ascii="Tahoma" w:hAnsi="Tahoma" w:cs="Tahoma"/>
          <w:b/>
          <w:sz w:val="20"/>
          <w:szCs w:val="20"/>
        </w:rPr>
      </w:pPr>
    </w:p>
    <w:p w14:paraId="70081905" w14:textId="77777777" w:rsidR="00AB139B" w:rsidRPr="009754DE" w:rsidRDefault="00AB139B" w:rsidP="00AB139B">
      <w:pPr>
        <w:autoSpaceDE w:val="0"/>
        <w:autoSpaceDN w:val="0"/>
        <w:adjustRightInd w:val="0"/>
        <w:spacing w:line="276" w:lineRule="auto"/>
        <w:jc w:val="center"/>
        <w:rPr>
          <w:rFonts w:ascii="Tahoma" w:hAnsi="Tahoma" w:cs="Tahoma"/>
          <w:b/>
          <w:sz w:val="20"/>
          <w:szCs w:val="20"/>
        </w:rPr>
      </w:pPr>
    </w:p>
    <w:p w14:paraId="01B4DA45" w14:textId="77777777" w:rsidR="00AB139B" w:rsidRPr="009754DE" w:rsidRDefault="00AB139B" w:rsidP="00AB139B">
      <w:pPr>
        <w:autoSpaceDE w:val="0"/>
        <w:autoSpaceDN w:val="0"/>
        <w:adjustRightInd w:val="0"/>
        <w:spacing w:line="276" w:lineRule="auto"/>
        <w:jc w:val="center"/>
        <w:rPr>
          <w:rFonts w:ascii="Tahoma" w:hAnsi="Tahoma" w:cs="Tahoma"/>
          <w:b/>
          <w:sz w:val="20"/>
          <w:szCs w:val="20"/>
        </w:rPr>
      </w:pPr>
    </w:p>
    <w:p w14:paraId="12262983" w14:textId="77777777" w:rsidR="00AB139B" w:rsidRPr="009754DE" w:rsidRDefault="00AB139B" w:rsidP="00AB139B">
      <w:pPr>
        <w:autoSpaceDE w:val="0"/>
        <w:autoSpaceDN w:val="0"/>
        <w:adjustRightInd w:val="0"/>
        <w:spacing w:line="276" w:lineRule="auto"/>
        <w:jc w:val="center"/>
        <w:rPr>
          <w:rFonts w:ascii="Tahoma" w:hAnsi="Tahoma" w:cs="Tahoma"/>
          <w:b/>
          <w:sz w:val="20"/>
          <w:szCs w:val="20"/>
        </w:rPr>
      </w:pPr>
    </w:p>
    <w:p w14:paraId="5D135305" w14:textId="77777777" w:rsidR="00AB139B" w:rsidRPr="009754DE" w:rsidRDefault="00AB139B" w:rsidP="00AB139B">
      <w:pPr>
        <w:autoSpaceDE w:val="0"/>
        <w:autoSpaceDN w:val="0"/>
        <w:adjustRightInd w:val="0"/>
        <w:spacing w:line="276" w:lineRule="auto"/>
        <w:jc w:val="center"/>
        <w:rPr>
          <w:rFonts w:ascii="Tahoma" w:hAnsi="Tahoma" w:cs="Tahoma"/>
          <w:b/>
          <w:bCs/>
          <w:sz w:val="20"/>
          <w:szCs w:val="20"/>
        </w:rPr>
      </w:pPr>
      <w:r>
        <w:rPr>
          <w:rFonts w:ascii="Tahoma" w:hAnsi="Tahoma" w:cs="Tahoma"/>
          <w:b/>
          <w:bCs/>
          <w:sz w:val="20"/>
          <w:szCs w:val="20"/>
        </w:rPr>
        <w:t>Zilmar Albuquerque Rodrigues</w:t>
      </w:r>
    </w:p>
    <w:p w14:paraId="4964BBC9" w14:textId="77777777" w:rsidR="00AB139B" w:rsidRPr="009754DE" w:rsidRDefault="00AB139B" w:rsidP="00AB139B">
      <w:pPr>
        <w:autoSpaceDE w:val="0"/>
        <w:autoSpaceDN w:val="0"/>
        <w:adjustRightInd w:val="0"/>
        <w:spacing w:line="276" w:lineRule="auto"/>
        <w:jc w:val="center"/>
        <w:rPr>
          <w:rFonts w:ascii="Tahoma" w:hAnsi="Tahoma" w:cs="Tahoma"/>
          <w:sz w:val="20"/>
          <w:szCs w:val="20"/>
        </w:rPr>
      </w:pPr>
      <w:r>
        <w:rPr>
          <w:rFonts w:ascii="Tahoma" w:hAnsi="Tahoma" w:cs="Tahoma"/>
          <w:sz w:val="20"/>
          <w:szCs w:val="20"/>
        </w:rPr>
        <w:t>Presidente da Câmara Municipal de Itanhangá/MT</w:t>
      </w:r>
    </w:p>
    <w:p w14:paraId="3884E71C" w14:textId="77777777" w:rsidR="00AB139B" w:rsidRPr="009754DE" w:rsidRDefault="00AB139B" w:rsidP="00AB139B">
      <w:pPr>
        <w:autoSpaceDE w:val="0"/>
        <w:autoSpaceDN w:val="0"/>
        <w:adjustRightInd w:val="0"/>
        <w:spacing w:line="276" w:lineRule="auto"/>
        <w:jc w:val="center"/>
        <w:rPr>
          <w:rFonts w:ascii="Tahoma" w:hAnsi="Tahoma" w:cs="Tahoma"/>
          <w:b/>
          <w:bCs/>
          <w:sz w:val="20"/>
          <w:szCs w:val="20"/>
        </w:rPr>
      </w:pPr>
    </w:p>
    <w:p w14:paraId="5DA2F5E3" w14:textId="77777777" w:rsidR="00AB139B" w:rsidRPr="009754DE" w:rsidRDefault="00AB139B" w:rsidP="00AB139B">
      <w:pPr>
        <w:autoSpaceDE w:val="0"/>
        <w:autoSpaceDN w:val="0"/>
        <w:adjustRightInd w:val="0"/>
        <w:spacing w:line="276" w:lineRule="auto"/>
        <w:jc w:val="center"/>
        <w:rPr>
          <w:rFonts w:ascii="Tahoma" w:hAnsi="Tahoma" w:cs="Tahoma"/>
          <w:b/>
          <w:bCs/>
          <w:sz w:val="20"/>
          <w:szCs w:val="20"/>
        </w:rPr>
      </w:pPr>
    </w:p>
    <w:p w14:paraId="741DE087"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393B8D89"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784C2124"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 xml:space="preserve">ANEXO V </w:t>
      </w:r>
    </w:p>
    <w:p w14:paraId="1BA06774"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p>
    <w:p w14:paraId="73AD8CE7"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rPr>
      </w:pPr>
      <w:r w:rsidRPr="000C5CC7">
        <w:rPr>
          <w:rFonts w:ascii="Tahoma" w:hAnsi="Tahoma" w:cs="Tahoma"/>
          <w:b/>
          <w:sz w:val="22"/>
          <w:szCs w:val="22"/>
        </w:rPr>
        <w:t>(papel timbrado da empresa)</w:t>
      </w:r>
    </w:p>
    <w:p w14:paraId="640369DC"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72010525"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2C2F4FAF" w14:textId="040BEE14" w:rsidR="000C5CC7" w:rsidRPr="000C5CC7" w:rsidRDefault="000C5CC7" w:rsidP="000C5CC7">
      <w:pPr>
        <w:overflowPunct w:val="0"/>
        <w:autoSpaceDE w:val="0"/>
        <w:autoSpaceDN w:val="0"/>
        <w:adjustRightInd w:val="0"/>
        <w:textAlignment w:val="baseline"/>
        <w:rPr>
          <w:rFonts w:ascii="Tahoma" w:hAnsi="Tahoma" w:cs="Tahoma"/>
          <w:b/>
          <w:sz w:val="22"/>
          <w:szCs w:val="22"/>
        </w:rPr>
      </w:pPr>
      <w:r w:rsidRPr="000C5CC7">
        <w:rPr>
          <w:rFonts w:ascii="Tahoma" w:hAnsi="Tahoma" w:cs="Tahoma"/>
          <w:b/>
          <w:sz w:val="22"/>
          <w:szCs w:val="22"/>
        </w:rPr>
        <w:t>PREGÃO PRESENCIAL Nº 00</w:t>
      </w:r>
      <w:r w:rsidR="00A17BAC">
        <w:rPr>
          <w:rFonts w:ascii="Tahoma" w:hAnsi="Tahoma" w:cs="Tahoma"/>
          <w:b/>
          <w:sz w:val="22"/>
          <w:szCs w:val="22"/>
        </w:rPr>
        <w:t>3</w:t>
      </w:r>
      <w:r w:rsidRPr="000C5CC7">
        <w:rPr>
          <w:rFonts w:ascii="Tahoma" w:hAnsi="Tahoma" w:cs="Tahoma"/>
          <w:b/>
          <w:sz w:val="22"/>
          <w:szCs w:val="22"/>
        </w:rPr>
        <w:t>/2023.</w:t>
      </w:r>
    </w:p>
    <w:p w14:paraId="2E10AE23" w14:textId="77777777" w:rsidR="000C5CC7" w:rsidRPr="000C5CC7" w:rsidRDefault="000C5CC7" w:rsidP="000C5CC7">
      <w:pPr>
        <w:overflowPunct w:val="0"/>
        <w:autoSpaceDE w:val="0"/>
        <w:autoSpaceDN w:val="0"/>
        <w:adjustRightInd w:val="0"/>
        <w:textAlignment w:val="baseline"/>
        <w:rPr>
          <w:rFonts w:ascii="Tahoma" w:hAnsi="Tahoma" w:cs="Tahoma"/>
          <w:b/>
          <w:sz w:val="22"/>
          <w:szCs w:val="22"/>
        </w:rPr>
      </w:pPr>
    </w:p>
    <w:p w14:paraId="50F54C15"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6D749386"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2C4C69FA"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u w:val="single"/>
        </w:rPr>
      </w:pPr>
      <w:r w:rsidRPr="000C5CC7">
        <w:rPr>
          <w:rFonts w:ascii="Tahoma" w:hAnsi="Tahoma" w:cs="Tahoma"/>
          <w:b/>
          <w:sz w:val="22"/>
          <w:szCs w:val="22"/>
          <w:u w:val="single"/>
        </w:rPr>
        <w:t>TERMO DE CREDENCIAMENTO</w:t>
      </w:r>
    </w:p>
    <w:p w14:paraId="0A8A5DB0"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u w:val="single"/>
        </w:rPr>
      </w:pPr>
    </w:p>
    <w:p w14:paraId="7938CF73"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u w:val="single"/>
        </w:rPr>
      </w:pPr>
    </w:p>
    <w:p w14:paraId="137B568E"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u w:val="single"/>
        </w:rPr>
      </w:pPr>
    </w:p>
    <w:p w14:paraId="7DB44F16"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u w:val="single"/>
        </w:rPr>
      </w:pPr>
    </w:p>
    <w:p w14:paraId="094B0677"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1E43C64B" w14:textId="6312B2EB"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         </w:t>
      </w:r>
      <w:r w:rsidRPr="000C5CC7">
        <w:rPr>
          <w:rFonts w:ascii="Tahoma" w:hAnsi="Tahoma" w:cs="Tahoma"/>
          <w:sz w:val="22"/>
          <w:szCs w:val="22"/>
        </w:rPr>
        <w:tab/>
      </w:r>
      <w:r w:rsidRPr="000C5CC7">
        <w:rPr>
          <w:rFonts w:ascii="Tahoma" w:hAnsi="Tahoma" w:cs="Tahoma"/>
          <w:sz w:val="22"/>
          <w:szCs w:val="22"/>
        </w:rPr>
        <w:tab/>
        <w:t>Através do presente, credenciamos o (a) Sr.(a)........................................., portador(a) do RG n.º..........................e do CPF n.º.............................., a participar da licitação instaurada pelo Câmara Municipal de I</w:t>
      </w:r>
      <w:r w:rsidR="00AB139B">
        <w:rPr>
          <w:rFonts w:ascii="Tahoma" w:hAnsi="Tahoma" w:cs="Tahoma"/>
          <w:sz w:val="22"/>
          <w:szCs w:val="22"/>
        </w:rPr>
        <w:t>tanhangá</w:t>
      </w:r>
      <w:r w:rsidRPr="000C5CC7">
        <w:rPr>
          <w:rFonts w:ascii="Tahoma" w:hAnsi="Tahoma" w:cs="Tahoma"/>
          <w:sz w:val="22"/>
          <w:szCs w:val="22"/>
        </w:rPr>
        <w:t xml:space="preserve"> – Estado de Mato Grosso, na modalidade Pregão Presencial n.º 00</w:t>
      </w:r>
      <w:r w:rsidR="00A17BAC">
        <w:rPr>
          <w:rFonts w:ascii="Tahoma" w:hAnsi="Tahoma" w:cs="Tahoma"/>
          <w:sz w:val="22"/>
          <w:szCs w:val="22"/>
        </w:rPr>
        <w:t>3</w:t>
      </w:r>
      <w:r w:rsidRPr="000C5CC7">
        <w:rPr>
          <w:rFonts w:ascii="Tahoma" w:hAnsi="Tahoma" w:cs="Tahoma"/>
          <w:sz w:val="22"/>
          <w:szCs w:val="22"/>
        </w:rPr>
        <w:t xml:space="preserve">/2023, na qualidade de representante  legal,  outorgando-lhe  poderes  para  pronunciar-se  em  nome  da empresa........................................,  bem  como  formular  propostas,  ofertar  lances  verbais, renunciar direitos, desistir de recursos e praticar todos os demais atos inerentes ao certame. </w:t>
      </w:r>
    </w:p>
    <w:p w14:paraId="291AF487"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r w:rsidRPr="000C5CC7">
        <w:rPr>
          <w:rFonts w:ascii="Tahoma" w:hAnsi="Tahoma" w:cs="Tahoma"/>
          <w:sz w:val="22"/>
          <w:szCs w:val="22"/>
        </w:rPr>
        <w:t xml:space="preserve"> </w:t>
      </w:r>
    </w:p>
    <w:p w14:paraId="0A23AB40"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 ......... de ...................   de 2023.</w:t>
      </w:r>
    </w:p>
    <w:p w14:paraId="156D5F50"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1FEE4839"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r w:rsidRPr="000C5CC7">
        <w:rPr>
          <w:rFonts w:ascii="Tahoma" w:hAnsi="Tahoma" w:cs="Tahoma"/>
          <w:sz w:val="22"/>
          <w:szCs w:val="22"/>
        </w:rPr>
        <w:t xml:space="preserve"> </w:t>
      </w:r>
    </w:p>
    <w:p w14:paraId="1355631D"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4DC8100C" w14:textId="77777777" w:rsidR="000C5CC7" w:rsidRPr="000C5CC7" w:rsidRDefault="000C5CC7" w:rsidP="000C5CC7">
      <w:pPr>
        <w:overflowPunct w:val="0"/>
        <w:autoSpaceDE w:val="0"/>
        <w:autoSpaceDN w:val="0"/>
        <w:adjustRightInd w:val="0"/>
        <w:textAlignment w:val="baseline"/>
        <w:rPr>
          <w:rFonts w:ascii="Tahoma" w:hAnsi="Tahoma" w:cs="Tahoma"/>
          <w:sz w:val="22"/>
          <w:szCs w:val="22"/>
        </w:rPr>
      </w:pPr>
    </w:p>
    <w:p w14:paraId="0F1C8543"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_______________________________</w:t>
      </w:r>
    </w:p>
    <w:p w14:paraId="54311A34"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rPr>
      </w:pPr>
      <w:r w:rsidRPr="000C5CC7">
        <w:rPr>
          <w:rFonts w:ascii="Tahoma" w:hAnsi="Tahoma" w:cs="Tahoma"/>
          <w:sz w:val="22"/>
          <w:szCs w:val="22"/>
        </w:rPr>
        <w:t>Diretor ou Representante Legal</w:t>
      </w:r>
    </w:p>
    <w:p w14:paraId="7AC725F0"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br w:type="page"/>
      </w:r>
      <w:r w:rsidRPr="000C5CC7">
        <w:rPr>
          <w:rFonts w:ascii="Tahoma" w:hAnsi="Tahoma" w:cs="Tahoma"/>
          <w:b/>
          <w:bCs/>
          <w:spacing w:val="-4"/>
          <w:sz w:val="22"/>
          <w:szCs w:val="22"/>
          <w:lang w:val="pt-PT"/>
        </w:rPr>
        <w:lastRenderedPageBreak/>
        <w:t>ANEXO VI</w:t>
      </w:r>
    </w:p>
    <w:p w14:paraId="45075B5A"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MODELO DE DECLARAÇÃO </w:t>
      </w:r>
      <w:r w:rsidRPr="000C5CC7">
        <w:rPr>
          <w:rFonts w:ascii="Tahoma" w:hAnsi="Tahoma" w:cs="Tahoma"/>
          <w:b/>
          <w:bCs/>
          <w:spacing w:val="-4"/>
          <w:sz w:val="22"/>
          <w:szCs w:val="22"/>
          <w:u w:val="single"/>
          <w:lang w:val="pt-PT"/>
        </w:rPr>
        <w:t>(Confeccionar em papel timbrado da empresa)</w:t>
      </w:r>
      <w:r w:rsidRPr="000C5CC7">
        <w:rPr>
          <w:rFonts w:ascii="Tahoma" w:hAnsi="Tahoma" w:cs="Tahoma"/>
          <w:b/>
          <w:bCs/>
          <w:spacing w:val="-4"/>
          <w:sz w:val="22"/>
          <w:szCs w:val="22"/>
          <w:lang w:val="pt-PT"/>
        </w:rPr>
        <w:t xml:space="preserve"> </w:t>
      </w:r>
    </w:p>
    <w:p w14:paraId="46486C94"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b/>
          <w:bCs/>
          <w:spacing w:val="-4"/>
          <w:sz w:val="22"/>
          <w:szCs w:val="22"/>
          <w:lang w:val="pt-PT"/>
        </w:rPr>
      </w:pPr>
    </w:p>
    <w:p w14:paraId="637A3E48" w14:textId="77777777" w:rsidR="000C5CC7" w:rsidRPr="000C5CC7" w:rsidRDefault="000C5CC7" w:rsidP="000C5CC7">
      <w:pPr>
        <w:shd w:val="clear" w:color="auto" w:fill="FFFFFF"/>
        <w:overflowPunct w:val="0"/>
        <w:autoSpaceDE w:val="0"/>
        <w:autoSpaceDN w:val="0"/>
        <w:adjustRightInd w:val="0"/>
        <w:ind w:left="3086" w:right="3058"/>
        <w:jc w:val="center"/>
        <w:textAlignment w:val="baseline"/>
        <w:rPr>
          <w:rFonts w:ascii="Tahoma" w:hAnsi="Tahoma" w:cs="Tahoma"/>
          <w:sz w:val="22"/>
          <w:szCs w:val="22"/>
        </w:rPr>
      </w:pPr>
      <w:r w:rsidRPr="000C5CC7">
        <w:rPr>
          <w:rFonts w:ascii="Tahoma" w:hAnsi="Tahoma" w:cs="Tahoma"/>
          <w:b/>
          <w:bCs/>
          <w:spacing w:val="-4"/>
          <w:sz w:val="22"/>
          <w:szCs w:val="22"/>
          <w:lang w:val="pt-PT"/>
        </w:rPr>
        <w:t xml:space="preserve">NOME DA EMPRESA </w:t>
      </w:r>
      <w:r w:rsidRPr="000C5CC7">
        <w:rPr>
          <w:rFonts w:ascii="Tahoma" w:hAnsi="Tahoma" w:cs="Tahoma"/>
          <w:b/>
          <w:bCs/>
          <w:spacing w:val="3"/>
          <w:sz w:val="22"/>
          <w:szCs w:val="22"/>
          <w:lang w:val="pt-PT"/>
        </w:rPr>
        <w:t>N° CNPJ</w:t>
      </w:r>
    </w:p>
    <w:p w14:paraId="63B44C29" w14:textId="77777777" w:rsidR="000C5CC7" w:rsidRPr="000C5CC7" w:rsidRDefault="000C5CC7" w:rsidP="000C5CC7">
      <w:pPr>
        <w:shd w:val="clear" w:color="auto" w:fill="FFFFFF"/>
        <w:overflowPunct w:val="0"/>
        <w:autoSpaceDE w:val="0"/>
        <w:autoSpaceDN w:val="0"/>
        <w:adjustRightInd w:val="0"/>
        <w:ind w:right="3058"/>
        <w:textAlignment w:val="baseline"/>
        <w:rPr>
          <w:rFonts w:ascii="Tahoma" w:hAnsi="Tahoma" w:cs="Tahoma"/>
          <w:sz w:val="22"/>
          <w:szCs w:val="22"/>
        </w:rPr>
      </w:pPr>
    </w:p>
    <w:p w14:paraId="16DAB257" w14:textId="77777777" w:rsidR="000C5CC7" w:rsidRPr="000C5CC7" w:rsidRDefault="000C5CC7" w:rsidP="000C5CC7">
      <w:pPr>
        <w:shd w:val="clear" w:color="auto" w:fill="FFFFFF"/>
        <w:overflowPunct w:val="0"/>
        <w:autoSpaceDE w:val="0"/>
        <w:autoSpaceDN w:val="0"/>
        <w:adjustRightInd w:val="0"/>
        <w:ind w:right="3058"/>
        <w:textAlignment w:val="baseline"/>
        <w:rPr>
          <w:rFonts w:ascii="Tahoma" w:hAnsi="Tahoma" w:cs="Tahoma"/>
          <w:sz w:val="22"/>
          <w:szCs w:val="22"/>
        </w:rPr>
      </w:pPr>
      <w:r w:rsidRPr="000C5CC7">
        <w:rPr>
          <w:rFonts w:ascii="Tahoma" w:hAnsi="Tahoma" w:cs="Tahoma"/>
          <w:sz w:val="22"/>
          <w:szCs w:val="22"/>
          <w:lang w:val="pt-PT"/>
        </w:rPr>
        <w:t>A</w:t>
      </w:r>
    </w:p>
    <w:p w14:paraId="5EF8673B" w14:textId="77777777" w:rsidR="000C5CC7" w:rsidRPr="000C5CC7" w:rsidRDefault="000C5CC7" w:rsidP="000C5CC7">
      <w:pPr>
        <w:shd w:val="clear" w:color="auto" w:fill="FFFFFF"/>
        <w:overflowPunct w:val="0"/>
        <w:autoSpaceDE w:val="0"/>
        <w:autoSpaceDN w:val="0"/>
        <w:adjustRightInd w:val="0"/>
        <w:spacing w:line="274" w:lineRule="exact"/>
        <w:ind w:left="29"/>
        <w:textAlignment w:val="baseline"/>
        <w:rPr>
          <w:rFonts w:ascii="Tahoma" w:hAnsi="Tahoma" w:cs="Tahoma"/>
          <w:sz w:val="22"/>
          <w:szCs w:val="22"/>
        </w:rPr>
      </w:pPr>
      <w:r w:rsidRPr="000C5CC7">
        <w:rPr>
          <w:rFonts w:ascii="Tahoma" w:hAnsi="Tahoma" w:cs="Tahoma"/>
          <w:spacing w:val="-1"/>
          <w:sz w:val="22"/>
          <w:szCs w:val="22"/>
          <w:lang w:val="pt-PT"/>
        </w:rPr>
        <w:t>CÂMARA MUNICIPAL DE ITANHANGÁ</w:t>
      </w:r>
    </w:p>
    <w:p w14:paraId="7A9D220A" w14:textId="032CC87D"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pacing w:val="-6"/>
          <w:sz w:val="22"/>
          <w:szCs w:val="22"/>
          <w:lang w:val="pt-PT"/>
        </w:rPr>
      </w:pPr>
      <w:r w:rsidRPr="000C5CC7">
        <w:rPr>
          <w:rFonts w:ascii="Tahoma" w:hAnsi="Tahoma" w:cs="Tahoma"/>
          <w:spacing w:val="-6"/>
          <w:sz w:val="22"/>
          <w:szCs w:val="22"/>
          <w:lang w:val="pt-PT"/>
        </w:rPr>
        <w:t>MODALIDADE DE LICITAÇÃO: PREGÃO PRESENCIAL/REGISTRO DE PREÇOS</w:t>
      </w:r>
      <w:r w:rsidR="00A17BAC">
        <w:rPr>
          <w:rFonts w:ascii="Tahoma" w:hAnsi="Tahoma" w:cs="Tahoma"/>
          <w:spacing w:val="-6"/>
          <w:sz w:val="22"/>
          <w:szCs w:val="22"/>
          <w:lang w:val="pt-PT"/>
        </w:rPr>
        <w:t xml:space="preserve"> Nº 001/2023.</w:t>
      </w:r>
    </w:p>
    <w:p w14:paraId="792FD124" w14:textId="38B14E0A"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z w:val="22"/>
          <w:szCs w:val="22"/>
        </w:rPr>
      </w:pPr>
      <w:r w:rsidRPr="000C5CC7">
        <w:rPr>
          <w:rFonts w:ascii="Tahoma" w:hAnsi="Tahoma" w:cs="Tahoma"/>
          <w:spacing w:val="-5"/>
          <w:sz w:val="22"/>
          <w:szCs w:val="22"/>
          <w:lang w:val="pt-PT"/>
        </w:rPr>
        <w:t>LICITAÇÃO N° 00</w:t>
      </w:r>
      <w:r w:rsidR="00A17BAC">
        <w:rPr>
          <w:rFonts w:ascii="Tahoma" w:hAnsi="Tahoma" w:cs="Tahoma"/>
          <w:spacing w:val="-5"/>
          <w:sz w:val="22"/>
          <w:szCs w:val="22"/>
          <w:lang w:val="pt-PT"/>
        </w:rPr>
        <w:t>3</w:t>
      </w:r>
      <w:r w:rsidRPr="000C5CC7">
        <w:rPr>
          <w:rFonts w:ascii="Tahoma" w:hAnsi="Tahoma" w:cs="Tahoma"/>
          <w:spacing w:val="-5"/>
          <w:sz w:val="22"/>
          <w:szCs w:val="22"/>
          <w:lang w:val="pt-PT"/>
        </w:rPr>
        <w:t>/2023.</w:t>
      </w:r>
    </w:p>
    <w:p w14:paraId="3A77477E" w14:textId="77777777" w:rsidR="000C5CC7" w:rsidRPr="000C5CC7" w:rsidRDefault="000C5CC7" w:rsidP="000C5CC7">
      <w:pPr>
        <w:shd w:val="clear" w:color="auto" w:fill="FFFFFF"/>
        <w:overflowPunct w:val="0"/>
        <w:autoSpaceDE w:val="0"/>
        <w:autoSpaceDN w:val="0"/>
        <w:adjustRightInd w:val="0"/>
        <w:spacing w:before="792"/>
        <w:ind w:left="19"/>
        <w:jc w:val="center"/>
        <w:textAlignment w:val="baseline"/>
        <w:rPr>
          <w:rFonts w:ascii="Tahoma" w:hAnsi="Tahoma" w:cs="Tahoma"/>
          <w:sz w:val="22"/>
          <w:szCs w:val="22"/>
          <w:u w:val="single"/>
        </w:rPr>
      </w:pPr>
      <w:r w:rsidRPr="000C5CC7">
        <w:rPr>
          <w:rFonts w:ascii="Tahoma" w:hAnsi="Tahoma" w:cs="Tahoma"/>
          <w:spacing w:val="-3"/>
          <w:sz w:val="22"/>
          <w:szCs w:val="22"/>
          <w:u w:val="single"/>
          <w:lang w:val="pt-PT"/>
        </w:rPr>
        <w:t>DECLARAÇÃO</w:t>
      </w:r>
    </w:p>
    <w:p w14:paraId="0CFE7888" w14:textId="77777777" w:rsidR="000C5CC7" w:rsidRPr="000C5CC7" w:rsidRDefault="000C5CC7" w:rsidP="000C5CC7">
      <w:pPr>
        <w:shd w:val="clear" w:color="auto" w:fill="FFFFFF"/>
        <w:overflowPunct w:val="0"/>
        <w:autoSpaceDE w:val="0"/>
        <w:autoSpaceDN w:val="0"/>
        <w:adjustRightInd w:val="0"/>
        <w:spacing w:before="811" w:after="120" w:line="274" w:lineRule="exact"/>
        <w:jc w:val="both"/>
        <w:textAlignment w:val="baseline"/>
        <w:rPr>
          <w:rFonts w:ascii="Tahoma" w:hAnsi="Tahoma" w:cs="Tahoma"/>
          <w:spacing w:val="4"/>
          <w:sz w:val="22"/>
          <w:szCs w:val="22"/>
          <w:lang w:val="pt-PT"/>
        </w:rPr>
      </w:pPr>
      <w:r w:rsidRPr="000C5CC7">
        <w:rPr>
          <w:rFonts w:ascii="Tahoma" w:hAnsi="Tahoma" w:cs="Tahoma"/>
          <w:b/>
          <w:bCs/>
          <w:spacing w:val="4"/>
          <w:sz w:val="22"/>
          <w:szCs w:val="22"/>
          <w:u w:val="single"/>
          <w:lang w:val="pt-PT"/>
        </w:rPr>
        <w:t>NOME DA EMPRESA</w:t>
      </w:r>
      <w:r w:rsidRPr="000C5CC7">
        <w:rPr>
          <w:rFonts w:ascii="Tahoma" w:hAnsi="Tahoma" w:cs="Tahoma"/>
          <w:b/>
          <w:bCs/>
          <w:spacing w:val="4"/>
          <w:sz w:val="22"/>
          <w:szCs w:val="22"/>
          <w:lang w:val="pt-PT"/>
        </w:rPr>
        <w:t xml:space="preserve">, </w:t>
      </w:r>
      <w:r w:rsidRPr="000C5CC7">
        <w:rPr>
          <w:rFonts w:ascii="Tahoma" w:hAnsi="Tahoma" w:cs="Tahoma"/>
          <w:bCs/>
          <w:spacing w:val="4"/>
          <w:sz w:val="22"/>
          <w:szCs w:val="22"/>
          <w:lang w:val="pt-PT"/>
        </w:rPr>
        <w:t xml:space="preserve">pessoa </w:t>
      </w:r>
      <w:r w:rsidRPr="000C5CC7">
        <w:rPr>
          <w:rFonts w:ascii="Tahoma" w:hAnsi="Tahoma" w:cs="Tahoma"/>
          <w:spacing w:val="4"/>
          <w:sz w:val="22"/>
          <w:szCs w:val="22"/>
          <w:lang w:val="pt-PT"/>
        </w:rPr>
        <w:t>jurídica de direito privado, inscrita no CPNJ n° ______________________________</w:t>
      </w:r>
      <w:r w:rsidRPr="000C5CC7">
        <w:rPr>
          <w:rFonts w:ascii="Tahoma" w:hAnsi="Tahoma" w:cs="Tahoma"/>
          <w:sz w:val="22"/>
          <w:szCs w:val="22"/>
        </w:rPr>
        <w:t xml:space="preserve"> </w:t>
      </w:r>
      <w:r w:rsidRPr="000C5CC7">
        <w:rPr>
          <w:rFonts w:ascii="Tahoma" w:hAnsi="Tahoma" w:cs="Tahoma"/>
          <w:spacing w:val="2"/>
          <w:sz w:val="22"/>
          <w:szCs w:val="22"/>
          <w:lang w:val="pt-PT"/>
        </w:rPr>
        <w:t>e   inscrição   estadual   n°   ____________,    estabelecida   a_________________________________</w:t>
      </w:r>
      <w:r w:rsidRPr="000C5CC7">
        <w:rPr>
          <w:rFonts w:ascii="Tahoma" w:hAnsi="Tahoma" w:cs="Tahoma"/>
          <w:sz w:val="22"/>
          <w:szCs w:val="22"/>
          <w:lang w:val="pt-PT"/>
        </w:rPr>
        <w:t xml:space="preserve">,    bairro   __________,       Município   de____________________, estado de _____ CEP____________________, atraves de seu representante legal abaixo assinado, com cumprimento ao solicitado no edital de licitação </w:t>
      </w:r>
      <w:r w:rsidRPr="000C5CC7">
        <w:rPr>
          <w:rFonts w:ascii="Tahoma" w:hAnsi="Tahoma" w:cs="Tahoma"/>
          <w:b/>
          <w:sz w:val="22"/>
          <w:szCs w:val="22"/>
          <w:lang w:val="pt-PT"/>
        </w:rPr>
        <w:t xml:space="preserve">DECLARA, </w:t>
      </w:r>
      <w:r w:rsidRPr="000C5CC7">
        <w:rPr>
          <w:rFonts w:ascii="Tahoma" w:hAnsi="Tahoma" w:cs="Tahoma"/>
          <w:spacing w:val="4"/>
          <w:sz w:val="22"/>
          <w:szCs w:val="22"/>
          <w:lang w:val="pt-PT"/>
        </w:rPr>
        <w:t>sob as penas da lei, que:</w:t>
      </w:r>
    </w:p>
    <w:p w14:paraId="19629F06" w14:textId="77777777" w:rsidR="000C5CC7" w:rsidRPr="000C5CC7" w:rsidRDefault="000C5CC7" w:rsidP="000C5CC7">
      <w:pPr>
        <w:shd w:val="clear" w:color="auto" w:fill="FFFFFF"/>
        <w:overflowPunct w:val="0"/>
        <w:autoSpaceDE w:val="0"/>
        <w:autoSpaceDN w:val="0"/>
        <w:adjustRightInd w:val="0"/>
        <w:ind w:left="2124" w:firstLine="6"/>
        <w:jc w:val="both"/>
        <w:textAlignment w:val="baseline"/>
        <w:rPr>
          <w:rFonts w:ascii="Tahoma" w:hAnsi="Tahoma" w:cs="Tahoma"/>
          <w:spacing w:val="4"/>
          <w:sz w:val="22"/>
          <w:szCs w:val="22"/>
          <w:lang w:val="pt-PT"/>
        </w:rPr>
      </w:pPr>
      <w:r w:rsidRPr="000C5CC7">
        <w:rPr>
          <w:rFonts w:ascii="Tahoma" w:hAnsi="Tahoma" w:cs="Tahoma"/>
          <w:spacing w:val="4"/>
          <w:sz w:val="22"/>
          <w:szCs w:val="22"/>
          <w:lang w:val="pt-PT"/>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w:t>
      </w:r>
    </w:p>
    <w:p w14:paraId="777B63B2" w14:textId="77777777" w:rsidR="000C5CC7" w:rsidRPr="000C5CC7" w:rsidRDefault="000C5CC7" w:rsidP="000C5CC7">
      <w:pPr>
        <w:shd w:val="clear" w:color="auto" w:fill="FFFFFF"/>
        <w:overflowPunct w:val="0"/>
        <w:autoSpaceDE w:val="0"/>
        <w:autoSpaceDN w:val="0"/>
        <w:adjustRightInd w:val="0"/>
        <w:ind w:left="2124" w:firstLine="6"/>
        <w:jc w:val="both"/>
        <w:textAlignment w:val="baseline"/>
        <w:rPr>
          <w:rFonts w:ascii="Tahoma" w:hAnsi="Tahoma" w:cs="Tahoma"/>
          <w:b/>
          <w:spacing w:val="4"/>
          <w:sz w:val="22"/>
          <w:szCs w:val="22"/>
        </w:rPr>
      </w:pPr>
    </w:p>
    <w:p w14:paraId="53AC9E8C" w14:textId="77777777" w:rsidR="000C5CC7" w:rsidRPr="000C5CC7" w:rsidRDefault="000C5CC7" w:rsidP="000C5CC7">
      <w:pPr>
        <w:shd w:val="clear" w:color="auto" w:fill="FFFFFF"/>
        <w:overflowPunct w:val="0"/>
        <w:autoSpaceDE w:val="0"/>
        <w:autoSpaceDN w:val="0"/>
        <w:adjustRightInd w:val="0"/>
        <w:ind w:firstLine="2124"/>
        <w:textAlignment w:val="baseline"/>
        <w:rPr>
          <w:rFonts w:ascii="Tahoma" w:hAnsi="Tahoma" w:cs="Tahoma"/>
          <w:spacing w:val="-3"/>
          <w:sz w:val="22"/>
          <w:szCs w:val="22"/>
          <w:lang w:val="pt-PT"/>
        </w:rPr>
      </w:pPr>
      <w:r w:rsidRPr="000C5CC7">
        <w:rPr>
          <w:rFonts w:ascii="Tahoma" w:hAnsi="Tahoma" w:cs="Tahoma"/>
          <w:spacing w:val="-3"/>
          <w:sz w:val="22"/>
          <w:szCs w:val="22"/>
          <w:lang w:val="pt-PT"/>
        </w:rPr>
        <w:t xml:space="preserve">O que declaramos acima é verdade e por isso damos fé. </w:t>
      </w:r>
    </w:p>
    <w:p w14:paraId="204B3681" w14:textId="77777777" w:rsidR="000C5CC7" w:rsidRPr="000C5CC7" w:rsidRDefault="000C5CC7" w:rsidP="000C5CC7">
      <w:pPr>
        <w:shd w:val="clear" w:color="auto" w:fill="FFFFFF"/>
        <w:overflowPunct w:val="0"/>
        <w:autoSpaceDE w:val="0"/>
        <w:autoSpaceDN w:val="0"/>
        <w:adjustRightInd w:val="0"/>
        <w:ind w:left="730" w:right="1555"/>
        <w:jc w:val="both"/>
        <w:textAlignment w:val="baseline"/>
        <w:rPr>
          <w:rFonts w:ascii="Tahoma" w:hAnsi="Tahoma" w:cs="Tahoma"/>
          <w:spacing w:val="-3"/>
          <w:sz w:val="22"/>
          <w:szCs w:val="22"/>
          <w:lang w:val="pt-PT"/>
        </w:rPr>
      </w:pPr>
    </w:p>
    <w:p w14:paraId="0076BDF2"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1"/>
          <w:sz w:val="22"/>
          <w:szCs w:val="22"/>
          <w:lang w:val="pt-PT"/>
        </w:rPr>
      </w:pPr>
      <w:r w:rsidRPr="000C5CC7">
        <w:rPr>
          <w:rFonts w:ascii="Tahoma" w:hAnsi="Tahoma" w:cs="Tahoma"/>
          <w:spacing w:val="-1"/>
          <w:sz w:val="22"/>
          <w:szCs w:val="22"/>
          <w:lang w:val="pt-PT"/>
        </w:rPr>
        <w:t>Município/ Estado, dia /mês/ano</w:t>
      </w:r>
    </w:p>
    <w:p w14:paraId="6661A08A"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2"/>
          <w:sz w:val="22"/>
          <w:szCs w:val="22"/>
          <w:lang w:val="pt-PT"/>
        </w:rPr>
      </w:pPr>
    </w:p>
    <w:p w14:paraId="4A58ADBE"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2"/>
          <w:sz w:val="22"/>
          <w:szCs w:val="22"/>
          <w:lang w:val="pt-PT"/>
        </w:rPr>
      </w:pPr>
    </w:p>
    <w:p w14:paraId="470E2EA2"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2"/>
          <w:sz w:val="22"/>
          <w:szCs w:val="22"/>
          <w:lang w:val="pt-PT"/>
        </w:rPr>
      </w:pPr>
    </w:p>
    <w:p w14:paraId="061FEA2D"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r w:rsidRPr="000C5CC7">
        <w:rPr>
          <w:rFonts w:ascii="Tahoma" w:hAnsi="Tahoma" w:cs="Tahoma"/>
          <w:spacing w:val="-2"/>
          <w:sz w:val="22"/>
          <w:szCs w:val="22"/>
          <w:lang w:val="pt-PT"/>
        </w:rPr>
        <w:t xml:space="preserve">ASSINATURA RESPONSAVEL DA EMPRESA </w:t>
      </w:r>
      <w:r w:rsidRPr="000C5CC7">
        <w:rPr>
          <w:rFonts w:ascii="Tahoma" w:hAnsi="Tahoma" w:cs="Tahoma"/>
          <w:spacing w:val="-1"/>
          <w:sz w:val="22"/>
          <w:szCs w:val="22"/>
          <w:lang w:val="pt-PT"/>
        </w:rPr>
        <w:t>(Carimbo com CNPJ da empresa)</w:t>
      </w:r>
    </w:p>
    <w:p w14:paraId="1167745A"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br w:type="page"/>
      </w:r>
      <w:r w:rsidRPr="000C5CC7">
        <w:rPr>
          <w:rFonts w:ascii="Tahoma" w:hAnsi="Tahoma" w:cs="Tahoma"/>
          <w:b/>
          <w:bCs/>
          <w:spacing w:val="-4"/>
          <w:sz w:val="22"/>
          <w:szCs w:val="22"/>
          <w:lang w:val="pt-PT"/>
        </w:rPr>
        <w:lastRenderedPageBreak/>
        <w:t>ANEXO VII</w:t>
      </w:r>
    </w:p>
    <w:p w14:paraId="48E7566B"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MODELO DE DECLARAÇÃO </w:t>
      </w:r>
      <w:r w:rsidRPr="000C5CC7">
        <w:rPr>
          <w:rFonts w:ascii="Tahoma" w:hAnsi="Tahoma" w:cs="Tahoma"/>
          <w:b/>
          <w:bCs/>
          <w:spacing w:val="-4"/>
          <w:sz w:val="22"/>
          <w:szCs w:val="22"/>
          <w:u w:val="single"/>
          <w:lang w:val="pt-PT"/>
        </w:rPr>
        <w:t>(Confeccionar em papel timbrado da empresa)</w:t>
      </w:r>
      <w:r w:rsidRPr="000C5CC7">
        <w:rPr>
          <w:rFonts w:ascii="Tahoma" w:hAnsi="Tahoma" w:cs="Tahoma"/>
          <w:b/>
          <w:bCs/>
          <w:spacing w:val="-4"/>
          <w:sz w:val="22"/>
          <w:szCs w:val="22"/>
          <w:lang w:val="pt-PT"/>
        </w:rPr>
        <w:t xml:space="preserve"> </w:t>
      </w:r>
    </w:p>
    <w:p w14:paraId="6DEB29C6"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b/>
          <w:bCs/>
          <w:spacing w:val="-4"/>
          <w:sz w:val="22"/>
          <w:szCs w:val="22"/>
          <w:lang w:val="pt-PT"/>
        </w:rPr>
      </w:pPr>
    </w:p>
    <w:p w14:paraId="71AE8823"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sz w:val="22"/>
          <w:szCs w:val="22"/>
        </w:rPr>
      </w:pPr>
      <w:r w:rsidRPr="000C5CC7">
        <w:rPr>
          <w:rFonts w:ascii="Tahoma" w:hAnsi="Tahoma" w:cs="Tahoma"/>
          <w:b/>
          <w:bCs/>
          <w:spacing w:val="-4"/>
          <w:sz w:val="22"/>
          <w:szCs w:val="22"/>
          <w:lang w:val="pt-PT"/>
        </w:rPr>
        <w:t xml:space="preserve">NOME DA EMPRESA </w:t>
      </w:r>
      <w:r w:rsidRPr="000C5CC7">
        <w:rPr>
          <w:rFonts w:ascii="Tahoma" w:hAnsi="Tahoma" w:cs="Tahoma"/>
          <w:b/>
          <w:bCs/>
          <w:spacing w:val="3"/>
          <w:sz w:val="22"/>
          <w:szCs w:val="22"/>
          <w:lang w:val="pt-PT"/>
        </w:rPr>
        <w:t>N° CNPJ</w:t>
      </w:r>
    </w:p>
    <w:p w14:paraId="4FA9A69E" w14:textId="77777777" w:rsidR="000C5CC7" w:rsidRPr="000C5CC7" w:rsidRDefault="000C5CC7" w:rsidP="000C5CC7">
      <w:pPr>
        <w:shd w:val="clear" w:color="auto" w:fill="FFFFFF"/>
        <w:overflowPunct w:val="0"/>
        <w:autoSpaceDE w:val="0"/>
        <w:autoSpaceDN w:val="0"/>
        <w:adjustRightInd w:val="0"/>
        <w:spacing w:before="1104" w:line="274" w:lineRule="exact"/>
        <w:ind w:left="5"/>
        <w:textAlignment w:val="baseline"/>
        <w:rPr>
          <w:rFonts w:ascii="Tahoma" w:hAnsi="Tahoma" w:cs="Tahoma"/>
          <w:sz w:val="22"/>
          <w:szCs w:val="22"/>
        </w:rPr>
      </w:pPr>
      <w:r w:rsidRPr="000C5CC7">
        <w:rPr>
          <w:rFonts w:ascii="Tahoma" w:hAnsi="Tahoma" w:cs="Tahoma"/>
          <w:sz w:val="22"/>
          <w:szCs w:val="22"/>
          <w:lang w:val="pt-PT"/>
        </w:rPr>
        <w:t>A</w:t>
      </w:r>
    </w:p>
    <w:p w14:paraId="3A69D7A3" w14:textId="77777777" w:rsidR="000C5CC7" w:rsidRPr="000C5CC7" w:rsidRDefault="000C5CC7" w:rsidP="000C5CC7">
      <w:pPr>
        <w:shd w:val="clear" w:color="auto" w:fill="FFFFFF"/>
        <w:overflowPunct w:val="0"/>
        <w:autoSpaceDE w:val="0"/>
        <w:autoSpaceDN w:val="0"/>
        <w:adjustRightInd w:val="0"/>
        <w:spacing w:line="274" w:lineRule="exact"/>
        <w:ind w:left="29"/>
        <w:textAlignment w:val="baseline"/>
        <w:rPr>
          <w:rFonts w:ascii="Tahoma" w:hAnsi="Tahoma" w:cs="Tahoma"/>
          <w:sz w:val="22"/>
          <w:szCs w:val="22"/>
        </w:rPr>
      </w:pPr>
      <w:r w:rsidRPr="000C5CC7">
        <w:rPr>
          <w:rFonts w:ascii="Tahoma" w:hAnsi="Tahoma" w:cs="Tahoma"/>
          <w:spacing w:val="-1"/>
          <w:sz w:val="22"/>
          <w:szCs w:val="22"/>
          <w:lang w:val="pt-PT"/>
        </w:rPr>
        <w:t>CÂMARA MUNICIPAL DE ITANHANGÁ</w:t>
      </w:r>
    </w:p>
    <w:p w14:paraId="098252B2" w14:textId="00836A28"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pacing w:val="-6"/>
          <w:sz w:val="22"/>
          <w:szCs w:val="22"/>
          <w:lang w:val="pt-PT"/>
        </w:rPr>
      </w:pPr>
      <w:r w:rsidRPr="000C5CC7">
        <w:rPr>
          <w:rFonts w:ascii="Tahoma" w:hAnsi="Tahoma" w:cs="Tahoma"/>
          <w:spacing w:val="-6"/>
          <w:sz w:val="22"/>
          <w:szCs w:val="22"/>
          <w:lang w:val="pt-PT"/>
        </w:rPr>
        <w:t>MODALIDADE DE LICITAÇÃO: PREGÃO PRESENCIAL/REGISTRO DE PREÇOS</w:t>
      </w:r>
      <w:r w:rsidR="00A17BAC">
        <w:rPr>
          <w:rFonts w:ascii="Tahoma" w:hAnsi="Tahoma" w:cs="Tahoma"/>
          <w:spacing w:val="-6"/>
          <w:sz w:val="22"/>
          <w:szCs w:val="22"/>
          <w:lang w:val="pt-PT"/>
        </w:rPr>
        <w:t xml:space="preserve"> Nº001/2023.</w:t>
      </w:r>
    </w:p>
    <w:p w14:paraId="67AB3F44" w14:textId="4F911041"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z w:val="22"/>
          <w:szCs w:val="22"/>
        </w:rPr>
      </w:pPr>
      <w:r w:rsidRPr="000C5CC7">
        <w:rPr>
          <w:rFonts w:ascii="Tahoma" w:hAnsi="Tahoma" w:cs="Tahoma"/>
          <w:spacing w:val="-5"/>
          <w:sz w:val="22"/>
          <w:szCs w:val="22"/>
          <w:lang w:val="pt-PT"/>
        </w:rPr>
        <w:t>LICITAÇÃO N° 00</w:t>
      </w:r>
      <w:r w:rsidR="00A17BAC">
        <w:rPr>
          <w:rFonts w:ascii="Tahoma" w:hAnsi="Tahoma" w:cs="Tahoma"/>
          <w:spacing w:val="-5"/>
          <w:sz w:val="22"/>
          <w:szCs w:val="22"/>
          <w:lang w:val="pt-PT"/>
        </w:rPr>
        <w:t>3</w:t>
      </w:r>
      <w:r w:rsidRPr="000C5CC7">
        <w:rPr>
          <w:rFonts w:ascii="Tahoma" w:hAnsi="Tahoma" w:cs="Tahoma"/>
          <w:spacing w:val="-5"/>
          <w:sz w:val="22"/>
          <w:szCs w:val="22"/>
          <w:lang w:val="pt-PT"/>
        </w:rPr>
        <w:t>/2023.</w:t>
      </w:r>
    </w:p>
    <w:p w14:paraId="2FA71448" w14:textId="77777777" w:rsidR="000C5CC7" w:rsidRPr="000C5CC7" w:rsidRDefault="000C5CC7" w:rsidP="000C5CC7">
      <w:pPr>
        <w:shd w:val="clear" w:color="auto" w:fill="FFFFFF"/>
        <w:overflowPunct w:val="0"/>
        <w:autoSpaceDE w:val="0"/>
        <w:autoSpaceDN w:val="0"/>
        <w:adjustRightInd w:val="0"/>
        <w:spacing w:before="792"/>
        <w:ind w:left="19"/>
        <w:jc w:val="center"/>
        <w:textAlignment w:val="baseline"/>
        <w:rPr>
          <w:rFonts w:ascii="Tahoma" w:hAnsi="Tahoma" w:cs="Tahoma"/>
          <w:sz w:val="22"/>
          <w:szCs w:val="22"/>
          <w:u w:val="single"/>
        </w:rPr>
      </w:pPr>
      <w:r w:rsidRPr="000C5CC7">
        <w:rPr>
          <w:rFonts w:ascii="Tahoma" w:hAnsi="Tahoma" w:cs="Tahoma"/>
          <w:spacing w:val="-3"/>
          <w:sz w:val="22"/>
          <w:szCs w:val="22"/>
          <w:u w:val="single"/>
          <w:lang w:val="pt-PT"/>
        </w:rPr>
        <w:t>DECLARAÇÃO</w:t>
      </w:r>
    </w:p>
    <w:p w14:paraId="37C1DC4F" w14:textId="77777777" w:rsidR="000C5CC7" w:rsidRPr="000C5CC7" w:rsidRDefault="000C5CC7" w:rsidP="000C5CC7">
      <w:pPr>
        <w:shd w:val="clear" w:color="auto" w:fill="FFFFFF"/>
        <w:overflowPunct w:val="0"/>
        <w:autoSpaceDE w:val="0"/>
        <w:autoSpaceDN w:val="0"/>
        <w:adjustRightInd w:val="0"/>
        <w:spacing w:before="811" w:line="274" w:lineRule="exact"/>
        <w:jc w:val="both"/>
        <w:textAlignment w:val="baseline"/>
        <w:rPr>
          <w:rFonts w:ascii="Tahoma" w:hAnsi="Tahoma" w:cs="Tahoma"/>
          <w:b/>
          <w:spacing w:val="4"/>
          <w:sz w:val="22"/>
          <w:szCs w:val="22"/>
        </w:rPr>
      </w:pPr>
      <w:r w:rsidRPr="000C5CC7">
        <w:rPr>
          <w:rFonts w:ascii="Tahoma" w:hAnsi="Tahoma" w:cs="Tahoma"/>
          <w:b/>
          <w:bCs/>
          <w:spacing w:val="4"/>
          <w:sz w:val="22"/>
          <w:szCs w:val="22"/>
          <w:u w:val="single"/>
          <w:lang w:val="pt-PT"/>
        </w:rPr>
        <w:t>NOME DA EMPRESA</w:t>
      </w:r>
      <w:r w:rsidRPr="000C5CC7">
        <w:rPr>
          <w:rFonts w:ascii="Tahoma" w:hAnsi="Tahoma" w:cs="Tahoma"/>
          <w:b/>
          <w:bCs/>
          <w:spacing w:val="4"/>
          <w:sz w:val="22"/>
          <w:szCs w:val="22"/>
          <w:lang w:val="pt-PT"/>
        </w:rPr>
        <w:t xml:space="preserve">, </w:t>
      </w:r>
      <w:r w:rsidRPr="000C5CC7">
        <w:rPr>
          <w:rFonts w:ascii="Tahoma" w:hAnsi="Tahoma" w:cs="Tahoma"/>
          <w:bCs/>
          <w:spacing w:val="4"/>
          <w:sz w:val="22"/>
          <w:szCs w:val="22"/>
          <w:lang w:val="pt-PT"/>
        </w:rPr>
        <w:t xml:space="preserve">pessoa </w:t>
      </w:r>
      <w:r w:rsidRPr="000C5CC7">
        <w:rPr>
          <w:rFonts w:ascii="Tahoma" w:hAnsi="Tahoma" w:cs="Tahoma"/>
          <w:spacing w:val="4"/>
          <w:sz w:val="22"/>
          <w:szCs w:val="22"/>
          <w:lang w:val="pt-PT"/>
        </w:rPr>
        <w:t>jurídica de direito privado, inscrita no CPNJ n° ______________________________</w:t>
      </w:r>
      <w:r w:rsidRPr="000C5CC7">
        <w:rPr>
          <w:rFonts w:ascii="Tahoma" w:hAnsi="Tahoma" w:cs="Tahoma"/>
          <w:sz w:val="22"/>
          <w:szCs w:val="22"/>
        </w:rPr>
        <w:t xml:space="preserve"> </w:t>
      </w:r>
      <w:r w:rsidRPr="000C5CC7">
        <w:rPr>
          <w:rFonts w:ascii="Tahoma" w:hAnsi="Tahoma" w:cs="Tahoma"/>
          <w:spacing w:val="2"/>
          <w:sz w:val="22"/>
          <w:szCs w:val="22"/>
          <w:lang w:val="pt-PT"/>
        </w:rPr>
        <w:t>e   inscrição   estadual   n°   ____________,    estabelecida   a_________________________________</w:t>
      </w:r>
      <w:r w:rsidRPr="000C5CC7">
        <w:rPr>
          <w:rFonts w:ascii="Tahoma" w:hAnsi="Tahoma" w:cs="Tahoma"/>
          <w:sz w:val="22"/>
          <w:szCs w:val="22"/>
          <w:lang w:val="pt-PT"/>
        </w:rPr>
        <w:t xml:space="preserve">,    bairro   __________,       Município   de____________________, estado de _____ CEP____________________ </w:t>
      </w:r>
      <w:r w:rsidRPr="000C5CC7">
        <w:rPr>
          <w:rFonts w:ascii="Tahoma" w:hAnsi="Tahoma" w:cs="Tahoma"/>
          <w:b/>
          <w:sz w:val="22"/>
          <w:szCs w:val="22"/>
          <w:lang w:val="pt-PT"/>
        </w:rPr>
        <w:t xml:space="preserve">DECLARO, </w:t>
      </w:r>
      <w:r w:rsidRPr="000C5CC7">
        <w:rPr>
          <w:rFonts w:ascii="Tahoma" w:hAnsi="Tahoma" w:cs="Tahoma"/>
          <w:spacing w:val="4"/>
          <w:sz w:val="22"/>
          <w:szCs w:val="22"/>
          <w:lang w:val="pt-PT"/>
        </w:rPr>
        <w:t xml:space="preserve">que recebi todos os documentos, tenho conhecimento de todas as informações e das </w:t>
      </w:r>
      <w:r w:rsidRPr="000C5CC7">
        <w:rPr>
          <w:rFonts w:ascii="Tahoma" w:hAnsi="Tahoma" w:cs="Tahoma"/>
          <w:spacing w:val="-1"/>
          <w:sz w:val="22"/>
          <w:szCs w:val="22"/>
          <w:lang w:val="pt-PT"/>
        </w:rPr>
        <w:t>condições estabelecidas no presente edital, bem como concordo com todos os itens estabelcidos no referido edital.</w:t>
      </w:r>
    </w:p>
    <w:p w14:paraId="232D877C" w14:textId="77777777" w:rsidR="000C5CC7" w:rsidRPr="000C5CC7" w:rsidRDefault="000C5CC7" w:rsidP="000C5CC7">
      <w:pPr>
        <w:shd w:val="clear" w:color="auto" w:fill="FFFFFF"/>
        <w:overflowPunct w:val="0"/>
        <w:autoSpaceDE w:val="0"/>
        <w:autoSpaceDN w:val="0"/>
        <w:adjustRightInd w:val="0"/>
        <w:spacing w:line="826" w:lineRule="exact"/>
        <w:ind w:left="730" w:right="1555"/>
        <w:jc w:val="both"/>
        <w:textAlignment w:val="baseline"/>
        <w:rPr>
          <w:rFonts w:ascii="Tahoma" w:hAnsi="Tahoma" w:cs="Tahoma"/>
          <w:spacing w:val="-1"/>
          <w:sz w:val="22"/>
          <w:szCs w:val="22"/>
          <w:lang w:val="pt-PT"/>
        </w:rPr>
      </w:pPr>
      <w:r w:rsidRPr="000C5CC7">
        <w:rPr>
          <w:rFonts w:ascii="Tahoma" w:hAnsi="Tahoma" w:cs="Tahoma"/>
          <w:spacing w:val="-3"/>
          <w:sz w:val="22"/>
          <w:szCs w:val="22"/>
          <w:lang w:val="pt-PT"/>
        </w:rPr>
        <w:t xml:space="preserve">O que declaramos acima é verdade e por isso damos fé. </w:t>
      </w:r>
      <w:r w:rsidRPr="000C5CC7">
        <w:rPr>
          <w:rFonts w:ascii="Tahoma" w:hAnsi="Tahoma" w:cs="Tahoma"/>
          <w:spacing w:val="-1"/>
          <w:sz w:val="22"/>
          <w:szCs w:val="22"/>
          <w:lang w:val="pt-PT"/>
        </w:rPr>
        <w:t>Município/ Estado, dia /mês/ano</w:t>
      </w:r>
    </w:p>
    <w:p w14:paraId="24B37026" w14:textId="77777777" w:rsidR="000C5CC7" w:rsidRPr="000C5CC7" w:rsidRDefault="000C5CC7" w:rsidP="000C5CC7">
      <w:pPr>
        <w:shd w:val="clear" w:color="auto" w:fill="FFFFFF"/>
        <w:overflowPunct w:val="0"/>
        <w:autoSpaceDE w:val="0"/>
        <w:autoSpaceDN w:val="0"/>
        <w:adjustRightInd w:val="0"/>
        <w:spacing w:line="826" w:lineRule="exact"/>
        <w:ind w:left="730" w:right="1555"/>
        <w:jc w:val="both"/>
        <w:textAlignment w:val="baseline"/>
        <w:rPr>
          <w:rFonts w:ascii="Tahoma" w:hAnsi="Tahoma" w:cs="Tahoma"/>
          <w:spacing w:val="-1"/>
          <w:sz w:val="22"/>
          <w:szCs w:val="22"/>
          <w:lang w:val="pt-PT"/>
        </w:rPr>
      </w:pPr>
      <w:r w:rsidRPr="000C5CC7">
        <w:rPr>
          <w:rFonts w:ascii="Tahoma" w:hAnsi="Tahoma" w:cs="Tahoma"/>
          <w:spacing w:val="-1"/>
          <w:sz w:val="22"/>
          <w:szCs w:val="22"/>
          <w:lang w:val="pt-PT"/>
        </w:rPr>
        <w:t>________________________________________________________</w:t>
      </w:r>
    </w:p>
    <w:p w14:paraId="12E21BF4" w14:textId="77777777" w:rsidR="000C5CC7" w:rsidRPr="000C5CC7" w:rsidRDefault="000C5CC7" w:rsidP="000C5CC7">
      <w:pPr>
        <w:shd w:val="clear" w:color="auto" w:fill="FFFFFF"/>
        <w:overflowPunct w:val="0"/>
        <w:autoSpaceDE w:val="0"/>
        <w:autoSpaceDN w:val="0"/>
        <w:adjustRightInd w:val="0"/>
        <w:spacing w:line="274" w:lineRule="exact"/>
        <w:ind w:left="1742" w:right="1738"/>
        <w:jc w:val="center"/>
        <w:textAlignment w:val="baseline"/>
        <w:rPr>
          <w:rFonts w:ascii="Tahoma" w:hAnsi="Tahoma" w:cs="Tahoma"/>
          <w:sz w:val="22"/>
          <w:szCs w:val="22"/>
        </w:rPr>
      </w:pPr>
      <w:r w:rsidRPr="000C5CC7">
        <w:rPr>
          <w:rFonts w:ascii="Tahoma" w:hAnsi="Tahoma" w:cs="Tahoma"/>
          <w:spacing w:val="-2"/>
          <w:sz w:val="22"/>
          <w:szCs w:val="22"/>
          <w:lang w:val="pt-PT"/>
        </w:rPr>
        <w:t xml:space="preserve">ASSINATURA RESPONSAVEL DA EMPRESA </w:t>
      </w:r>
      <w:r w:rsidRPr="000C5CC7">
        <w:rPr>
          <w:rFonts w:ascii="Tahoma" w:hAnsi="Tahoma" w:cs="Tahoma"/>
          <w:spacing w:val="-1"/>
          <w:sz w:val="22"/>
          <w:szCs w:val="22"/>
          <w:lang w:val="pt-PT"/>
        </w:rPr>
        <w:t>(Carimbo com CNPJ da empresa)</w:t>
      </w:r>
    </w:p>
    <w:p w14:paraId="07571152"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p>
    <w:p w14:paraId="32403AAD"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p>
    <w:p w14:paraId="6517C80D"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p>
    <w:p w14:paraId="5C628651"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br w:type="page"/>
      </w:r>
      <w:r w:rsidRPr="000C5CC7">
        <w:rPr>
          <w:rFonts w:ascii="Tahoma" w:hAnsi="Tahoma" w:cs="Tahoma"/>
          <w:b/>
          <w:bCs/>
          <w:spacing w:val="-4"/>
          <w:sz w:val="22"/>
          <w:szCs w:val="22"/>
          <w:lang w:val="pt-PT"/>
        </w:rPr>
        <w:lastRenderedPageBreak/>
        <w:t>ANEXO VIII</w:t>
      </w:r>
    </w:p>
    <w:p w14:paraId="4AC7CB55"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MODELO DE DECLARAÇÃO </w:t>
      </w:r>
      <w:r w:rsidRPr="000C5CC7">
        <w:rPr>
          <w:rFonts w:ascii="Tahoma" w:hAnsi="Tahoma" w:cs="Tahoma"/>
          <w:b/>
          <w:bCs/>
          <w:spacing w:val="-4"/>
          <w:sz w:val="22"/>
          <w:szCs w:val="22"/>
          <w:u w:val="single"/>
          <w:lang w:val="pt-PT"/>
        </w:rPr>
        <w:t>(Confeccionar em papel timbrado da empresa)</w:t>
      </w:r>
      <w:r w:rsidRPr="000C5CC7">
        <w:rPr>
          <w:rFonts w:ascii="Tahoma" w:hAnsi="Tahoma" w:cs="Tahoma"/>
          <w:b/>
          <w:bCs/>
          <w:spacing w:val="-4"/>
          <w:sz w:val="22"/>
          <w:szCs w:val="22"/>
          <w:lang w:val="pt-PT"/>
        </w:rPr>
        <w:t xml:space="preserve"> </w:t>
      </w:r>
    </w:p>
    <w:p w14:paraId="6DD06A05"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b/>
          <w:bCs/>
          <w:spacing w:val="-4"/>
          <w:sz w:val="22"/>
          <w:szCs w:val="22"/>
          <w:lang w:val="pt-PT"/>
        </w:rPr>
      </w:pPr>
    </w:p>
    <w:p w14:paraId="6F804277"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sz w:val="22"/>
          <w:szCs w:val="22"/>
        </w:rPr>
      </w:pPr>
      <w:r w:rsidRPr="000C5CC7">
        <w:rPr>
          <w:rFonts w:ascii="Tahoma" w:hAnsi="Tahoma" w:cs="Tahoma"/>
          <w:b/>
          <w:bCs/>
          <w:spacing w:val="-4"/>
          <w:sz w:val="22"/>
          <w:szCs w:val="22"/>
          <w:lang w:val="pt-PT"/>
        </w:rPr>
        <w:t xml:space="preserve">NOME DA EMPRESA </w:t>
      </w:r>
      <w:r w:rsidRPr="000C5CC7">
        <w:rPr>
          <w:rFonts w:ascii="Tahoma" w:hAnsi="Tahoma" w:cs="Tahoma"/>
          <w:b/>
          <w:bCs/>
          <w:spacing w:val="3"/>
          <w:sz w:val="22"/>
          <w:szCs w:val="22"/>
          <w:lang w:val="pt-PT"/>
        </w:rPr>
        <w:t>N° CNPJ</w:t>
      </w:r>
    </w:p>
    <w:p w14:paraId="2682CACA" w14:textId="77777777" w:rsidR="000C5CC7" w:rsidRPr="000C5CC7" w:rsidRDefault="000C5CC7" w:rsidP="000C5CC7">
      <w:pPr>
        <w:shd w:val="clear" w:color="auto" w:fill="FFFFFF"/>
        <w:overflowPunct w:val="0"/>
        <w:autoSpaceDE w:val="0"/>
        <w:autoSpaceDN w:val="0"/>
        <w:adjustRightInd w:val="0"/>
        <w:spacing w:before="1104" w:line="274" w:lineRule="exact"/>
        <w:ind w:left="5"/>
        <w:textAlignment w:val="baseline"/>
        <w:rPr>
          <w:rFonts w:ascii="Tahoma" w:hAnsi="Tahoma" w:cs="Tahoma"/>
          <w:sz w:val="22"/>
          <w:szCs w:val="22"/>
        </w:rPr>
      </w:pPr>
      <w:r w:rsidRPr="000C5CC7">
        <w:rPr>
          <w:rFonts w:ascii="Tahoma" w:hAnsi="Tahoma" w:cs="Tahoma"/>
          <w:sz w:val="22"/>
          <w:szCs w:val="22"/>
          <w:lang w:val="pt-PT"/>
        </w:rPr>
        <w:t>A</w:t>
      </w:r>
    </w:p>
    <w:p w14:paraId="02AA6F18" w14:textId="77777777" w:rsidR="000C5CC7" w:rsidRPr="000C5CC7" w:rsidRDefault="000C5CC7" w:rsidP="000C5CC7">
      <w:pPr>
        <w:shd w:val="clear" w:color="auto" w:fill="FFFFFF"/>
        <w:overflowPunct w:val="0"/>
        <w:autoSpaceDE w:val="0"/>
        <w:autoSpaceDN w:val="0"/>
        <w:adjustRightInd w:val="0"/>
        <w:spacing w:line="274" w:lineRule="exact"/>
        <w:ind w:left="29"/>
        <w:textAlignment w:val="baseline"/>
        <w:rPr>
          <w:rFonts w:ascii="Tahoma" w:hAnsi="Tahoma" w:cs="Tahoma"/>
          <w:sz w:val="22"/>
          <w:szCs w:val="22"/>
        </w:rPr>
      </w:pPr>
      <w:r w:rsidRPr="000C5CC7">
        <w:rPr>
          <w:rFonts w:ascii="Tahoma" w:hAnsi="Tahoma" w:cs="Tahoma"/>
          <w:spacing w:val="-1"/>
          <w:sz w:val="22"/>
          <w:szCs w:val="22"/>
          <w:lang w:val="pt-PT"/>
        </w:rPr>
        <w:t>CÂMARA MUNICIPAL DE ITANHANGÁ</w:t>
      </w:r>
    </w:p>
    <w:p w14:paraId="5F7498AD" w14:textId="624A0A1E"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pacing w:val="-6"/>
          <w:sz w:val="22"/>
          <w:szCs w:val="22"/>
          <w:lang w:val="pt-PT"/>
        </w:rPr>
      </w:pPr>
      <w:r w:rsidRPr="000C5CC7">
        <w:rPr>
          <w:rFonts w:ascii="Tahoma" w:hAnsi="Tahoma" w:cs="Tahoma"/>
          <w:spacing w:val="-6"/>
          <w:sz w:val="22"/>
          <w:szCs w:val="22"/>
          <w:lang w:val="pt-PT"/>
        </w:rPr>
        <w:t>MODALIDADE DE LICITAÇÃO: PREGÃO PRESENCIAL/REGISTRO DE PREÇOS</w:t>
      </w:r>
      <w:r w:rsidR="00A17BAC">
        <w:rPr>
          <w:rFonts w:ascii="Tahoma" w:hAnsi="Tahoma" w:cs="Tahoma"/>
          <w:spacing w:val="-6"/>
          <w:sz w:val="22"/>
          <w:szCs w:val="22"/>
          <w:lang w:val="pt-PT"/>
        </w:rPr>
        <w:t xml:space="preserve"> Nº 001/2023.</w:t>
      </w:r>
    </w:p>
    <w:p w14:paraId="1711FE18" w14:textId="38132E90"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z w:val="22"/>
          <w:szCs w:val="22"/>
        </w:rPr>
      </w:pPr>
      <w:r w:rsidRPr="000C5CC7">
        <w:rPr>
          <w:rFonts w:ascii="Tahoma" w:hAnsi="Tahoma" w:cs="Tahoma"/>
          <w:spacing w:val="-5"/>
          <w:sz w:val="22"/>
          <w:szCs w:val="22"/>
          <w:lang w:val="pt-PT"/>
        </w:rPr>
        <w:t>LICITAÇÃO N° 00</w:t>
      </w:r>
      <w:r w:rsidR="00A17BAC">
        <w:rPr>
          <w:rFonts w:ascii="Tahoma" w:hAnsi="Tahoma" w:cs="Tahoma"/>
          <w:spacing w:val="-5"/>
          <w:sz w:val="22"/>
          <w:szCs w:val="22"/>
          <w:lang w:val="pt-PT"/>
        </w:rPr>
        <w:t>3</w:t>
      </w:r>
      <w:r w:rsidRPr="000C5CC7">
        <w:rPr>
          <w:rFonts w:ascii="Tahoma" w:hAnsi="Tahoma" w:cs="Tahoma"/>
          <w:spacing w:val="-5"/>
          <w:sz w:val="22"/>
          <w:szCs w:val="22"/>
          <w:lang w:val="pt-PT"/>
        </w:rPr>
        <w:t>/2023.</w:t>
      </w:r>
    </w:p>
    <w:p w14:paraId="284D8FA6" w14:textId="77777777" w:rsidR="000C5CC7" w:rsidRPr="000C5CC7" w:rsidRDefault="000C5CC7" w:rsidP="000C5CC7">
      <w:pPr>
        <w:shd w:val="clear" w:color="auto" w:fill="FFFFFF"/>
        <w:overflowPunct w:val="0"/>
        <w:autoSpaceDE w:val="0"/>
        <w:autoSpaceDN w:val="0"/>
        <w:adjustRightInd w:val="0"/>
        <w:spacing w:before="792"/>
        <w:ind w:left="19"/>
        <w:jc w:val="center"/>
        <w:textAlignment w:val="baseline"/>
        <w:rPr>
          <w:rFonts w:ascii="Tahoma" w:hAnsi="Tahoma" w:cs="Tahoma"/>
          <w:sz w:val="22"/>
          <w:szCs w:val="22"/>
          <w:u w:val="single"/>
        </w:rPr>
      </w:pPr>
      <w:r w:rsidRPr="000C5CC7">
        <w:rPr>
          <w:rFonts w:ascii="Tahoma" w:hAnsi="Tahoma" w:cs="Tahoma"/>
          <w:spacing w:val="-3"/>
          <w:sz w:val="22"/>
          <w:szCs w:val="22"/>
          <w:u w:val="single"/>
          <w:lang w:val="pt-PT"/>
        </w:rPr>
        <w:t>DECLARAÇÃO</w:t>
      </w:r>
    </w:p>
    <w:p w14:paraId="428C9E3C" w14:textId="77777777" w:rsidR="000C5CC7" w:rsidRPr="000C5CC7" w:rsidRDefault="000C5CC7" w:rsidP="000C5CC7">
      <w:pPr>
        <w:shd w:val="clear" w:color="auto" w:fill="FFFFFF"/>
        <w:overflowPunct w:val="0"/>
        <w:autoSpaceDE w:val="0"/>
        <w:autoSpaceDN w:val="0"/>
        <w:adjustRightInd w:val="0"/>
        <w:spacing w:before="811" w:line="274" w:lineRule="exact"/>
        <w:jc w:val="both"/>
        <w:textAlignment w:val="baseline"/>
        <w:rPr>
          <w:rFonts w:ascii="Tahoma" w:hAnsi="Tahoma" w:cs="Tahoma"/>
          <w:spacing w:val="4"/>
          <w:sz w:val="22"/>
          <w:szCs w:val="22"/>
          <w:lang w:val="pt-PT"/>
        </w:rPr>
      </w:pPr>
      <w:r w:rsidRPr="000C5CC7">
        <w:rPr>
          <w:rFonts w:ascii="Tahoma" w:hAnsi="Tahoma" w:cs="Tahoma"/>
          <w:b/>
          <w:bCs/>
          <w:spacing w:val="4"/>
          <w:sz w:val="22"/>
          <w:szCs w:val="22"/>
          <w:u w:val="single"/>
          <w:lang w:val="pt-PT"/>
        </w:rPr>
        <w:t>NOME DA EMPRESA</w:t>
      </w:r>
      <w:r w:rsidRPr="000C5CC7">
        <w:rPr>
          <w:rFonts w:ascii="Tahoma" w:hAnsi="Tahoma" w:cs="Tahoma"/>
          <w:b/>
          <w:bCs/>
          <w:spacing w:val="4"/>
          <w:sz w:val="22"/>
          <w:szCs w:val="22"/>
          <w:lang w:val="pt-PT"/>
        </w:rPr>
        <w:t xml:space="preserve">, </w:t>
      </w:r>
      <w:r w:rsidRPr="000C5CC7">
        <w:rPr>
          <w:rFonts w:ascii="Tahoma" w:hAnsi="Tahoma" w:cs="Tahoma"/>
          <w:bCs/>
          <w:spacing w:val="4"/>
          <w:sz w:val="22"/>
          <w:szCs w:val="22"/>
          <w:lang w:val="pt-PT"/>
        </w:rPr>
        <w:t xml:space="preserve">pessoa </w:t>
      </w:r>
      <w:r w:rsidRPr="000C5CC7">
        <w:rPr>
          <w:rFonts w:ascii="Tahoma" w:hAnsi="Tahoma" w:cs="Tahoma"/>
          <w:spacing w:val="4"/>
          <w:sz w:val="22"/>
          <w:szCs w:val="22"/>
          <w:lang w:val="pt-PT"/>
        </w:rPr>
        <w:t>jurídica de direito privado, inscrita no CPNJ n° ______________________________</w:t>
      </w:r>
      <w:r w:rsidRPr="000C5CC7">
        <w:rPr>
          <w:rFonts w:ascii="Tahoma" w:hAnsi="Tahoma" w:cs="Tahoma"/>
          <w:sz w:val="22"/>
          <w:szCs w:val="22"/>
        </w:rPr>
        <w:t xml:space="preserve"> </w:t>
      </w:r>
      <w:r w:rsidRPr="000C5CC7">
        <w:rPr>
          <w:rFonts w:ascii="Tahoma" w:hAnsi="Tahoma" w:cs="Tahoma"/>
          <w:spacing w:val="2"/>
          <w:sz w:val="22"/>
          <w:szCs w:val="22"/>
          <w:lang w:val="pt-PT"/>
        </w:rPr>
        <w:t>e   inscrição   estadual   n°   ____________,    estabelecida   a_________________________________</w:t>
      </w:r>
      <w:r w:rsidRPr="000C5CC7">
        <w:rPr>
          <w:rFonts w:ascii="Tahoma" w:hAnsi="Tahoma" w:cs="Tahoma"/>
          <w:sz w:val="22"/>
          <w:szCs w:val="22"/>
          <w:lang w:val="pt-PT"/>
        </w:rPr>
        <w:t xml:space="preserve">,    bairro   __________,       Município   de____________________, estado de _____ CEP____________________, atraves de seu representante legal abaixo assinado, com cumprimento ao solicitado no edital de licitação </w:t>
      </w:r>
      <w:r w:rsidRPr="000C5CC7">
        <w:rPr>
          <w:rFonts w:ascii="Tahoma" w:hAnsi="Tahoma" w:cs="Tahoma"/>
          <w:b/>
          <w:sz w:val="22"/>
          <w:szCs w:val="22"/>
          <w:lang w:val="pt-PT"/>
        </w:rPr>
        <w:t xml:space="preserve">DECLARA, </w:t>
      </w:r>
      <w:r w:rsidRPr="000C5CC7">
        <w:rPr>
          <w:rFonts w:ascii="Tahoma" w:hAnsi="Tahoma" w:cs="Tahoma"/>
          <w:spacing w:val="4"/>
          <w:sz w:val="22"/>
          <w:szCs w:val="22"/>
          <w:lang w:val="pt-PT"/>
        </w:rPr>
        <w:t xml:space="preserve">sob as penas do art. 299 do Codigo Penal, de que terá a disponibilidade, caso venha vencer o certame, realizará a entrega dos itens nos prazos e/ou condições previstas no edital e termo de referência. </w:t>
      </w:r>
    </w:p>
    <w:p w14:paraId="279F2FDA" w14:textId="77777777" w:rsidR="000C5CC7" w:rsidRPr="000C5CC7" w:rsidRDefault="000C5CC7" w:rsidP="000C5CC7">
      <w:pPr>
        <w:shd w:val="clear" w:color="auto" w:fill="FFFFFF"/>
        <w:overflowPunct w:val="0"/>
        <w:autoSpaceDE w:val="0"/>
        <w:autoSpaceDN w:val="0"/>
        <w:adjustRightInd w:val="0"/>
        <w:ind w:left="2124" w:firstLine="6"/>
        <w:jc w:val="both"/>
        <w:textAlignment w:val="baseline"/>
        <w:rPr>
          <w:rFonts w:ascii="Tahoma" w:hAnsi="Tahoma" w:cs="Tahoma"/>
          <w:b/>
          <w:spacing w:val="4"/>
          <w:sz w:val="22"/>
          <w:szCs w:val="22"/>
        </w:rPr>
      </w:pPr>
    </w:p>
    <w:p w14:paraId="20FB7FAF" w14:textId="77777777" w:rsidR="000C5CC7" w:rsidRPr="000C5CC7" w:rsidRDefault="000C5CC7" w:rsidP="000C5CC7">
      <w:pPr>
        <w:shd w:val="clear" w:color="auto" w:fill="FFFFFF"/>
        <w:overflowPunct w:val="0"/>
        <w:autoSpaceDE w:val="0"/>
        <w:autoSpaceDN w:val="0"/>
        <w:adjustRightInd w:val="0"/>
        <w:ind w:firstLine="2124"/>
        <w:textAlignment w:val="baseline"/>
        <w:rPr>
          <w:rFonts w:ascii="Tahoma" w:hAnsi="Tahoma" w:cs="Tahoma"/>
          <w:spacing w:val="-3"/>
          <w:sz w:val="22"/>
          <w:szCs w:val="22"/>
          <w:lang w:val="pt-PT"/>
        </w:rPr>
      </w:pPr>
      <w:r w:rsidRPr="000C5CC7">
        <w:rPr>
          <w:rFonts w:ascii="Tahoma" w:hAnsi="Tahoma" w:cs="Tahoma"/>
          <w:spacing w:val="-3"/>
          <w:sz w:val="22"/>
          <w:szCs w:val="22"/>
          <w:lang w:val="pt-PT"/>
        </w:rPr>
        <w:t xml:space="preserve">O que declaramos acima é verdade e por isso damos fé. </w:t>
      </w:r>
    </w:p>
    <w:p w14:paraId="6B5E2CF8" w14:textId="77777777" w:rsidR="000C5CC7" w:rsidRPr="000C5CC7" w:rsidRDefault="000C5CC7" w:rsidP="000C5CC7">
      <w:pPr>
        <w:shd w:val="clear" w:color="auto" w:fill="FFFFFF"/>
        <w:overflowPunct w:val="0"/>
        <w:autoSpaceDE w:val="0"/>
        <w:autoSpaceDN w:val="0"/>
        <w:adjustRightInd w:val="0"/>
        <w:ind w:left="730" w:right="1555"/>
        <w:jc w:val="both"/>
        <w:textAlignment w:val="baseline"/>
        <w:rPr>
          <w:rFonts w:ascii="Tahoma" w:hAnsi="Tahoma" w:cs="Tahoma"/>
          <w:spacing w:val="-3"/>
          <w:sz w:val="22"/>
          <w:szCs w:val="22"/>
          <w:lang w:val="pt-PT"/>
        </w:rPr>
      </w:pPr>
    </w:p>
    <w:p w14:paraId="16F0227A"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r w:rsidRPr="000C5CC7">
        <w:rPr>
          <w:rFonts w:ascii="Tahoma" w:hAnsi="Tahoma" w:cs="Tahoma"/>
          <w:spacing w:val="-1"/>
          <w:sz w:val="22"/>
          <w:szCs w:val="22"/>
          <w:lang w:val="pt-PT"/>
        </w:rPr>
        <w:t>Município/ Estado, dia /mês/ano</w:t>
      </w:r>
    </w:p>
    <w:p w14:paraId="156769E1" w14:textId="3BBE3EC3" w:rsidR="000C5CC7" w:rsidRPr="000C5CC7" w:rsidRDefault="000C5CC7" w:rsidP="000C5CC7">
      <w:pPr>
        <w:shd w:val="clear" w:color="auto" w:fill="FFFFFF"/>
        <w:overflowPunct w:val="0"/>
        <w:autoSpaceDE w:val="0"/>
        <w:autoSpaceDN w:val="0"/>
        <w:adjustRightInd w:val="0"/>
        <w:spacing w:before="1267" w:line="274" w:lineRule="exact"/>
        <w:ind w:left="1742" w:right="1738"/>
        <w:jc w:val="center"/>
        <w:textAlignment w:val="baseline"/>
        <w:rPr>
          <w:rFonts w:ascii="Tahoma" w:hAnsi="Tahoma" w:cs="Tahoma"/>
          <w:b/>
          <w:bCs/>
          <w:spacing w:val="-4"/>
          <w:sz w:val="22"/>
          <w:szCs w:val="22"/>
          <w:lang w:val="pt-PT"/>
        </w:rPr>
      </w:pPr>
      <w:r w:rsidRPr="000C5CC7">
        <w:rPr>
          <w:rFonts w:ascii="Tahoma" w:hAnsi="Tahoma" w:cs="Tahoma"/>
          <w:noProof/>
          <w:sz w:val="22"/>
          <w:szCs w:val="22"/>
        </w:rPr>
        <mc:AlternateContent>
          <mc:Choice Requires="wps">
            <w:drawing>
              <wp:anchor distT="0" distB="0" distL="114300" distR="114300" simplePos="0" relativeHeight="251659264" behindDoc="0" locked="0" layoutInCell="0" allowOverlap="1" wp14:anchorId="544197F5" wp14:editId="4041EA17">
                <wp:simplePos x="0" y="0"/>
                <wp:positionH relativeFrom="column">
                  <wp:posOffset>1014730</wp:posOffset>
                </wp:positionH>
                <wp:positionV relativeFrom="paragraph">
                  <wp:posOffset>783590</wp:posOffset>
                </wp:positionV>
                <wp:extent cx="3822065" cy="0"/>
                <wp:effectExtent l="8890" t="14605" r="7620" b="1397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BF68B" id="Conector re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hsAEAAEkDAAAOAAAAZHJzL2Uyb0RvYy54bWysU8Fu2zAMvQ/YPwi6L3a8tSiMOD2k6y7d&#10;FqDdBzCSbAuTRYFU4uTvJ6lJVmy3YT4IpEg+PT7Sq/vj5MTBEFv0nVwuaimMV6itHzr54+Xxw50U&#10;HMFrcOhNJ0+G5f36/bvVHFrT4IhOGxIJxHM7h06OMYa2qliNZgJeYDA+BXukCWJyaag0wZzQJ1c1&#10;dX1bzUg6ECrDnG4fXoNyXfD73qj4ve/ZROE6mbjFclI5d/ms1itoB4IwWnWmAf/AYgLr06NXqAeI&#10;IPZk/4KarCJk7ONC4VRh31tlSg+pm2X9RzfPIwRTeknicLjKxP8PVn07bPyWMnV19M/hCdVPFh43&#10;I/jBFAIvp5AGt8xSVXPg9lqSHQ5bErv5K+qUA/uIRYVjT1OGTP2JYxH7dBXbHKNQ6fLjXdPUtzdS&#10;qEusgvZSGIjjF4OTyEYnnfVZB2jh8MQxE4H2kpKvPT5a58osnRdzYnvTfKpLBaOzOkdzHtOw2zgS&#10;B8jrUL7SVoq8TSPce13QRgP689mOYN2rnV53/qxGFiBvG7c71KctXVRK8yo0z7uVF+KtX6p//wHr&#10;XwAAAP//AwBQSwMEFAAGAAgAAAAhAD7VHsPeAAAACwEAAA8AAABkcnMvZG93bnJldi54bWxMj01O&#10;w0AMhfdI3GFkJHZ00h/SEjKpKFIXbCoRegAncZOIjCfKTJvA6TESEt352c/Pn9PtZDt1ocG3jg3M&#10;ZxEo4tJVLdcGjh/7hw0oH5Ar7ByTgS/ysM1ub1JMKjfyO13yUCsJYZ+ggSaEPtHalw1Z9DPXE8vs&#10;5AaLQeRQ62rAUcJtpxdRFGuLLcuFBnt6baj8zM9WME5LXEW83x0P8YHHt92m+M69Mfd308szqEBT&#10;+DfDL77sQCZMhTtz5VUn+vFJ0IMUi+UKlDjW8XwNqvjr6CzV1z9kPwAAAP//AwBQSwECLQAUAAYA&#10;CAAAACEAtoM4kv4AAADhAQAAEwAAAAAAAAAAAAAAAAAAAAAAW0NvbnRlbnRfVHlwZXNdLnhtbFBL&#10;AQItABQABgAIAAAAIQA4/SH/1gAAAJQBAAALAAAAAAAAAAAAAAAAAC8BAABfcmVscy8ucmVsc1BL&#10;AQItABQABgAIAAAAIQB+RVMhsAEAAEkDAAAOAAAAAAAAAAAAAAAAAC4CAABkcnMvZTJvRG9jLnht&#10;bFBLAQItABQABgAIAAAAIQA+1R7D3gAAAAsBAAAPAAAAAAAAAAAAAAAAAAoEAABkcnMvZG93bnJl&#10;di54bWxQSwUGAAAAAAQABADzAAAAFQUAAAAA&#10;" o:allowincell="f" strokeweight="1.2pt"/>
            </w:pict>
          </mc:Fallback>
        </mc:AlternateContent>
      </w:r>
      <w:r w:rsidRPr="000C5CC7">
        <w:rPr>
          <w:rFonts w:ascii="Tahoma" w:hAnsi="Tahoma" w:cs="Tahoma"/>
          <w:spacing w:val="-2"/>
          <w:sz w:val="22"/>
          <w:szCs w:val="22"/>
          <w:lang w:val="pt-PT"/>
        </w:rPr>
        <w:t xml:space="preserve">ASSINATURA RESPONSAVEL DA EMPRESA </w:t>
      </w:r>
      <w:r w:rsidRPr="000C5CC7">
        <w:rPr>
          <w:rFonts w:ascii="Tahoma" w:hAnsi="Tahoma" w:cs="Tahoma"/>
          <w:spacing w:val="-1"/>
          <w:sz w:val="22"/>
          <w:szCs w:val="22"/>
          <w:lang w:val="pt-PT"/>
        </w:rPr>
        <w:t>(Carimbo com CNPJ da empresa)</w:t>
      </w:r>
    </w:p>
    <w:p w14:paraId="3B55A21F"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br w:type="page"/>
      </w:r>
      <w:r w:rsidRPr="000C5CC7">
        <w:rPr>
          <w:rFonts w:ascii="Tahoma" w:hAnsi="Tahoma" w:cs="Tahoma"/>
          <w:b/>
          <w:bCs/>
          <w:spacing w:val="-4"/>
          <w:sz w:val="22"/>
          <w:szCs w:val="22"/>
          <w:lang w:val="pt-PT"/>
        </w:rPr>
        <w:lastRenderedPageBreak/>
        <w:t>ANEXO IX</w:t>
      </w:r>
    </w:p>
    <w:p w14:paraId="5F3960BE"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MODELO DE DECLARAÇÃO </w:t>
      </w:r>
      <w:r w:rsidRPr="000C5CC7">
        <w:rPr>
          <w:rFonts w:ascii="Tahoma" w:hAnsi="Tahoma" w:cs="Tahoma"/>
          <w:b/>
          <w:bCs/>
          <w:spacing w:val="-4"/>
          <w:sz w:val="22"/>
          <w:szCs w:val="22"/>
          <w:u w:val="single"/>
          <w:lang w:val="pt-PT"/>
        </w:rPr>
        <w:t>(Confeccionar em papel timbrado da empresa)</w:t>
      </w:r>
      <w:r w:rsidRPr="000C5CC7">
        <w:rPr>
          <w:rFonts w:ascii="Tahoma" w:hAnsi="Tahoma" w:cs="Tahoma"/>
          <w:b/>
          <w:bCs/>
          <w:spacing w:val="-4"/>
          <w:sz w:val="22"/>
          <w:szCs w:val="22"/>
          <w:lang w:val="pt-PT"/>
        </w:rPr>
        <w:t xml:space="preserve"> </w:t>
      </w:r>
    </w:p>
    <w:p w14:paraId="37413EED"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p>
    <w:p w14:paraId="5D17E522"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sz w:val="22"/>
          <w:szCs w:val="22"/>
        </w:rPr>
      </w:pPr>
      <w:r w:rsidRPr="000C5CC7">
        <w:rPr>
          <w:rFonts w:ascii="Tahoma" w:hAnsi="Tahoma" w:cs="Tahoma"/>
          <w:b/>
          <w:bCs/>
          <w:spacing w:val="-4"/>
          <w:sz w:val="22"/>
          <w:szCs w:val="22"/>
          <w:lang w:val="pt-PT"/>
        </w:rPr>
        <w:t xml:space="preserve">NOME DA EMPRESA </w:t>
      </w:r>
      <w:r w:rsidRPr="000C5CC7">
        <w:rPr>
          <w:rFonts w:ascii="Tahoma" w:hAnsi="Tahoma" w:cs="Tahoma"/>
          <w:b/>
          <w:bCs/>
          <w:spacing w:val="3"/>
          <w:sz w:val="22"/>
          <w:szCs w:val="22"/>
          <w:lang w:val="pt-PT"/>
        </w:rPr>
        <w:t>N° CNPJ</w:t>
      </w:r>
    </w:p>
    <w:p w14:paraId="78BE3DC9" w14:textId="77777777" w:rsidR="000C5CC7" w:rsidRPr="000C5CC7" w:rsidRDefault="000C5CC7" w:rsidP="000C5CC7">
      <w:pPr>
        <w:shd w:val="clear" w:color="auto" w:fill="FFFFFF"/>
        <w:overflowPunct w:val="0"/>
        <w:autoSpaceDE w:val="0"/>
        <w:autoSpaceDN w:val="0"/>
        <w:adjustRightInd w:val="0"/>
        <w:spacing w:before="1104" w:line="274" w:lineRule="exact"/>
        <w:ind w:left="5"/>
        <w:textAlignment w:val="baseline"/>
        <w:rPr>
          <w:rFonts w:ascii="Tahoma" w:hAnsi="Tahoma" w:cs="Tahoma"/>
          <w:sz w:val="22"/>
          <w:szCs w:val="22"/>
        </w:rPr>
      </w:pPr>
      <w:r w:rsidRPr="000C5CC7">
        <w:rPr>
          <w:rFonts w:ascii="Tahoma" w:hAnsi="Tahoma" w:cs="Tahoma"/>
          <w:sz w:val="22"/>
          <w:szCs w:val="22"/>
          <w:lang w:val="pt-PT"/>
        </w:rPr>
        <w:t>A</w:t>
      </w:r>
    </w:p>
    <w:p w14:paraId="35555290" w14:textId="77777777" w:rsidR="000C5CC7" w:rsidRPr="000C5CC7" w:rsidRDefault="000C5CC7" w:rsidP="000C5CC7">
      <w:pPr>
        <w:shd w:val="clear" w:color="auto" w:fill="FFFFFF"/>
        <w:overflowPunct w:val="0"/>
        <w:autoSpaceDE w:val="0"/>
        <w:autoSpaceDN w:val="0"/>
        <w:adjustRightInd w:val="0"/>
        <w:spacing w:line="274" w:lineRule="exact"/>
        <w:ind w:left="29"/>
        <w:textAlignment w:val="baseline"/>
        <w:rPr>
          <w:rFonts w:ascii="Tahoma" w:hAnsi="Tahoma" w:cs="Tahoma"/>
          <w:sz w:val="22"/>
          <w:szCs w:val="22"/>
        </w:rPr>
      </w:pPr>
      <w:r w:rsidRPr="000C5CC7">
        <w:rPr>
          <w:rFonts w:ascii="Tahoma" w:hAnsi="Tahoma" w:cs="Tahoma"/>
          <w:spacing w:val="-1"/>
          <w:sz w:val="22"/>
          <w:szCs w:val="22"/>
          <w:lang w:val="pt-PT"/>
        </w:rPr>
        <w:t>CÂMARA MUNICIPAL DE ITANHANGÁ</w:t>
      </w:r>
    </w:p>
    <w:p w14:paraId="254D329C" w14:textId="40F4A837"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pacing w:val="-6"/>
          <w:sz w:val="22"/>
          <w:szCs w:val="22"/>
          <w:lang w:val="pt-PT"/>
        </w:rPr>
      </w:pPr>
      <w:r w:rsidRPr="000C5CC7">
        <w:rPr>
          <w:rFonts w:ascii="Tahoma" w:hAnsi="Tahoma" w:cs="Tahoma"/>
          <w:spacing w:val="-6"/>
          <w:sz w:val="22"/>
          <w:szCs w:val="22"/>
          <w:lang w:val="pt-PT"/>
        </w:rPr>
        <w:t>MODALIDADE DE LICITAÇÃO: PREGÃO PRESENCIAL/REGISTRO DE PREÇOS</w:t>
      </w:r>
      <w:r w:rsidR="00A17BAC">
        <w:rPr>
          <w:rFonts w:ascii="Tahoma" w:hAnsi="Tahoma" w:cs="Tahoma"/>
          <w:spacing w:val="-6"/>
          <w:sz w:val="22"/>
          <w:szCs w:val="22"/>
          <w:lang w:val="pt-PT"/>
        </w:rPr>
        <w:t xml:space="preserve"> Nº 001/2023.</w:t>
      </w:r>
    </w:p>
    <w:p w14:paraId="1D9B4B6A" w14:textId="42B3CFC0" w:rsidR="000C5CC7" w:rsidRPr="000C5CC7" w:rsidRDefault="000C5CC7" w:rsidP="000C5CC7">
      <w:pPr>
        <w:shd w:val="clear" w:color="auto" w:fill="FFFFFF"/>
        <w:tabs>
          <w:tab w:val="left" w:leader="dot" w:pos="4570"/>
        </w:tabs>
        <w:overflowPunct w:val="0"/>
        <w:autoSpaceDE w:val="0"/>
        <w:autoSpaceDN w:val="0"/>
        <w:adjustRightInd w:val="0"/>
        <w:spacing w:before="5" w:line="274" w:lineRule="exact"/>
        <w:ind w:left="24"/>
        <w:textAlignment w:val="baseline"/>
        <w:rPr>
          <w:rFonts w:ascii="Tahoma" w:hAnsi="Tahoma" w:cs="Tahoma"/>
          <w:sz w:val="22"/>
          <w:szCs w:val="22"/>
        </w:rPr>
      </w:pPr>
      <w:r w:rsidRPr="000C5CC7">
        <w:rPr>
          <w:rFonts w:ascii="Tahoma" w:hAnsi="Tahoma" w:cs="Tahoma"/>
          <w:spacing w:val="-5"/>
          <w:sz w:val="22"/>
          <w:szCs w:val="22"/>
          <w:lang w:val="pt-PT"/>
        </w:rPr>
        <w:t>LICITAÇÃO N° 00</w:t>
      </w:r>
      <w:r w:rsidR="00A17BAC">
        <w:rPr>
          <w:rFonts w:ascii="Tahoma" w:hAnsi="Tahoma" w:cs="Tahoma"/>
          <w:spacing w:val="-5"/>
          <w:sz w:val="22"/>
          <w:szCs w:val="22"/>
          <w:lang w:val="pt-PT"/>
        </w:rPr>
        <w:t>3</w:t>
      </w:r>
      <w:r w:rsidRPr="000C5CC7">
        <w:rPr>
          <w:rFonts w:ascii="Tahoma" w:hAnsi="Tahoma" w:cs="Tahoma"/>
          <w:spacing w:val="-5"/>
          <w:sz w:val="22"/>
          <w:szCs w:val="22"/>
          <w:lang w:val="pt-PT"/>
        </w:rPr>
        <w:t>/2023.</w:t>
      </w:r>
    </w:p>
    <w:p w14:paraId="69A8D295" w14:textId="77777777" w:rsidR="000C5CC7" w:rsidRPr="000C5CC7" w:rsidRDefault="000C5CC7" w:rsidP="000C5CC7">
      <w:pPr>
        <w:shd w:val="clear" w:color="auto" w:fill="FFFFFF"/>
        <w:overflowPunct w:val="0"/>
        <w:autoSpaceDE w:val="0"/>
        <w:autoSpaceDN w:val="0"/>
        <w:adjustRightInd w:val="0"/>
        <w:spacing w:before="792"/>
        <w:ind w:left="19"/>
        <w:jc w:val="center"/>
        <w:textAlignment w:val="baseline"/>
        <w:rPr>
          <w:rFonts w:ascii="Tahoma" w:hAnsi="Tahoma" w:cs="Tahoma"/>
          <w:sz w:val="22"/>
          <w:szCs w:val="22"/>
          <w:u w:val="single"/>
        </w:rPr>
      </w:pPr>
      <w:r w:rsidRPr="000C5CC7">
        <w:rPr>
          <w:rFonts w:ascii="Tahoma" w:hAnsi="Tahoma" w:cs="Tahoma"/>
          <w:spacing w:val="-3"/>
          <w:sz w:val="22"/>
          <w:szCs w:val="22"/>
          <w:u w:val="single"/>
          <w:lang w:val="pt-PT"/>
        </w:rPr>
        <w:t>DECLARAÇÃO</w:t>
      </w:r>
    </w:p>
    <w:p w14:paraId="0CA39D5C"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 </w:t>
      </w:r>
    </w:p>
    <w:p w14:paraId="7BD8963B"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 </w:t>
      </w:r>
    </w:p>
    <w:p w14:paraId="3F083E09" w14:textId="77777777" w:rsidR="000C5CC7" w:rsidRPr="000C5CC7" w:rsidRDefault="000C5CC7" w:rsidP="000C5CC7">
      <w:pPr>
        <w:shd w:val="clear" w:color="auto" w:fill="FFFFFF"/>
        <w:overflowPunct w:val="0"/>
        <w:autoSpaceDE w:val="0"/>
        <w:autoSpaceDN w:val="0"/>
        <w:adjustRightInd w:val="0"/>
        <w:spacing w:before="811" w:line="274" w:lineRule="exact"/>
        <w:jc w:val="both"/>
        <w:textAlignment w:val="baseline"/>
        <w:rPr>
          <w:rFonts w:ascii="Tahoma" w:hAnsi="Tahoma" w:cs="Tahoma"/>
          <w:spacing w:val="4"/>
          <w:sz w:val="22"/>
          <w:szCs w:val="22"/>
          <w:lang w:val="pt-PT"/>
        </w:rPr>
      </w:pPr>
      <w:r w:rsidRPr="000C5CC7">
        <w:rPr>
          <w:rFonts w:ascii="Tahoma" w:hAnsi="Tahoma" w:cs="Tahoma"/>
          <w:sz w:val="22"/>
          <w:szCs w:val="22"/>
        </w:rPr>
        <w:t>A Signatária__________________________</w:t>
      </w:r>
      <w:r w:rsidRPr="000C5CC7">
        <w:rPr>
          <w:rFonts w:ascii="Tahoma" w:hAnsi="Tahoma" w:cs="Tahoma"/>
          <w:b/>
          <w:bCs/>
          <w:spacing w:val="4"/>
          <w:sz w:val="22"/>
          <w:szCs w:val="22"/>
          <w:lang w:val="pt-PT"/>
        </w:rPr>
        <w:t xml:space="preserve">, </w:t>
      </w:r>
      <w:r w:rsidRPr="000C5CC7">
        <w:rPr>
          <w:rFonts w:ascii="Tahoma" w:hAnsi="Tahoma" w:cs="Tahoma"/>
          <w:bCs/>
          <w:spacing w:val="4"/>
          <w:sz w:val="22"/>
          <w:szCs w:val="22"/>
          <w:lang w:val="pt-PT"/>
        </w:rPr>
        <w:t xml:space="preserve">pessoa </w:t>
      </w:r>
      <w:r w:rsidRPr="000C5CC7">
        <w:rPr>
          <w:rFonts w:ascii="Tahoma" w:hAnsi="Tahoma" w:cs="Tahoma"/>
          <w:spacing w:val="4"/>
          <w:sz w:val="22"/>
          <w:szCs w:val="22"/>
          <w:lang w:val="pt-PT"/>
        </w:rPr>
        <w:t>jurídica de direito privado, inscrita no CPNJ n° ______________________________</w:t>
      </w:r>
      <w:r w:rsidRPr="000C5CC7">
        <w:rPr>
          <w:rFonts w:ascii="Tahoma" w:hAnsi="Tahoma" w:cs="Tahoma"/>
          <w:spacing w:val="2"/>
          <w:sz w:val="22"/>
          <w:szCs w:val="22"/>
          <w:lang w:val="pt-PT"/>
        </w:rPr>
        <w:t>,    estabelecida   a_________________________________</w:t>
      </w:r>
      <w:r w:rsidRPr="000C5CC7">
        <w:rPr>
          <w:rFonts w:ascii="Tahoma" w:hAnsi="Tahoma" w:cs="Tahoma"/>
          <w:sz w:val="22"/>
          <w:szCs w:val="22"/>
          <w:lang w:val="pt-PT"/>
        </w:rPr>
        <w:t xml:space="preserve">,    bairro   __________,       Município   de____________________, estado de _____ CEP____________________, atraves de seu representante legal abaixo assinado, com cumprimento ao solicitado no edital de licitação </w:t>
      </w:r>
      <w:r w:rsidRPr="000C5CC7">
        <w:rPr>
          <w:rFonts w:ascii="Tahoma" w:hAnsi="Tahoma" w:cs="Tahoma"/>
          <w:b/>
          <w:sz w:val="22"/>
          <w:szCs w:val="22"/>
          <w:lang w:val="pt-PT"/>
        </w:rPr>
        <w:t xml:space="preserve">DECLARA, </w:t>
      </w:r>
      <w:r w:rsidRPr="000C5CC7">
        <w:rPr>
          <w:rFonts w:ascii="Tahoma" w:hAnsi="Tahoma" w:cs="Tahoma"/>
          <w:spacing w:val="4"/>
          <w:sz w:val="22"/>
          <w:szCs w:val="22"/>
          <w:lang w:val="pt-PT"/>
        </w:rPr>
        <w:t>sob as penas da lei, que:</w:t>
      </w:r>
    </w:p>
    <w:p w14:paraId="3A40A8A0" w14:textId="77777777" w:rsidR="000C5CC7" w:rsidRPr="000C5CC7" w:rsidRDefault="000C5CC7" w:rsidP="000C5CC7">
      <w:pPr>
        <w:shd w:val="clear" w:color="auto" w:fill="FFFFFF"/>
        <w:overflowPunct w:val="0"/>
        <w:autoSpaceDE w:val="0"/>
        <w:autoSpaceDN w:val="0"/>
        <w:adjustRightInd w:val="0"/>
        <w:jc w:val="both"/>
        <w:textAlignment w:val="baseline"/>
        <w:rPr>
          <w:rFonts w:ascii="Tahoma" w:hAnsi="Tahoma" w:cs="Tahoma"/>
          <w:spacing w:val="4"/>
          <w:sz w:val="22"/>
          <w:szCs w:val="22"/>
          <w:lang w:val="pt-PT"/>
        </w:rPr>
      </w:pPr>
    </w:p>
    <w:p w14:paraId="5D91D54B" w14:textId="77777777" w:rsidR="000C5CC7" w:rsidRPr="000C5CC7" w:rsidRDefault="000C5CC7" w:rsidP="000C5CC7">
      <w:pPr>
        <w:shd w:val="clear" w:color="auto" w:fill="FFFFFF"/>
        <w:overflowPunct w:val="0"/>
        <w:autoSpaceDE w:val="0"/>
        <w:autoSpaceDN w:val="0"/>
        <w:adjustRightInd w:val="0"/>
        <w:spacing w:line="274" w:lineRule="exact"/>
        <w:ind w:left="2410"/>
        <w:jc w:val="both"/>
        <w:textAlignment w:val="baseline"/>
        <w:rPr>
          <w:rFonts w:ascii="Tahoma" w:hAnsi="Tahoma" w:cs="Tahoma"/>
          <w:bCs/>
          <w:spacing w:val="-4"/>
          <w:sz w:val="22"/>
          <w:szCs w:val="22"/>
          <w:lang w:val="pt-PT"/>
        </w:rPr>
      </w:pPr>
      <w:r w:rsidRPr="000C5CC7">
        <w:rPr>
          <w:rFonts w:ascii="Tahoma" w:hAnsi="Tahoma" w:cs="Tahoma"/>
          <w:bCs/>
          <w:spacing w:val="-4"/>
          <w:sz w:val="22"/>
          <w:szCs w:val="22"/>
          <w:lang w:val="pt-PT"/>
        </w:rPr>
        <w:t xml:space="preserve">Está apta a tomar parte do processo licitatório, tendo em vista inexistir contra a mesma Declaração de Inidoneidade emitida por órgão de Administração Pública Federal, Estadual, Municipal ou do Distrito Federal. </w:t>
      </w:r>
    </w:p>
    <w:p w14:paraId="3EB08FEA" w14:textId="77777777" w:rsidR="000C5CC7" w:rsidRPr="000C5CC7" w:rsidRDefault="000C5CC7" w:rsidP="000C5CC7">
      <w:pPr>
        <w:shd w:val="clear" w:color="auto" w:fill="FFFFFF"/>
        <w:overflowPunct w:val="0"/>
        <w:autoSpaceDE w:val="0"/>
        <w:autoSpaceDN w:val="0"/>
        <w:adjustRightInd w:val="0"/>
        <w:spacing w:line="274" w:lineRule="exact"/>
        <w:jc w:val="both"/>
        <w:textAlignment w:val="baseline"/>
        <w:rPr>
          <w:rFonts w:ascii="Tahoma" w:hAnsi="Tahoma" w:cs="Tahoma"/>
          <w:bCs/>
          <w:spacing w:val="-4"/>
          <w:sz w:val="22"/>
          <w:szCs w:val="22"/>
          <w:lang w:val="pt-PT"/>
        </w:rPr>
      </w:pPr>
      <w:r w:rsidRPr="000C5CC7">
        <w:rPr>
          <w:rFonts w:ascii="Tahoma" w:hAnsi="Tahoma" w:cs="Tahoma"/>
          <w:bCs/>
          <w:spacing w:val="-4"/>
          <w:sz w:val="22"/>
          <w:szCs w:val="22"/>
          <w:lang w:val="pt-PT"/>
        </w:rPr>
        <w:t xml:space="preserve"> </w:t>
      </w:r>
    </w:p>
    <w:p w14:paraId="168DCC8B" w14:textId="77777777" w:rsidR="000C5CC7" w:rsidRPr="000C5CC7" w:rsidRDefault="000C5CC7" w:rsidP="000C5CC7">
      <w:pPr>
        <w:shd w:val="clear" w:color="auto" w:fill="FFFFFF"/>
        <w:overflowPunct w:val="0"/>
        <w:autoSpaceDE w:val="0"/>
        <w:autoSpaceDN w:val="0"/>
        <w:adjustRightInd w:val="0"/>
        <w:jc w:val="center"/>
        <w:textAlignment w:val="baseline"/>
        <w:rPr>
          <w:rFonts w:ascii="Tahoma" w:hAnsi="Tahoma" w:cs="Tahoma"/>
          <w:b/>
          <w:bCs/>
          <w:spacing w:val="-4"/>
          <w:sz w:val="22"/>
          <w:szCs w:val="22"/>
          <w:lang w:val="pt-PT"/>
        </w:rPr>
      </w:pPr>
      <w:r w:rsidRPr="000C5CC7">
        <w:rPr>
          <w:rFonts w:ascii="Tahoma" w:hAnsi="Tahoma" w:cs="Tahoma"/>
          <w:b/>
          <w:bCs/>
          <w:spacing w:val="-4"/>
          <w:sz w:val="22"/>
          <w:szCs w:val="22"/>
          <w:lang w:val="pt-PT"/>
        </w:rPr>
        <w:t xml:space="preserve"> </w:t>
      </w:r>
    </w:p>
    <w:p w14:paraId="58EC9D60" w14:textId="77777777" w:rsidR="000C5CC7" w:rsidRPr="000C5CC7" w:rsidRDefault="000C5CC7" w:rsidP="000C5CC7">
      <w:pPr>
        <w:shd w:val="clear" w:color="auto" w:fill="FFFFFF"/>
        <w:overflowPunct w:val="0"/>
        <w:autoSpaceDE w:val="0"/>
        <w:autoSpaceDN w:val="0"/>
        <w:adjustRightInd w:val="0"/>
        <w:ind w:firstLine="2410"/>
        <w:textAlignment w:val="baseline"/>
        <w:rPr>
          <w:rFonts w:ascii="Tahoma" w:hAnsi="Tahoma" w:cs="Tahoma"/>
          <w:spacing w:val="-3"/>
          <w:sz w:val="22"/>
          <w:szCs w:val="22"/>
          <w:lang w:val="pt-PT"/>
        </w:rPr>
      </w:pPr>
      <w:r w:rsidRPr="000C5CC7">
        <w:rPr>
          <w:rFonts w:ascii="Tahoma" w:hAnsi="Tahoma" w:cs="Tahoma"/>
          <w:spacing w:val="-3"/>
          <w:sz w:val="22"/>
          <w:szCs w:val="22"/>
          <w:lang w:val="pt-PT"/>
        </w:rPr>
        <w:t xml:space="preserve">O que declaramos acima é verdade e por isso damos fé. </w:t>
      </w:r>
    </w:p>
    <w:p w14:paraId="085E6483" w14:textId="77777777" w:rsidR="000C5CC7" w:rsidRPr="000C5CC7" w:rsidRDefault="000C5CC7" w:rsidP="000C5CC7">
      <w:pPr>
        <w:shd w:val="clear" w:color="auto" w:fill="FFFFFF"/>
        <w:overflowPunct w:val="0"/>
        <w:autoSpaceDE w:val="0"/>
        <w:autoSpaceDN w:val="0"/>
        <w:adjustRightInd w:val="0"/>
        <w:ind w:left="730" w:right="1555"/>
        <w:jc w:val="both"/>
        <w:textAlignment w:val="baseline"/>
        <w:rPr>
          <w:rFonts w:ascii="Tahoma" w:hAnsi="Tahoma" w:cs="Tahoma"/>
          <w:spacing w:val="-3"/>
          <w:sz w:val="22"/>
          <w:szCs w:val="22"/>
          <w:lang w:val="pt-PT"/>
        </w:rPr>
      </w:pPr>
    </w:p>
    <w:p w14:paraId="2842BA00"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1"/>
          <w:sz w:val="22"/>
          <w:szCs w:val="22"/>
          <w:lang w:val="pt-PT"/>
        </w:rPr>
      </w:pPr>
      <w:r w:rsidRPr="000C5CC7">
        <w:rPr>
          <w:rFonts w:ascii="Tahoma" w:hAnsi="Tahoma" w:cs="Tahoma"/>
          <w:spacing w:val="-1"/>
          <w:sz w:val="22"/>
          <w:szCs w:val="22"/>
          <w:lang w:val="pt-PT"/>
        </w:rPr>
        <w:t>Município/ Estado, Dia /Mês/Ano</w:t>
      </w:r>
    </w:p>
    <w:p w14:paraId="22E6659F"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1"/>
          <w:sz w:val="22"/>
          <w:szCs w:val="22"/>
          <w:lang w:val="pt-PT"/>
        </w:rPr>
      </w:pPr>
    </w:p>
    <w:p w14:paraId="7BD55382"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p>
    <w:p w14:paraId="41F19EC2"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p>
    <w:p w14:paraId="6D644E1E" w14:textId="77777777" w:rsidR="000C5CC7" w:rsidRPr="000C5CC7" w:rsidRDefault="000C5CC7" w:rsidP="000C5CC7">
      <w:pPr>
        <w:shd w:val="clear" w:color="auto" w:fill="FFFFFF"/>
        <w:overflowPunct w:val="0"/>
        <w:autoSpaceDE w:val="0"/>
        <w:autoSpaceDN w:val="0"/>
        <w:adjustRightInd w:val="0"/>
        <w:ind w:left="1742" w:right="1738"/>
        <w:jc w:val="center"/>
        <w:textAlignment w:val="baseline"/>
        <w:rPr>
          <w:rFonts w:ascii="Tahoma" w:hAnsi="Tahoma" w:cs="Tahoma"/>
          <w:spacing w:val="-1"/>
          <w:sz w:val="22"/>
          <w:szCs w:val="22"/>
          <w:lang w:val="pt-PT"/>
        </w:rPr>
      </w:pPr>
      <w:r w:rsidRPr="000C5CC7">
        <w:rPr>
          <w:rFonts w:ascii="Tahoma" w:hAnsi="Tahoma" w:cs="Tahoma"/>
          <w:spacing w:val="-2"/>
          <w:sz w:val="22"/>
          <w:szCs w:val="22"/>
          <w:lang w:val="pt-PT"/>
        </w:rPr>
        <w:t xml:space="preserve">ASSINATURA RESPONSAVEL DA EMPRESA </w:t>
      </w:r>
      <w:r w:rsidRPr="000C5CC7">
        <w:rPr>
          <w:rFonts w:ascii="Tahoma" w:hAnsi="Tahoma" w:cs="Tahoma"/>
          <w:spacing w:val="-1"/>
          <w:sz w:val="22"/>
          <w:szCs w:val="22"/>
          <w:lang w:val="pt-PT"/>
        </w:rPr>
        <w:t>(Carimbo com CNPJ da empresa)</w:t>
      </w:r>
    </w:p>
    <w:p w14:paraId="3C15C657" w14:textId="77777777" w:rsidR="000C5CC7" w:rsidRPr="000C5CC7" w:rsidRDefault="000C5CC7" w:rsidP="000C5CC7">
      <w:pPr>
        <w:overflowPunct w:val="0"/>
        <w:autoSpaceDE w:val="0"/>
        <w:autoSpaceDN w:val="0"/>
        <w:adjustRightInd w:val="0"/>
        <w:jc w:val="center"/>
        <w:textAlignment w:val="baseline"/>
        <w:rPr>
          <w:rFonts w:ascii="Tahoma" w:hAnsi="Tahoma" w:cs="Tahoma"/>
          <w:b/>
          <w:bCs/>
          <w:spacing w:val="-4"/>
          <w:sz w:val="22"/>
          <w:szCs w:val="22"/>
          <w:lang w:val="pt-PT"/>
        </w:rPr>
      </w:pPr>
      <w:r w:rsidRPr="000C5CC7">
        <w:rPr>
          <w:rFonts w:ascii="Tahoma" w:hAnsi="Tahoma" w:cs="Tahoma"/>
          <w:b/>
          <w:bCs/>
          <w:sz w:val="22"/>
          <w:szCs w:val="22"/>
        </w:rPr>
        <w:br w:type="page"/>
      </w:r>
      <w:r w:rsidRPr="000C5CC7">
        <w:rPr>
          <w:rFonts w:ascii="Tahoma" w:hAnsi="Tahoma" w:cs="Tahoma"/>
          <w:b/>
          <w:bCs/>
          <w:spacing w:val="-4"/>
          <w:sz w:val="22"/>
          <w:szCs w:val="22"/>
          <w:lang w:val="pt-PT"/>
        </w:rPr>
        <w:lastRenderedPageBreak/>
        <w:t>ANEXO X</w:t>
      </w:r>
    </w:p>
    <w:p w14:paraId="2A66D1BF" w14:textId="77777777" w:rsidR="000C5CC7" w:rsidRPr="000C5CC7" w:rsidRDefault="000C5CC7" w:rsidP="000C5CC7">
      <w:pPr>
        <w:overflowPunct w:val="0"/>
        <w:autoSpaceDE w:val="0"/>
        <w:autoSpaceDN w:val="0"/>
        <w:adjustRightInd w:val="0"/>
        <w:jc w:val="center"/>
        <w:textAlignment w:val="baseline"/>
        <w:rPr>
          <w:rFonts w:ascii="Tahoma" w:hAnsi="Tahoma" w:cs="Tahoma"/>
          <w:b/>
          <w:sz w:val="22"/>
          <w:szCs w:val="22"/>
          <w:lang w:val="pt-PT"/>
        </w:rPr>
      </w:pPr>
      <w:r w:rsidRPr="000C5CC7">
        <w:rPr>
          <w:rFonts w:ascii="Tahoma" w:hAnsi="Tahoma" w:cs="Tahoma"/>
          <w:b/>
          <w:sz w:val="22"/>
          <w:szCs w:val="22"/>
          <w:lang w:val="pt-PT"/>
        </w:rPr>
        <w:t>DECLARAÇÃO DE ENQUADRAMENTO COMO ME OU EPP</w:t>
      </w:r>
    </w:p>
    <w:p w14:paraId="45895392" w14:textId="77777777" w:rsidR="000C5CC7" w:rsidRPr="000C5CC7" w:rsidRDefault="000C5CC7" w:rsidP="000C5CC7">
      <w:pPr>
        <w:shd w:val="clear" w:color="auto" w:fill="FFFFFF"/>
        <w:overflowPunct w:val="0"/>
        <w:autoSpaceDE w:val="0"/>
        <w:autoSpaceDN w:val="0"/>
        <w:adjustRightInd w:val="0"/>
        <w:spacing w:line="274" w:lineRule="exact"/>
        <w:jc w:val="center"/>
        <w:textAlignment w:val="baseline"/>
        <w:rPr>
          <w:rFonts w:ascii="Tahoma" w:hAnsi="Tahoma" w:cs="Tahoma"/>
          <w:b/>
          <w:bCs/>
          <w:spacing w:val="-4"/>
          <w:sz w:val="22"/>
          <w:szCs w:val="22"/>
          <w:lang w:val="pt-PT"/>
        </w:rPr>
      </w:pPr>
      <w:r w:rsidRPr="000C5CC7">
        <w:rPr>
          <w:rFonts w:ascii="Tahoma" w:hAnsi="Tahoma" w:cs="Tahoma"/>
          <w:sz w:val="22"/>
          <w:szCs w:val="22"/>
          <w:lang w:val="pt-PT"/>
        </w:rPr>
        <w:t xml:space="preserve"> </w:t>
      </w:r>
    </w:p>
    <w:p w14:paraId="4057D0F2" w14:textId="77777777" w:rsidR="000C5CC7" w:rsidRPr="000C5CC7" w:rsidRDefault="000C5CC7" w:rsidP="000C5CC7">
      <w:pPr>
        <w:shd w:val="clear" w:color="auto" w:fill="FFFFFF"/>
        <w:overflowPunct w:val="0"/>
        <w:autoSpaceDE w:val="0"/>
        <w:autoSpaceDN w:val="0"/>
        <w:adjustRightInd w:val="0"/>
        <w:spacing w:line="274" w:lineRule="exact"/>
        <w:ind w:left="3086" w:right="3058"/>
        <w:jc w:val="center"/>
        <w:textAlignment w:val="baseline"/>
        <w:rPr>
          <w:rFonts w:ascii="Tahoma" w:hAnsi="Tahoma" w:cs="Tahoma"/>
          <w:sz w:val="22"/>
          <w:szCs w:val="22"/>
        </w:rPr>
      </w:pPr>
      <w:r w:rsidRPr="000C5CC7">
        <w:rPr>
          <w:rFonts w:ascii="Tahoma" w:hAnsi="Tahoma" w:cs="Tahoma"/>
          <w:b/>
          <w:bCs/>
          <w:spacing w:val="-4"/>
          <w:sz w:val="22"/>
          <w:szCs w:val="22"/>
          <w:lang w:val="pt-PT"/>
        </w:rPr>
        <w:t xml:space="preserve">NOME DA EMPRESA </w:t>
      </w:r>
      <w:r w:rsidRPr="000C5CC7">
        <w:rPr>
          <w:rFonts w:ascii="Tahoma" w:hAnsi="Tahoma" w:cs="Tahoma"/>
          <w:b/>
          <w:bCs/>
          <w:spacing w:val="3"/>
          <w:sz w:val="22"/>
          <w:szCs w:val="22"/>
          <w:lang w:val="pt-PT"/>
        </w:rPr>
        <w:t>N° CNPJ</w:t>
      </w:r>
    </w:p>
    <w:p w14:paraId="03F7A3A4" w14:textId="77777777" w:rsidR="000C5CC7" w:rsidRPr="000C5CC7" w:rsidRDefault="000C5CC7" w:rsidP="000C5CC7">
      <w:pPr>
        <w:overflowPunct w:val="0"/>
        <w:autoSpaceDE w:val="0"/>
        <w:autoSpaceDN w:val="0"/>
        <w:adjustRightInd w:val="0"/>
        <w:textAlignment w:val="baseline"/>
        <w:rPr>
          <w:rFonts w:ascii="Tahoma" w:hAnsi="Tahoma" w:cs="Tahoma"/>
          <w:sz w:val="22"/>
          <w:szCs w:val="22"/>
          <w:lang w:val="pt-PT"/>
        </w:rPr>
      </w:pPr>
    </w:p>
    <w:p w14:paraId="4E4D883E" w14:textId="77777777" w:rsidR="000C5CC7" w:rsidRPr="000C5CC7" w:rsidRDefault="000C5CC7" w:rsidP="000C5CC7">
      <w:pPr>
        <w:overflowPunct w:val="0"/>
        <w:autoSpaceDE w:val="0"/>
        <w:autoSpaceDN w:val="0"/>
        <w:adjustRightInd w:val="0"/>
        <w:textAlignment w:val="baseline"/>
        <w:rPr>
          <w:rFonts w:ascii="Tahoma" w:hAnsi="Tahoma" w:cs="Tahoma"/>
          <w:sz w:val="22"/>
          <w:szCs w:val="22"/>
          <w:lang w:val="pt-PT"/>
        </w:rPr>
      </w:pPr>
    </w:p>
    <w:p w14:paraId="0F709F2C"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pt-PT"/>
        </w:rPr>
      </w:pPr>
    </w:p>
    <w:p w14:paraId="6E971CF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sz w:val="22"/>
          <w:szCs w:val="22"/>
          <w:lang w:val="pt-PT"/>
        </w:rPr>
        <w:t xml:space="preserve"> </w:t>
      </w:r>
    </w:p>
    <w:p w14:paraId="36403D73"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pt-PT"/>
        </w:rPr>
      </w:pPr>
    </w:p>
    <w:p w14:paraId="5982444F"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sz w:val="22"/>
          <w:szCs w:val="22"/>
          <w:lang w:val="pt-PT"/>
        </w:rPr>
        <w:t xml:space="preserve">A empresa _______________________, inscrita no CNPJ sob o nº_________, sediada no endereço______________, n° ______, ____, telefone/fax nº_______, por intermédio do seu Sócio Proprietário Sr(a).________________, portador(a) da Carteira de Identidade nº _________- ___/____ e do CPF nº __________, DECLARA, sob as penas da lei, de que cumprem os requisitos do art. 3º da Lei Complementar 123/06 para qualificação como microempresa ou empresa de pequeno porte estando apta a usufruir do tratamento favorecido estabelecido nos arts. 42 à 45 da mesma Lei Complementar. </w:t>
      </w:r>
    </w:p>
    <w:p w14:paraId="75837B3D"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lang w:val="pt-PT"/>
        </w:rPr>
      </w:pPr>
      <w:r w:rsidRPr="000C5CC7">
        <w:rPr>
          <w:rFonts w:ascii="Tahoma" w:hAnsi="Tahoma" w:cs="Tahoma"/>
          <w:sz w:val="22"/>
          <w:szCs w:val="22"/>
          <w:lang w:val="pt-PT"/>
        </w:rPr>
        <w:t xml:space="preserve"> </w:t>
      </w:r>
    </w:p>
    <w:p w14:paraId="501BCC9E" w14:textId="77777777" w:rsidR="000C5CC7" w:rsidRPr="000C5CC7" w:rsidRDefault="000C5CC7" w:rsidP="000C5CC7">
      <w:pPr>
        <w:overflowPunct w:val="0"/>
        <w:autoSpaceDE w:val="0"/>
        <w:autoSpaceDN w:val="0"/>
        <w:adjustRightInd w:val="0"/>
        <w:ind w:firstLine="708"/>
        <w:jc w:val="both"/>
        <w:textAlignment w:val="baseline"/>
        <w:rPr>
          <w:rFonts w:ascii="Tahoma" w:hAnsi="Tahoma" w:cs="Tahoma"/>
          <w:sz w:val="22"/>
          <w:szCs w:val="22"/>
        </w:rPr>
      </w:pPr>
      <w:proofErr w:type="gramStart"/>
      <w:r w:rsidRPr="000C5CC7">
        <w:rPr>
          <w:rFonts w:ascii="Tahoma" w:hAnsi="Tahoma" w:cs="Tahoma"/>
          <w:sz w:val="22"/>
          <w:szCs w:val="22"/>
        </w:rPr>
        <w:t xml:space="preserve">(  </w:t>
      </w:r>
      <w:proofErr w:type="gramEnd"/>
      <w:r w:rsidRPr="000C5CC7">
        <w:rPr>
          <w:rFonts w:ascii="Tahoma" w:hAnsi="Tahoma" w:cs="Tahoma"/>
          <w:sz w:val="22"/>
          <w:szCs w:val="22"/>
        </w:rPr>
        <w:t xml:space="preserve">  ) MICROEMPRESA - ME </w:t>
      </w:r>
    </w:p>
    <w:p w14:paraId="5585B42C" w14:textId="77777777" w:rsidR="000C5CC7" w:rsidRPr="000C5CC7" w:rsidRDefault="000C5CC7" w:rsidP="000C5CC7">
      <w:pPr>
        <w:overflowPunct w:val="0"/>
        <w:autoSpaceDE w:val="0"/>
        <w:autoSpaceDN w:val="0"/>
        <w:adjustRightInd w:val="0"/>
        <w:ind w:firstLine="708"/>
        <w:jc w:val="both"/>
        <w:textAlignment w:val="baseline"/>
        <w:rPr>
          <w:rFonts w:ascii="Tahoma" w:hAnsi="Tahoma" w:cs="Tahoma"/>
          <w:sz w:val="22"/>
          <w:szCs w:val="22"/>
        </w:rPr>
      </w:pPr>
    </w:p>
    <w:p w14:paraId="055DCF9C" w14:textId="77777777" w:rsidR="000C5CC7" w:rsidRPr="000C5CC7" w:rsidRDefault="000C5CC7" w:rsidP="000C5CC7">
      <w:pPr>
        <w:overflowPunct w:val="0"/>
        <w:autoSpaceDE w:val="0"/>
        <w:autoSpaceDN w:val="0"/>
        <w:adjustRightInd w:val="0"/>
        <w:ind w:firstLine="708"/>
        <w:jc w:val="both"/>
        <w:textAlignment w:val="baseline"/>
        <w:rPr>
          <w:rFonts w:ascii="Tahoma" w:hAnsi="Tahoma" w:cs="Tahoma"/>
          <w:sz w:val="22"/>
          <w:szCs w:val="22"/>
        </w:rPr>
      </w:pPr>
      <w:proofErr w:type="gramStart"/>
      <w:r w:rsidRPr="000C5CC7">
        <w:rPr>
          <w:rFonts w:ascii="Tahoma" w:hAnsi="Tahoma" w:cs="Tahoma"/>
          <w:sz w:val="22"/>
          <w:szCs w:val="22"/>
        </w:rPr>
        <w:t xml:space="preserve">(  </w:t>
      </w:r>
      <w:proofErr w:type="gramEnd"/>
      <w:r w:rsidRPr="000C5CC7">
        <w:rPr>
          <w:rFonts w:ascii="Tahoma" w:hAnsi="Tahoma" w:cs="Tahoma"/>
          <w:sz w:val="22"/>
          <w:szCs w:val="22"/>
        </w:rPr>
        <w:t xml:space="preserve">  ) EMPRESA DE PEQUENO PORTE – EPP </w:t>
      </w:r>
    </w:p>
    <w:p w14:paraId="7AF23C0E" w14:textId="77777777" w:rsidR="000C5CC7" w:rsidRPr="000C5CC7" w:rsidRDefault="000C5CC7" w:rsidP="000C5CC7">
      <w:pPr>
        <w:overflowPunct w:val="0"/>
        <w:autoSpaceDE w:val="0"/>
        <w:autoSpaceDN w:val="0"/>
        <w:adjustRightInd w:val="0"/>
        <w:jc w:val="both"/>
        <w:textAlignment w:val="baseline"/>
        <w:rPr>
          <w:rFonts w:ascii="Tahoma" w:hAnsi="Tahoma" w:cs="Tahoma"/>
          <w:sz w:val="22"/>
          <w:szCs w:val="22"/>
        </w:rPr>
      </w:pPr>
    </w:p>
    <w:p w14:paraId="39F6E19E" w14:textId="77777777" w:rsidR="000C5CC7" w:rsidRPr="000C5CC7" w:rsidRDefault="000C5CC7" w:rsidP="000C5CC7">
      <w:pPr>
        <w:shd w:val="clear" w:color="auto" w:fill="FFFFFF"/>
        <w:overflowPunct w:val="0"/>
        <w:autoSpaceDE w:val="0"/>
        <w:autoSpaceDN w:val="0"/>
        <w:adjustRightInd w:val="0"/>
        <w:jc w:val="center"/>
        <w:textAlignment w:val="baseline"/>
        <w:rPr>
          <w:rFonts w:ascii="Tahoma" w:hAnsi="Tahoma" w:cs="Tahoma"/>
          <w:b/>
          <w:bCs/>
          <w:spacing w:val="-4"/>
          <w:sz w:val="22"/>
          <w:szCs w:val="22"/>
          <w:lang w:val="pt-PT"/>
        </w:rPr>
      </w:pPr>
    </w:p>
    <w:p w14:paraId="4F3A400A" w14:textId="77777777" w:rsidR="000C5CC7" w:rsidRPr="000C5CC7" w:rsidRDefault="000C5CC7" w:rsidP="000C5CC7">
      <w:pPr>
        <w:shd w:val="clear" w:color="auto" w:fill="FFFFFF"/>
        <w:overflowPunct w:val="0"/>
        <w:autoSpaceDE w:val="0"/>
        <w:autoSpaceDN w:val="0"/>
        <w:adjustRightInd w:val="0"/>
        <w:ind w:firstLine="2410"/>
        <w:textAlignment w:val="baseline"/>
        <w:rPr>
          <w:rFonts w:ascii="Tahoma" w:hAnsi="Tahoma" w:cs="Tahoma"/>
          <w:spacing w:val="-3"/>
          <w:sz w:val="22"/>
          <w:szCs w:val="22"/>
          <w:lang w:val="pt-PT"/>
        </w:rPr>
      </w:pPr>
      <w:r w:rsidRPr="000C5CC7">
        <w:rPr>
          <w:rFonts w:ascii="Tahoma" w:hAnsi="Tahoma" w:cs="Tahoma"/>
          <w:spacing w:val="-3"/>
          <w:sz w:val="22"/>
          <w:szCs w:val="22"/>
          <w:lang w:val="pt-PT"/>
        </w:rPr>
        <w:t xml:space="preserve">O que declaramos acima é verdade e por isso damos fé. </w:t>
      </w:r>
    </w:p>
    <w:p w14:paraId="08B7B114" w14:textId="77777777" w:rsidR="000C5CC7" w:rsidRPr="000C5CC7" w:rsidRDefault="000C5CC7" w:rsidP="000C5CC7">
      <w:pPr>
        <w:shd w:val="clear" w:color="auto" w:fill="FFFFFF"/>
        <w:overflowPunct w:val="0"/>
        <w:autoSpaceDE w:val="0"/>
        <w:autoSpaceDN w:val="0"/>
        <w:adjustRightInd w:val="0"/>
        <w:ind w:left="730" w:right="1555"/>
        <w:jc w:val="both"/>
        <w:textAlignment w:val="baseline"/>
        <w:rPr>
          <w:rFonts w:ascii="Tahoma" w:hAnsi="Tahoma" w:cs="Tahoma"/>
          <w:spacing w:val="-3"/>
          <w:sz w:val="22"/>
          <w:szCs w:val="22"/>
          <w:lang w:val="pt-PT"/>
        </w:rPr>
      </w:pPr>
    </w:p>
    <w:p w14:paraId="0A10FFE5"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1"/>
          <w:sz w:val="22"/>
          <w:szCs w:val="22"/>
          <w:lang w:val="pt-PT"/>
        </w:rPr>
      </w:pPr>
      <w:r w:rsidRPr="000C5CC7">
        <w:rPr>
          <w:rFonts w:ascii="Tahoma" w:hAnsi="Tahoma" w:cs="Tahoma"/>
          <w:spacing w:val="-1"/>
          <w:sz w:val="22"/>
          <w:szCs w:val="22"/>
          <w:lang w:val="pt-PT"/>
        </w:rPr>
        <w:t>Município/ Estado, Dia /Mês/Ano</w:t>
      </w:r>
    </w:p>
    <w:p w14:paraId="4935AD70"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pacing w:val="-1"/>
          <w:sz w:val="22"/>
          <w:szCs w:val="22"/>
          <w:lang w:val="pt-PT"/>
        </w:rPr>
      </w:pPr>
    </w:p>
    <w:p w14:paraId="2B4B72D6"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p>
    <w:p w14:paraId="08814AB8" w14:textId="77777777" w:rsidR="000C5CC7" w:rsidRPr="000C5CC7" w:rsidRDefault="000C5CC7" w:rsidP="000C5CC7">
      <w:pPr>
        <w:shd w:val="clear" w:color="auto" w:fill="FFFFFF"/>
        <w:overflowPunct w:val="0"/>
        <w:autoSpaceDE w:val="0"/>
        <w:autoSpaceDN w:val="0"/>
        <w:adjustRightInd w:val="0"/>
        <w:ind w:left="730" w:right="1555"/>
        <w:jc w:val="center"/>
        <w:textAlignment w:val="baseline"/>
        <w:rPr>
          <w:rFonts w:ascii="Tahoma" w:hAnsi="Tahoma" w:cs="Tahoma"/>
          <w:sz w:val="22"/>
          <w:szCs w:val="22"/>
        </w:rPr>
      </w:pPr>
    </w:p>
    <w:p w14:paraId="631C398D" w14:textId="77777777" w:rsidR="000C5CC7" w:rsidRPr="000C5CC7" w:rsidRDefault="000C5CC7" w:rsidP="000C5CC7">
      <w:pPr>
        <w:shd w:val="clear" w:color="auto" w:fill="FFFFFF"/>
        <w:overflowPunct w:val="0"/>
        <w:autoSpaceDE w:val="0"/>
        <w:autoSpaceDN w:val="0"/>
        <w:adjustRightInd w:val="0"/>
        <w:ind w:left="1742" w:right="1738"/>
        <w:jc w:val="center"/>
        <w:textAlignment w:val="baseline"/>
        <w:rPr>
          <w:rFonts w:ascii="Tahoma" w:hAnsi="Tahoma" w:cs="Tahoma"/>
          <w:sz w:val="22"/>
          <w:szCs w:val="22"/>
          <w:lang w:val="pt-PT"/>
        </w:rPr>
      </w:pPr>
      <w:r w:rsidRPr="000C5CC7">
        <w:rPr>
          <w:rFonts w:ascii="Tahoma" w:hAnsi="Tahoma" w:cs="Tahoma"/>
          <w:spacing w:val="-2"/>
          <w:sz w:val="22"/>
          <w:szCs w:val="22"/>
          <w:lang w:val="pt-PT"/>
        </w:rPr>
        <w:t xml:space="preserve">ASSINATURA RESPONSAVEL DA EMPRESA </w:t>
      </w:r>
      <w:r w:rsidRPr="000C5CC7">
        <w:rPr>
          <w:rFonts w:ascii="Tahoma" w:hAnsi="Tahoma" w:cs="Tahoma"/>
          <w:spacing w:val="-1"/>
          <w:sz w:val="22"/>
          <w:szCs w:val="22"/>
          <w:lang w:val="pt-PT"/>
        </w:rPr>
        <w:t>(Carimbo com CNPJ da empresa)</w:t>
      </w:r>
      <w:r w:rsidRPr="000C5CC7">
        <w:rPr>
          <w:rFonts w:ascii="Tahoma" w:hAnsi="Tahoma" w:cs="Tahoma"/>
          <w:sz w:val="22"/>
          <w:szCs w:val="22"/>
          <w:lang w:val="pt-PT"/>
        </w:rPr>
        <w:t xml:space="preserve"> </w:t>
      </w:r>
    </w:p>
    <w:p w14:paraId="4CD8C5B7" w14:textId="77777777" w:rsidR="000C5CC7" w:rsidRPr="000C5CC7" w:rsidRDefault="000C5CC7" w:rsidP="000C5CC7">
      <w:pPr>
        <w:overflowPunct w:val="0"/>
        <w:autoSpaceDE w:val="0"/>
        <w:autoSpaceDN w:val="0"/>
        <w:adjustRightInd w:val="0"/>
        <w:textAlignment w:val="baseline"/>
        <w:rPr>
          <w:rFonts w:ascii="Tahoma" w:hAnsi="Tahoma" w:cs="Tahoma"/>
          <w:sz w:val="22"/>
          <w:szCs w:val="22"/>
          <w:lang w:val="pt-PT"/>
        </w:rPr>
      </w:pPr>
    </w:p>
    <w:p w14:paraId="3325E21C"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lang w:val="pt-PT"/>
        </w:rPr>
      </w:pPr>
    </w:p>
    <w:p w14:paraId="4F6023D6" w14:textId="77777777" w:rsidR="000C5CC7" w:rsidRPr="000C5CC7" w:rsidRDefault="000C5CC7" w:rsidP="000C5CC7">
      <w:pPr>
        <w:overflowPunct w:val="0"/>
        <w:autoSpaceDE w:val="0"/>
        <w:autoSpaceDN w:val="0"/>
        <w:adjustRightInd w:val="0"/>
        <w:jc w:val="center"/>
        <w:textAlignment w:val="baseline"/>
        <w:rPr>
          <w:rFonts w:ascii="Tahoma" w:hAnsi="Tahoma" w:cs="Tahoma"/>
          <w:sz w:val="22"/>
          <w:szCs w:val="22"/>
          <w:lang w:val="pt-PT"/>
        </w:rPr>
      </w:pPr>
      <w:r w:rsidRPr="000C5CC7">
        <w:rPr>
          <w:rFonts w:ascii="Tahoma" w:hAnsi="Tahoma" w:cs="Tahoma"/>
          <w:sz w:val="22"/>
          <w:szCs w:val="22"/>
          <w:lang w:val="pt-PT"/>
        </w:rPr>
        <w:t>(papel timbrado da empresa)</w:t>
      </w:r>
    </w:p>
    <w:p w14:paraId="364BB683"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2"/>
          <w:szCs w:val="22"/>
        </w:rPr>
      </w:pPr>
    </w:p>
    <w:p w14:paraId="11A59D67" w14:textId="77777777" w:rsidR="000C5CC7" w:rsidRPr="000C5CC7" w:rsidRDefault="000C5CC7" w:rsidP="000C5CC7">
      <w:pPr>
        <w:overflowPunct w:val="0"/>
        <w:autoSpaceDE w:val="0"/>
        <w:autoSpaceDN w:val="0"/>
        <w:adjustRightInd w:val="0"/>
        <w:jc w:val="center"/>
        <w:textAlignment w:val="baseline"/>
        <w:rPr>
          <w:rFonts w:ascii="Tahoma" w:hAnsi="Tahoma" w:cs="Tahoma"/>
          <w:b/>
          <w:bCs/>
          <w:sz w:val="22"/>
          <w:szCs w:val="22"/>
        </w:rPr>
      </w:pPr>
    </w:p>
    <w:p w14:paraId="19943BC8" w14:textId="77777777" w:rsidR="000C5CC7" w:rsidRPr="000C5CC7" w:rsidRDefault="000C5CC7" w:rsidP="000C5CC7">
      <w:pPr>
        <w:overflowPunct w:val="0"/>
        <w:autoSpaceDE w:val="0"/>
        <w:autoSpaceDN w:val="0"/>
        <w:adjustRightInd w:val="0"/>
        <w:textAlignment w:val="baseline"/>
        <w:rPr>
          <w:rFonts w:ascii="Tahoma" w:hAnsi="Tahoma" w:cs="Tahoma"/>
          <w:b/>
          <w:bCs/>
          <w:sz w:val="22"/>
          <w:szCs w:val="22"/>
        </w:rPr>
      </w:pPr>
    </w:p>
    <w:p w14:paraId="0A28E650" w14:textId="77777777" w:rsidR="003F2067" w:rsidRPr="000C5CC7" w:rsidRDefault="003F2067" w:rsidP="000C5CC7"/>
    <w:sectPr w:rsidR="003F2067" w:rsidRPr="000C5CC7" w:rsidSect="002116DB">
      <w:headerReference w:type="default" r:id="rId13"/>
      <w:footerReference w:type="default" r:id="rId14"/>
      <w:pgSz w:w="11907" w:h="16840" w:code="9"/>
      <w:pgMar w:top="1560" w:right="1275" w:bottom="709"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463D" w14:textId="77777777" w:rsidR="005E1116" w:rsidRDefault="005E1116">
      <w:r>
        <w:separator/>
      </w:r>
    </w:p>
  </w:endnote>
  <w:endnote w:type="continuationSeparator" w:id="0">
    <w:p w14:paraId="082D3F56" w14:textId="77777777" w:rsidR="005E1116" w:rsidRDefault="005E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6639" w14:textId="77777777" w:rsidR="007F7720" w:rsidRDefault="007F7720" w:rsidP="007F7720">
    <w:pPr>
      <w:tabs>
        <w:tab w:val="center" w:pos="4252"/>
        <w:tab w:val="center" w:pos="4818"/>
        <w:tab w:val="right" w:pos="8504"/>
        <w:tab w:val="right" w:pos="9637"/>
      </w:tabs>
      <w:ind w:left="-142" w:right="-283"/>
      <w:jc w:val="center"/>
      <w:rPr>
        <w:color w:val="0000FF"/>
        <w:sz w:val="21"/>
        <w:szCs w:val="21"/>
      </w:rPr>
    </w:pPr>
    <w:r>
      <w:rPr>
        <w:color w:val="0000FF"/>
        <w:sz w:val="21"/>
        <w:szCs w:val="21"/>
      </w:rPr>
      <w:t xml:space="preserve">Rua Florianópolis, n° 217, Cx. Postal 71 - CEP: 78.579-000 - Itanhangá/MT – CNPJ – 07.209.260/0001-10. </w:t>
    </w:r>
  </w:p>
  <w:p w14:paraId="5424801B" w14:textId="6B86F34D" w:rsidR="007F7720" w:rsidRDefault="007F7720" w:rsidP="007F7720">
    <w:pPr>
      <w:jc w:val="center"/>
      <w:rPr>
        <w:b/>
        <w:color w:val="0000FF"/>
        <w:sz w:val="21"/>
        <w:szCs w:val="21"/>
      </w:rPr>
    </w:pPr>
    <w:r>
      <w:rPr>
        <w:color w:val="0000FF"/>
        <w:sz w:val="21"/>
        <w:szCs w:val="21"/>
      </w:rPr>
      <w:t xml:space="preserve">Fone: 66 3578 1365, </w:t>
    </w:r>
    <w:hyperlink r:id="rId1" w:history="1">
      <w:r w:rsidR="003554E8" w:rsidRPr="00570D39">
        <w:rPr>
          <w:rStyle w:val="Hyperlink"/>
          <w:sz w:val="21"/>
          <w:szCs w:val="21"/>
        </w:rPr>
        <w:t>compras@camaraitanhanga.mt.gov.br</w:t>
      </w:r>
    </w:hyperlink>
    <w:r>
      <w:rPr>
        <w:color w:val="000000"/>
        <w:sz w:val="21"/>
        <w:szCs w:val="21"/>
      </w:rPr>
      <w:t xml:space="preserve">  </w:t>
    </w:r>
    <w:r>
      <w:rPr>
        <w:sz w:val="21"/>
        <w:szCs w:val="21"/>
      </w:rPr>
      <w:t xml:space="preserve">  </w:t>
    </w:r>
    <w:hyperlink r:id="rId2" w:history="1">
      <w:r>
        <w:rPr>
          <w:rStyle w:val="Hyperlink"/>
          <w:sz w:val="21"/>
          <w:szCs w:val="21"/>
        </w:rPr>
        <w:t>www.camaraitanhanga.mt.gov.br</w:t>
      </w:r>
    </w:hyperlink>
  </w:p>
  <w:p w14:paraId="418A68BB" w14:textId="2180E282" w:rsidR="000B7E84" w:rsidRPr="007F7720" w:rsidRDefault="000B7E84" w:rsidP="007F7720">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2AA6" w14:textId="77777777" w:rsidR="005E1116" w:rsidRDefault="005E1116">
      <w:r>
        <w:separator/>
      </w:r>
    </w:p>
  </w:footnote>
  <w:footnote w:type="continuationSeparator" w:id="0">
    <w:p w14:paraId="65E3B344" w14:textId="77777777" w:rsidR="005E1116" w:rsidRDefault="005E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60682620"/>
  <w:bookmarkStart w:id="3" w:name="_Hlk60682621"/>
  <w:bookmarkStart w:id="4" w:name="_Hlk60682622"/>
  <w:bookmarkStart w:id="5" w:name="_Hlk60682623"/>
  <w:bookmarkStart w:id="6" w:name="_Hlk60682624"/>
  <w:bookmarkStart w:id="7" w:name="_Hlk60682625"/>
  <w:bookmarkStart w:id="8" w:name="_Hlk60682626"/>
  <w:bookmarkStart w:id="9" w:name="_Hlk60682627"/>
  <w:p w14:paraId="7E0FE76D" w14:textId="77777777" w:rsidR="007F7720" w:rsidRDefault="007F7720" w:rsidP="007F7720">
    <w:pPr>
      <w:jc w:val="center"/>
      <w:rPr>
        <w:b/>
        <w:color w:val="0000FF"/>
        <w:sz w:val="44"/>
        <w:szCs w:val="44"/>
      </w:rPr>
    </w:pPr>
    <w:r>
      <w:rPr>
        <w:noProof/>
      </w:rPr>
      <mc:AlternateContent>
        <mc:Choice Requires="wps">
          <w:drawing>
            <wp:anchor distT="0" distB="0" distL="114300" distR="114300" simplePos="0" relativeHeight="251664384" behindDoc="0" locked="0" layoutInCell="0" allowOverlap="1" wp14:anchorId="32A8EE13" wp14:editId="15C226B9">
              <wp:simplePos x="0" y="0"/>
              <wp:positionH relativeFrom="rightMargin">
                <wp:align>center</wp:align>
              </wp:positionH>
              <wp:positionV relativeFrom="margin">
                <wp:align>bottom</wp:align>
              </wp:positionV>
              <wp:extent cx="532765"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76CA7210" w14:textId="77777777" w:rsidR="007F7720" w:rsidRPr="000C5CC7" w:rsidRDefault="007F7720" w:rsidP="007F7720">
                          <w:pPr>
                            <w:pStyle w:val="Rodap"/>
                            <w:rPr>
                              <w:rFonts w:ascii="Calibri Light" w:hAnsi="Calibri Light"/>
                              <w:sz w:val="44"/>
                              <w:szCs w:val="44"/>
                            </w:rPr>
                          </w:pPr>
                          <w:r w:rsidRPr="000C5CC7">
                            <w:rPr>
                              <w:rFonts w:ascii="Calibri Light" w:hAnsi="Calibri Light"/>
                            </w:rPr>
                            <w:t>Página</w:t>
                          </w:r>
                          <w:r>
                            <w:fldChar w:fldCharType="begin"/>
                          </w:r>
                          <w:r>
                            <w:instrText>PAGE    \* MERGEFORMAT</w:instrText>
                          </w:r>
                          <w:r>
                            <w:fldChar w:fldCharType="separate"/>
                          </w:r>
                          <w:r w:rsidRPr="000C5CC7">
                            <w:rPr>
                              <w:rFonts w:ascii="Calibri Light" w:hAnsi="Calibri Light"/>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2A8EE13" id="Retângulo 1" o:spid="_x0000_s1026" style="position:absolute;left:0;text-align:left;margin-left:0;margin-top:0;width:41.9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76CA7210" w14:textId="77777777" w:rsidR="007F7720" w:rsidRPr="000C5CC7" w:rsidRDefault="007F7720" w:rsidP="007F7720">
                    <w:pPr>
                      <w:pStyle w:val="Rodap"/>
                      <w:rPr>
                        <w:rFonts w:ascii="Calibri Light" w:hAnsi="Calibri Light"/>
                        <w:sz w:val="44"/>
                        <w:szCs w:val="44"/>
                      </w:rPr>
                    </w:pPr>
                    <w:r w:rsidRPr="000C5CC7">
                      <w:rPr>
                        <w:rFonts w:ascii="Calibri Light" w:hAnsi="Calibri Light"/>
                      </w:rPr>
                      <w:t>Página</w:t>
                    </w:r>
                    <w:r>
                      <w:fldChar w:fldCharType="begin"/>
                    </w:r>
                    <w:r>
                      <w:instrText>PAGE    \* MERGEFORMAT</w:instrText>
                    </w:r>
                    <w:r>
                      <w:fldChar w:fldCharType="separate"/>
                    </w:r>
                    <w:r w:rsidRPr="000C5CC7">
                      <w:rPr>
                        <w:rFonts w:ascii="Calibri Light" w:hAnsi="Calibri Light"/>
                        <w:sz w:val="44"/>
                        <w:szCs w:val="44"/>
                      </w:rPr>
                      <w:t>2</w:t>
                    </w:r>
                    <w:r>
                      <w:fldChar w:fldCharType="end"/>
                    </w:r>
                  </w:p>
                </w:txbxContent>
              </v:textbox>
              <w10:wrap anchorx="margin" anchory="margin"/>
            </v:rect>
          </w:pict>
        </mc:Fallback>
      </mc:AlternateContent>
    </w:r>
    <w:r>
      <w:rPr>
        <w:noProof/>
      </w:rPr>
      <w:drawing>
        <wp:anchor distT="0" distB="0" distL="114300" distR="114300" simplePos="0" relativeHeight="251663360" behindDoc="0" locked="0" layoutInCell="1" allowOverlap="1" wp14:anchorId="54543630" wp14:editId="3DAFA502">
          <wp:simplePos x="0" y="0"/>
          <wp:positionH relativeFrom="column">
            <wp:posOffset>140970</wp:posOffset>
          </wp:positionH>
          <wp:positionV relativeFrom="paragraph">
            <wp:posOffset>10795</wp:posOffset>
          </wp:positionV>
          <wp:extent cx="1028700" cy="800100"/>
          <wp:effectExtent l="0" t="0" r="0" b="0"/>
          <wp:wrapNone/>
          <wp:docPr id="2"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D76">
      <w:t xml:space="preserve"> </w:t>
    </w:r>
    <w:r>
      <w:rPr>
        <w:rFonts w:ascii="Calibri" w:hAnsi="Calibri"/>
        <w:b/>
        <w:color w:val="0000FF"/>
        <w:sz w:val="44"/>
        <w:szCs w:val="44"/>
      </w:rPr>
      <w:tab/>
    </w:r>
    <w:r>
      <w:rPr>
        <w:b/>
        <w:color w:val="0000FF"/>
        <w:sz w:val="44"/>
        <w:szCs w:val="44"/>
      </w:rPr>
      <w:t>Estado de Mato Grosso</w:t>
    </w:r>
  </w:p>
  <w:p w14:paraId="432E3D47" w14:textId="77777777" w:rsidR="007F7720" w:rsidRDefault="007F7720" w:rsidP="007F7720">
    <w:pPr>
      <w:rPr>
        <w:b/>
        <w:bCs/>
        <w:color w:val="0000FF"/>
        <w:sz w:val="48"/>
        <w:szCs w:val="48"/>
        <w:u w:val="single"/>
      </w:rPr>
    </w:pPr>
    <w:r>
      <w:rPr>
        <w:b/>
        <w:color w:val="0000FF"/>
      </w:rPr>
      <w:t xml:space="preserve">                                  </w:t>
    </w:r>
    <w:r>
      <w:rPr>
        <w:b/>
        <w:bCs/>
        <w:color w:val="0000FF"/>
        <w:sz w:val="48"/>
        <w:szCs w:val="48"/>
        <w:u w:val="single"/>
      </w:rPr>
      <w:t>Câmara Municipal de Itanhangá</w:t>
    </w:r>
  </w:p>
  <w:p w14:paraId="5FF1B039" w14:textId="73676629" w:rsidR="007F7720" w:rsidRDefault="007F7720" w:rsidP="007F7720">
    <w:pPr>
      <w:rPr>
        <w:b/>
        <w:color w:val="0000FF"/>
      </w:rPr>
    </w:pPr>
    <w:r>
      <w:rPr>
        <w:b/>
        <w:color w:val="0000FF"/>
      </w:rPr>
      <w:t xml:space="preserve">                                                     Gestão 2021/2024 – Biênio 202</w:t>
    </w:r>
    <w:r w:rsidR="005C3145">
      <w:rPr>
        <w:b/>
        <w:color w:val="0000FF"/>
      </w:rPr>
      <w:t>2</w:t>
    </w:r>
    <w:r>
      <w:rPr>
        <w:b/>
        <w:color w:val="0000FF"/>
      </w:rPr>
      <w:t xml:space="preserve"> - 202</w:t>
    </w:r>
    <w:r w:rsidR="005C3145">
      <w:rPr>
        <w:b/>
        <w:color w:val="0000FF"/>
      </w:rPr>
      <w:t>4</w:t>
    </w:r>
    <w:r>
      <w:rPr>
        <w:b/>
        <w:color w:val="0000FF"/>
      </w:rPr>
      <w:t xml:space="preserve">. </w:t>
    </w:r>
  </w:p>
  <w:p w14:paraId="560255F8" w14:textId="77777777" w:rsidR="007F7720" w:rsidRDefault="007F7720" w:rsidP="007F7720">
    <w:pPr>
      <w:rPr>
        <w:rFonts w:ascii="Calibri" w:hAnsi="Calibri"/>
      </w:rPr>
    </w:pPr>
    <w:r>
      <w:rPr>
        <w:b/>
        <w:color w:val="0000FF"/>
      </w:rPr>
      <w:t xml:space="preserve"> </w:t>
    </w:r>
    <w:bookmarkEnd w:id="2"/>
    <w:bookmarkEnd w:id="3"/>
    <w:bookmarkEnd w:id="4"/>
    <w:bookmarkEnd w:id="5"/>
    <w:bookmarkEnd w:id="6"/>
    <w:bookmarkEnd w:id="7"/>
    <w:bookmarkEnd w:id="8"/>
    <w:bookmarkEnd w:id="9"/>
  </w:p>
  <w:p w14:paraId="44EE9935" w14:textId="6D808710" w:rsidR="000B7E84" w:rsidRPr="007F7720" w:rsidRDefault="000B7E84" w:rsidP="007F772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783839"/>
    <w:multiLevelType w:val="multilevel"/>
    <w:tmpl w:val="5AC6F6DC"/>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7076F11"/>
    <w:multiLevelType w:val="hybridMultilevel"/>
    <w:tmpl w:val="D56E807A"/>
    <w:lvl w:ilvl="0" w:tplc="04160017">
      <w:start w:val="1"/>
      <w:numFmt w:val="lowerLetter"/>
      <w:lvlText w:val="%1)"/>
      <w:lvlJc w:val="left"/>
      <w:pPr>
        <w:tabs>
          <w:tab w:val="num" w:pos="720"/>
        </w:tabs>
        <w:ind w:left="720" w:hanging="360"/>
      </w:pPr>
    </w:lvl>
    <w:lvl w:ilvl="1" w:tplc="360A7DB8">
      <w:start w:val="1"/>
      <w:numFmt w:val="decimal"/>
      <w:lvlText w:val="%2."/>
      <w:lvlJc w:val="left"/>
      <w:pPr>
        <w:tabs>
          <w:tab w:val="num" w:pos="1440"/>
        </w:tabs>
        <w:ind w:left="1440" w:hanging="360"/>
      </w:pPr>
    </w:lvl>
    <w:lvl w:ilvl="2" w:tplc="0416001B">
      <w:start w:val="1"/>
      <w:numFmt w:val="decimal"/>
      <w:pStyle w:val="Itemaaa"/>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07268D"/>
    <w:multiLevelType w:val="hybridMultilevel"/>
    <w:tmpl w:val="67664F46"/>
    <w:lvl w:ilvl="0" w:tplc="0409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7D9D52E4"/>
    <w:multiLevelType w:val="multilevel"/>
    <w:tmpl w:val="2E34F9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bCs/>
      </w:rPr>
    </w:lvl>
    <w:lvl w:ilvl="2">
      <w:start w:val="1"/>
      <w:numFmt w:val="decimal"/>
      <w:lvlText w:val="%1.%2.%3"/>
      <w:lvlJc w:val="left"/>
      <w:pPr>
        <w:tabs>
          <w:tab w:val="num" w:pos="720"/>
        </w:tabs>
        <w:ind w:left="720" w:hanging="720"/>
      </w:pPr>
      <w:rPr>
        <w:rFonts w:hint="default"/>
        <w:b/>
        <w:bCs/>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2353866">
    <w:abstractNumId w:val="0"/>
  </w:num>
  <w:num w:numId="2" w16cid:durableId="1522284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01605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386360">
    <w:abstractNumId w:val="3"/>
  </w:num>
  <w:num w:numId="5" w16cid:durableId="364210468">
    <w:abstractNumId w:val="5"/>
  </w:num>
  <w:num w:numId="6" w16cid:durableId="844235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5"/>
    <w:rsid w:val="00000E8B"/>
    <w:rsid w:val="00001460"/>
    <w:rsid w:val="000017B2"/>
    <w:rsid w:val="00003B2E"/>
    <w:rsid w:val="00003B87"/>
    <w:rsid w:val="00004382"/>
    <w:rsid w:val="000048FA"/>
    <w:rsid w:val="00005E39"/>
    <w:rsid w:val="0000637B"/>
    <w:rsid w:val="000072AF"/>
    <w:rsid w:val="00011E8F"/>
    <w:rsid w:val="00012E7C"/>
    <w:rsid w:val="000140E0"/>
    <w:rsid w:val="000141DF"/>
    <w:rsid w:val="0001422C"/>
    <w:rsid w:val="00014B0C"/>
    <w:rsid w:val="00014E25"/>
    <w:rsid w:val="0001550E"/>
    <w:rsid w:val="00015B48"/>
    <w:rsid w:val="00015D1A"/>
    <w:rsid w:val="00016CBC"/>
    <w:rsid w:val="00017056"/>
    <w:rsid w:val="0001759C"/>
    <w:rsid w:val="00021320"/>
    <w:rsid w:val="0002156C"/>
    <w:rsid w:val="00021B41"/>
    <w:rsid w:val="00022BE2"/>
    <w:rsid w:val="0002350C"/>
    <w:rsid w:val="00024658"/>
    <w:rsid w:val="000261C1"/>
    <w:rsid w:val="00026435"/>
    <w:rsid w:val="0002645E"/>
    <w:rsid w:val="00026DBB"/>
    <w:rsid w:val="00030A42"/>
    <w:rsid w:val="000320C6"/>
    <w:rsid w:val="0003412F"/>
    <w:rsid w:val="0003440C"/>
    <w:rsid w:val="00035443"/>
    <w:rsid w:val="000358C0"/>
    <w:rsid w:val="000359EE"/>
    <w:rsid w:val="000362E6"/>
    <w:rsid w:val="00036BD3"/>
    <w:rsid w:val="00036E3F"/>
    <w:rsid w:val="0004054C"/>
    <w:rsid w:val="00040A7C"/>
    <w:rsid w:val="00040BBB"/>
    <w:rsid w:val="00042472"/>
    <w:rsid w:val="0004265A"/>
    <w:rsid w:val="00042885"/>
    <w:rsid w:val="00042AFB"/>
    <w:rsid w:val="00042EEC"/>
    <w:rsid w:val="0004313E"/>
    <w:rsid w:val="000441FD"/>
    <w:rsid w:val="00044CD8"/>
    <w:rsid w:val="000455C7"/>
    <w:rsid w:val="000465E7"/>
    <w:rsid w:val="000472E9"/>
    <w:rsid w:val="0004733A"/>
    <w:rsid w:val="00047865"/>
    <w:rsid w:val="00050CC5"/>
    <w:rsid w:val="00050F78"/>
    <w:rsid w:val="000515E7"/>
    <w:rsid w:val="00051E67"/>
    <w:rsid w:val="0005203A"/>
    <w:rsid w:val="00053227"/>
    <w:rsid w:val="0005338C"/>
    <w:rsid w:val="00053403"/>
    <w:rsid w:val="00053FCE"/>
    <w:rsid w:val="00054DE0"/>
    <w:rsid w:val="00055C60"/>
    <w:rsid w:val="00055E6B"/>
    <w:rsid w:val="0005646D"/>
    <w:rsid w:val="00056897"/>
    <w:rsid w:val="00056A5E"/>
    <w:rsid w:val="00056CAF"/>
    <w:rsid w:val="00057D5B"/>
    <w:rsid w:val="00060528"/>
    <w:rsid w:val="0006083D"/>
    <w:rsid w:val="00060E76"/>
    <w:rsid w:val="00061572"/>
    <w:rsid w:val="00061E70"/>
    <w:rsid w:val="00062122"/>
    <w:rsid w:val="0006258A"/>
    <w:rsid w:val="00062F45"/>
    <w:rsid w:val="00063083"/>
    <w:rsid w:val="000642C1"/>
    <w:rsid w:val="0006448D"/>
    <w:rsid w:val="000647E9"/>
    <w:rsid w:val="00064D89"/>
    <w:rsid w:val="00064E76"/>
    <w:rsid w:val="00064F5F"/>
    <w:rsid w:val="00065CD5"/>
    <w:rsid w:val="000661EE"/>
    <w:rsid w:val="00066418"/>
    <w:rsid w:val="00066A50"/>
    <w:rsid w:val="00066D88"/>
    <w:rsid w:val="000670C5"/>
    <w:rsid w:val="00070D6E"/>
    <w:rsid w:val="000721C7"/>
    <w:rsid w:val="00072527"/>
    <w:rsid w:val="00072722"/>
    <w:rsid w:val="00072EA7"/>
    <w:rsid w:val="000732E5"/>
    <w:rsid w:val="0007381C"/>
    <w:rsid w:val="00074063"/>
    <w:rsid w:val="00074F53"/>
    <w:rsid w:val="00074F8F"/>
    <w:rsid w:val="00075695"/>
    <w:rsid w:val="00075948"/>
    <w:rsid w:val="00076FC9"/>
    <w:rsid w:val="000776CE"/>
    <w:rsid w:val="0008001E"/>
    <w:rsid w:val="000810EC"/>
    <w:rsid w:val="00081668"/>
    <w:rsid w:val="00081B0F"/>
    <w:rsid w:val="000822A4"/>
    <w:rsid w:val="000822AE"/>
    <w:rsid w:val="00082745"/>
    <w:rsid w:val="00082E5C"/>
    <w:rsid w:val="00083050"/>
    <w:rsid w:val="00083459"/>
    <w:rsid w:val="00083694"/>
    <w:rsid w:val="00084006"/>
    <w:rsid w:val="0008429F"/>
    <w:rsid w:val="0008516B"/>
    <w:rsid w:val="00085734"/>
    <w:rsid w:val="000857B5"/>
    <w:rsid w:val="00086B04"/>
    <w:rsid w:val="00086D1C"/>
    <w:rsid w:val="000871BF"/>
    <w:rsid w:val="0008738C"/>
    <w:rsid w:val="0008757A"/>
    <w:rsid w:val="000876EC"/>
    <w:rsid w:val="00087737"/>
    <w:rsid w:val="00087ECF"/>
    <w:rsid w:val="0009090E"/>
    <w:rsid w:val="00090EEB"/>
    <w:rsid w:val="000910A1"/>
    <w:rsid w:val="00092575"/>
    <w:rsid w:val="00092814"/>
    <w:rsid w:val="00092C78"/>
    <w:rsid w:val="0009308F"/>
    <w:rsid w:val="00093133"/>
    <w:rsid w:val="000937B8"/>
    <w:rsid w:val="00093B9C"/>
    <w:rsid w:val="0009452A"/>
    <w:rsid w:val="00095106"/>
    <w:rsid w:val="00096597"/>
    <w:rsid w:val="000965BF"/>
    <w:rsid w:val="00096AC1"/>
    <w:rsid w:val="00097358"/>
    <w:rsid w:val="00097937"/>
    <w:rsid w:val="0009796B"/>
    <w:rsid w:val="00097DC2"/>
    <w:rsid w:val="000A04AE"/>
    <w:rsid w:val="000A0961"/>
    <w:rsid w:val="000A137C"/>
    <w:rsid w:val="000A1B9F"/>
    <w:rsid w:val="000A26ED"/>
    <w:rsid w:val="000A3709"/>
    <w:rsid w:val="000A416B"/>
    <w:rsid w:val="000A5686"/>
    <w:rsid w:val="000A5A14"/>
    <w:rsid w:val="000A60B2"/>
    <w:rsid w:val="000A62CF"/>
    <w:rsid w:val="000A6589"/>
    <w:rsid w:val="000A673F"/>
    <w:rsid w:val="000A6EA8"/>
    <w:rsid w:val="000A6F29"/>
    <w:rsid w:val="000A7084"/>
    <w:rsid w:val="000A7CF9"/>
    <w:rsid w:val="000B2D7D"/>
    <w:rsid w:val="000B378A"/>
    <w:rsid w:val="000B3799"/>
    <w:rsid w:val="000B3F3F"/>
    <w:rsid w:val="000B42EF"/>
    <w:rsid w:val="000B47CD"/>
    <w:rsid w:val="000B4902"/>
    <w:rsid w:val="000B5919"/>
    <w:rsid w:val="000B604A"/>
    <w:rsid w:val="000B701C"/>
    <w:rsid w:val="000B791E"/>
    <w:rsid w:val="000B7B98"/>
    <w:rsid w:val="000B7E84"/>
    <w:rsid w:val="000C054E"/>
    <w:rsid w:val="000C0CB0"/>
    <w:rsid w:val="000C0CCA"/>
    <w:rsid w:val="000C123E"/>
    <w:rsid w:val="000C2716"/>
    <w:rsid w:val="000C3889"/>
    <w:rsid w:val="000C3E5C"/>
    <w:rsid w:val="000C5C6E"/>
    <w:rsid w:val="000C5CC7"/>
    <w:rsid w:val="000C5DB8"/>
    <w:rsid w:val="000C5DCE"/>
    <w:rsid w:val="000C791A"/>
    <w:rsid w:val="000D081B"/>
    <w:rsid w:val="000D0AB4"/>
    <w:rsid w:val="000D0F0A"/>
    <w:rsid w:val="000D17B6"/>
    <w:rsid w:val="000D45E8"/>
    <w:rsid w:val="000D4853"/>
    <w:rsid w:val="000D4EFF"/>
    <w:rsid w:val="000D5AB8"/>
    <w:rsid w:val="000D5E9C"/>
    <w:rsid w:val="000D602B"/>
    <w:rsid w:val="000D6108"/>
    <w:rsid w:val="000D6A55"/>
    <w:rsid w:val="000E0456"/>
    <w:rsid w:val="000E0E2E"/>
    <w:rsid w:val="000E10D7"/>
    <w:rsid w:val="000E18C0"/>
    <w:rsid w:val="000E2547"/>
    <w:rsid w:val="000E2C29"/>
    <w:rsid w:val="000E33E7"/>
    <w:rsid w:val="000E3409"/>
    <w:rsid w:val="000E3455"/>
    <w:rsid w:val="000E430F"/>
    <w:rsid w:val="000E44E8"/>
    <w:rsid w:val="000E5127"/>
    <w:rsid w:val="000E5684"/>
    <w:rsid w:val="000E571C"/>
    <w:rsid w:val="000E690D"/>
    <w:rsid w:val="000F0126"/>
    <w:rsid w:val="000F06AD"/>
    <w:rsid w:val="000F0C64"/>
    <w:rsid w:val="000F0D24"/>
    <w:rsid w:val="000F1C58"/>
    <w:rsid w:val="000F1CAE"/>
    <w:rsid w:val="000F1DFD"/>
    <w:rsid w:val="000F1F4D"/>
    <w:rsid w:val="000F1FAB"/>
    <w:rsid w:val="000F3139"/>
    <w:rsid w:val="000F462B"/>
    <w:rsid w:val="000F469D"/>
    <w:rsid w:val="000F4910"/>
    <w:rsid w:val="000F5186"/>
    <w:rsid w:val="000F519E"/>
    <w:rsid w:val="000F5681"/>
    <w:rsid w:val="000F5E58"/>
    <w:rsid w:val="000F64AD"/>
    <w:rsid w:val="000F6922"/>
    <w:rsid w:val="000F737F"/>
    <w:rsid w:val="000F7E42"/>
    <w:rsid w:val="0010003A"/>
    <w:rsid w:val="0010178D"/>
    <w:rsid w:val="0010225B"/>
    <w:rsid w:val="00102264"/>
    <w:rsid w:val="00103689"/>
    <w:rsid w:val="00103767"/>
    <w:rsid w:val="00103EF1"/>
    <w:rsid w:val="00104390"/>
    <w:rsid w:val="0010482C"/>
    <w:rsid w:val="001055D3"/>
    <w:rsid w:val="001057AE"/>
    <w:rsid w:val="00106267"/>
    <w:rsid w:val="00106710"/>
    <w:rsid w:val="00106ACB"/>
    <w:rsid w:val="0010765F"/>
    <w:rsid w:val="00107A45"/>
    <w:rsid w:val="00107CFE"/>
    <w:rsid w:val="00112D36"/>
    <w:rsid w:val="001135C4"/>
    <w:rsid w:val="00114B90"/>
    <w:rsid w:val="001152EE"/>
    <w:rsid w:val="00115DF1"/>
    <w:rsid w:val="00116F00"/>
    <w:rsid w:val="00116F6E"/>
    <w:rsid w:val="001174EF"/>
    <w:rsid w:val="001228EF"/>
    <w:rsid w:val="00122CFE"/>
    <w:rsid w:val="00123800"/>
    <w:rsid w:val="00123898"/>
    <w:rsid w:val="00123C9F"/>
    <w:rsid w:val="00124502"/>
    <w:rsid w:val="00124C81"/>
    <w:rsid w:val="00124CDC"/>
    <w:rsid w:val="00124EB0"/>
    <w:rsid w:val="00125363"/>
    <w:rsid w:val="0012552F"/>
    <w:rsid w:val="00125AB2"/>
    <w:rsid w:val="00125EB4"/>
    <w:rsid w:val="0012600F"/>
    <w:rsid w:val="001261ED"/>
    <w:rsid w:val="00126820"/>
    <w:rsid w:val="00126AC7"/>
    <w:rsid w:val="0012720F"/>
    <w:rsid w:val="0012723B"/>
    <w:rsid w:val="001274EF"/>
    <w:rsid w:val="00127A11"/>
    <w:rsid w:val="00130874"/>
    <w:rsid w:val="00131E97"/>
    <w:rsid w:val="00132171"/>
    <w:rsid w:val="0013359D"/>
    <w:rsid w:val="00133919"/>
    <w:rsid w:val="00133F67"/>
    <w:rsid w:val="00134A2A"/>
    <w:rsid w:val="00134F9F"/>
    <w:rsid w:val="00135591"/>
    <w:rsid w:val="001377D4"/>
    <w:rsid w:val="00140F4B"/>
    <w:rsid w:val="00142F7A"/>
    <w:rsid w:val="0014366F"/>
    <w:rsid w:val="001441D4"/>
    <w:rsid w:val="001442E8"/>
    <w:rsid w:val="0014481E"/>
    <w:rsid w:val="00144904"/>
    <w:rsid w:val="001449CD"/>
    <w:rsid w:val="00145A0F"/>
    <w:rsid w:val="00145A6E"/>
    <w:rsid w:val="00146050"/>
    <w:rsid w:val="0014607B"/>
    <w:rsid w:val="001467FD"/>
    <w:rsid w:val="00146AC5"/>
    <w:rsid w:val="0014730E"/>
    <w:rsid w:val="001478E6"/>
    <w:rsid w:val="00147EB8"/>
    <w:rsid w:val="00150835"/>
    <w:rsid w:val="001523A9"/>
    <w:rsid w:val="00152B12"/>
    <w:rsid w:val="001540D4"/>
    <w:rsid w:val="0015433E"/>
    <w:rsid w:val="00160369"/>
    <w:rsid w:val="00162088"/>
    <w:rsid w:val="00162204"/>
    <w:rsid w:val="001634FA"/>
    <w:rsid w:val="00164084"/>
    <w:rsid w:val="00164B61"/>
    <w:rsid w:val="00164EFC"/>
    <w:rsid w:val="00165269"/>
    <w:rsid w:val="001652CE"/>
    <w:rsid w:val="00167240"/>
    <w:rsid w:val="00167B2E"/>
    <w:rsid w:val="001711A9"/>
    <w:rsid w:val="00171218"/>
    <w:rsid w:val="0017161A"/>
    <w:rsid w:val="0017245E"/>
    <w:rsid w:val="00172506"/>
    <w:rsid w:val="00173408"/>
    <w:rsid w:val="001736FF"/>
    <w:rsid w:val="0017409F"/>
    <w:rsid w:val="00175860"/>
    <w:rsid w:val="0017662F"/>
    <w:rsid w:val="00176B87"/>
    <w:rsid w:val="00181075"/>
    <w:rsid w:val="00181B44"/>
    <w:rsid w:val="00183DC8"/>
    <w:rsid w:val="001840D3"/>
    <w:rsid w:val="0018476E"/>
    <w:rsid w:val="0018486D"/>
    <w:rsid w:val="001851B4"/>
    <w:rsid w:val="00185635"/>
    <w:rsid w:val="00185A08"/>
    <w:rsid w:val="00186831"/>
    <w:rsid w:val="0018697E"/>
    <w:rsid w:val="00186BE8"/>
    <w:rsid w:val="0018790B"/>
    <w:rsid w:val="00187F3A"/>
    <w:rsid w:val="00187FCB"/>
    <w:rsid w:val="001901FB"/>
    <w:rsid w:val="00190693"/>
    <w:rsid w:val="00191162"/>
    <w:rsid w:val="00192107"/>
    <w:rsid w:val="00192743"/>
    <w:rsid w:val="00192BAC"/>
    <w:rsid w:val="00192D54"/>
    <w:rsid w:val="00193093"/>
    <w:rsid w:val="00193755"/>
    <w:rsid w:val="0019516B"/>
    <w:rsid w:val="00196846"/>
    <w:rsid w:val="001971AE"/>
    <w:rsid w:val="001A0AA5"/>
    <w:rsid w:val="001A31F8"/>
    <w:rsid w:val="001A3270"/>
    <w:rsid w:val="001A33EE"/>
    <w:rsid w:val="001A55E7"/>
    <w:rsid w:val="001A5CFD"/>
    <w:rsid w:val="001A61E1"/>
    <w:rsid w:val="001A6601"/>
    <w:rsid w:val="001A7774"/>
    <w:rsid w:val="001A7DC3"/>
    <w:rsid w:val="001B0201"/>
    <w:rsid w:val="001B0B66"/>
    <w:rsid w:val="001B0DCD"/>
    <w:rsid w:val="001B14A5"/>
    <w:rsid w:val="001B1B08"/>
    <w:rsid w:val="001B227B"/>
    <w:rsid w:val="001B2C75"/>
    <w:rsid w:val="001B33EF"/>
    <w:rsid w:val="001B638C"/>
    <w:rsid w:val="001B6453"/>
    <w:rsid w:val="001B6A29"/>
    <w:rsid w:val="001B794F"/>
    <w:rsid w:val="001C0266"/>
    <w:rsid w:val="001C0C51"/>
    <w:rsid w:val="001C0CB8"/>
    <w:rsid w:val="001C10E3"/>
    <w:rsid w:val="001C1EC2"/>
    <w:rsid w:val="001C20C8"/>
    <w:rsid w:val="001C2AEE"/>
    <w:rsid w:val="001C2B9B"/>
    <w:rsid w:val="001C2CBC"/>
    <w:rsid w:val="001C306D"/>
    <w:rsid w:val="001C3261"/>
    <w:rsid w:val="001C39CD"/>
    <w:rsid w:val="001C3B83"/>
    <w:rsid w:val="001C3D00"/>
    <w:rsid w:val="001C50DE"/>
    <w:rsid w:val="001C680B"/>
    <w:rsid w:val="001C6E04"/>
    <w:rsid w:val="001C6E08"/>
    <w:rsid w:val="001C700F"/>
    <w:rsid w:val="001C72FF"/>
    <w:rsid w:val="001D07BD"/>
    <w:rsid w:val="001D0963"/>
    <w:rsid w:val="001D0E11"/>
    <w:rsid w:val="001D2152"/>
    <w:rsid w:val="001D2435"/>
    <w:rsid w:val="001D2F9A"/>
    <w:rsid w:val="001D40DD"/>
    <w:rsid w:val="001D4799"/>
    <w:rsid w:val="001D5C2E"/>
    <w:rsid w:val="001D6D9B"/>
    <w:rsid w:val="001D6EB8"/>
    <w:rsid w:val="001D708C"/>
    <w:rsid w:val="001E0988"/>
    <w:rsid w:val="001E0A5E"/>
    <w:rsid w:val="001E1804"/>
    <w:rsid w:val="001E21CD"/>
    <w:rsid w:val="001E22FA"/>
    <w:rsid w:val="001E238D"/>
    <w:rsid w:val="001E3161"/>
    <w:rsid w:val="001E3A9B"/>
    <w:rsid w:val="001E44F8"/>
    <w:rsid w:val="001E4ADF"/>
    <w:rsid w:val="001E4D7A"/>
    <w:rsid w:val="001F07F2"/>
    <w:rsid w:val="001F1549"/>
    <w:rsid w:val="001F1B36"/>
    <w:rsid w:val="001F1D43"/>
    <w:rsid w:val="001F2568"/>
    <w:rsid w:val="001F4222"/>
    <w:rsid w:val="001F489A"/>
    <w:rsid w:val="001F5183"/>
    <w:rsid w:val="001F5626"/>
    <w:rsid w:val="001F5B1D"/>
    <w:rsid w:val="001F5FF0"/>
    <w:rsid w:val="001F65E1"/>
    <w:rsid w:val="001F78A1"/>
    <w:rsid w:val="002007E5"/>
    <w:rsid w:val="00201F29"/>
    <w:rsid w:val="00203559"/>
    <w:rsid w:val="00203BD1"/>
    <w:rsid w:val="002046F9"/>
    <w:rsid w:val="0020479D"/>
    <w:rsid w:val="00204AF1"/>
    <w:rsid w:val="00204D2A"/>
    <w:rsid w:val="00205CF7"/>
    <w:rsid w:val="00206B6A"/>
    <w:rsid w:val="002071F2"/>
    <w:rsid w:val="002073BE"/>
    <w:rsid w:val="00207ACC"/>
    <w:rsid w:val="00207D19"/>
    <w:rsid w:val="00210976"/>
    <w:rsid w:val="0021121A"/>
    <w:rsid w:val="002116DB"/>
    <w:rsid w:val="00211702"/>
    <w:rsid w:val="002125C8"/>
    <w:rsid w:val="00212DFD"/>
    <w:rsid w:val="00212F1A"/>
    <w:rsid w:val="00214261"/>
    <w:rsid w:val="00214353"/>
    <w:rsid w:val="00214AE8"/>
    <w:rsid w:val="00214F77"/>
    <w:rsid w:val="002154EA"/>
    <w:rsid w:val="002157CA"/>
    <w:rsid w:val="0021610F"/>
    <w:rsid w:val="00216584"/>
    <w:rsid w:val="00216744"/>
    <w:rsid w:val="0021745D"/>
    <w:rsid w:val="00217617"/>
    <w:rsid w:val="00217801"/>
    <w:rsid w:val="00217EB2"/>
    <w:rsid w:val="00220551"/>
    <w:rsid w:val="002207A4"/>
    <w:rsid w:val="00221C76"/>
    <w:rsid w:val="0022217F"/>
    <w:rsid w:val="00222A70"/>
    <w:rsid w:val="002235EB"/>
    <w:rsid w:val="00224C60"/>
    <w:rsid w:val="00224D1E"/>
    <w:rsid w:val="00225088"/>
    <w:rsid w:val="00226699"/>
    <w:rsid w:val="00226FF6"/>
    <w:rsid w:val="00227C7E"/>
    <w:rsid w:val="00227D15"/>
    <w:rsid w:val="00231149"/>
    <w:rsid w:val="002314DB"/>
    <w:rsid w:val="00231BF8"/>
    <w:rsid w:val="002321B9"/>
    <w:rsid w:val="002324DA"/>
    <w:rsid w:val="0023260B"/>
    <w:rsid w:val="0023290B"/>
    <w:rsid w:val="002329E9"/>
    <w:rsid w:val="00233085"/>
    <w:rsid w:val="002370B4"/>
    <w:rsid w:val="002371C1"/>
    <w:rsid w:val="002376D3"/>
    <w:rsid w:val="00237F63"/>
    <w:rsid w:val="00240A97"/>
    <w:rsid w:val="00240B78"/>
    <w:rsid w:val="00240D2E"/>
    <w:rsid w:val="002414A1"/>
    <w:rsid w:val="00241674"/>
    <w:rsid w:val="00242014"/>
    <w:rsid w:val="002427EA"/>
    <w:rsid w:val="00242E8E"/>
    <w:rsid w:val="00243763"/>
    <w:rsid w:val="00243978"/>
    <w:rsid w:val="0024710F"/>
    <w:rsid w:val="00247573"/>
    <w:rsid w:val="002501BF"/>
    <w:rsid w:val="0025181D"/>
    <w:rsid w:val="002519C3"/>
    <w:rsid w:val="0025206D"/>
    <w:rsid w:val="00252078"/>
    <w:rsid w:val="00253BA5"/>
    <w:rsid w:val="0025468A"/>
    <w:rsid w:val="00254D22"/>
    <w:rsid w:val="002554B7"/>
    <w:rsid w:val="0025550C"/>
    <w:rsid w:val="00255D8E"/>
    <w:rsid w:val="0025682B"/>
    <w:rsid w:val="00256D82"/>
    <w:rsid w:val="00257AFF"/>
    <w:rsid w:val="00260661"/>
    <w:rsid w:val="002609B0"/>
    <w:rsid w:val="00260DCF"/>
    <w:rsid w:val="00260F9F"/>
    <w:rsid w:val="0026297E"/>
    <w:rsid w:val="00263181"/>
    <w:rsid w:val="002631EE"/>
    <w:rsid w:val="0026392D"/>
    <w:rsid w:val="00264A7F"/>
    <w:rsid w:val="00264C95"/>
    <w:rsid w:val="00265BF9"/>
    <w:rsid w:val="00266EAC"/>
    <w:rsid w:val="0026758D"/>
    <w:rsid w:val="00267A06"/>
    <w:rsid w:val="00270404"/>
    <w:rsid w:val="00270433"/>
    <w:rsid w:val="002705FF"/>
    <w:rsid w:val="00270A33"/>
    <w:rsid w:val="00272AF5"/>
    <w:rsid w:val="002733E1"/>
    <w:rsid w:val="00273C6B"/>
    <w:rsid w:val="00275252"/>
    <w:rsid w:val="00276056"/>
    <w:rsid w:val="00276C8B"/>
    <w:rsid w:val="002771C4"/>
    <w:rsid w:val="00277457"/>
    <w:rsid w:val="002776C1"/>
    <w:rsid w:val="00277DBD"/>
    <w:rsid w:val="00280E55"/>
    <w:rsid w:val="00280F63"/>
    <w:rsid w:val="00284CF4"/>
    <w:rsid w:val="00285085"/>
    <w:rsid w:val="00285C01"/>
    <w:rsid w:val="00285E9F"/>
    <w:rsid w:val="00285F11"/>
    <w:rsid w:val="002874E0"/>
    <w:rsid w:val="00287A68"/>
    <w:rsid w:val="00287BC5"/>
    <w:rsid w:val="00287E00"/>
    <w:rsid w:val="00290748"/>
    <w:rsid w:val="00291522"/>
    <w:rsid w:val="00291D3F"/>
    <w:rsid w:val="002925F9"/>
    <w:rsid w:val="002935A6"/>
    <w:rsid w:val="00293C5E"/>
    <w:rsid w:val="00293DD0"/>
    <w:rsid w:val="00295E3C"/>
    <w:rsid w:val="002964B7"/>
    <w:rsid w:val="00296A21"/>
    <w:rsid w:val="00296E01"/>
    <w:rsid w:val="0029703A"/>
    <w:rsid w:val="00297F4C"/>
    <w:rsid w:val="002A06AF"/>
    <w:rsid w:val="002A0F24"/>
    <w:rsid w:val="002A0FEC"/>
    <w:rsid w:val="002A33A3"/>
    <w:rsid w:val="002A38EB"/>
    <w:rsid w:val="002A3B89"/>
    <w:rsid w:val="002A43B9"/>
    <w:rsid w:val="002A4874"/>
    <w:rsid w:val="002A5780"/>
    <w:rsid w:val="002A58D0"/>
    <w:rsid w:val="002A5ADA"/>
    <w:rsid w:val="002A63C7"/>
    <w:rsid w:val="002A660E"/>
    <w:rsid w:val="002A77F9"/>
    <w:rsid w:val="002A79A1"/>
    <w:rsid w:val="002A7C9B"/>
    <w:rsid w:val="002B0BBC"/>
    <w:rsid w:val="002B0CD3"/>
    <w:rsid w:val="002B1DFC"/>
    <w:rsid w:val="002B232D"/>
    <w:rsid w:val="002B277B"/>
    <w:rsid w:val="002B3160"/>
    <w:rsid w:val="002B34C6"/>
    <w:rsid w:val="002B3504"/>
    <w:rsid w:val="002B3AA2"/>
    <w:rsid w:val="002B427E"/>
    <w:rsid w:val="002B4A5C"/>
    <w:rsid w:val="002B6480"/>
    <w:rsid w:val="002B65CD"/>
    <w:rsid w:val="002B6C5A"/>
    <w:rsid w:val="002B7337"/>
    <w:rsid w:val="002C0BA7"/>
    <w:rsid w:val="002C169E"/>
    <w:rsid w:val="002C27B0"/>
    <w:rsid w:val="002C3AC0"/>
    <w:rsid w:val="002C42AE"/>
    <w:rsid w:val="002C4F1D"/>
    <w:rsid w:val="002C52B2"/>
    <w:rsid w:val="002C61CF"/>
    <w:rsid w:val="002C6C31"/>
    <w:rsid w:val="002C6E0A"/>
    <w:rsid w:val="002C6F66"/>
    <w:rsid w:val="002C7747"/>
    <w:rsid w:val="002D064F"/>
    <w:rsid w:val="002D161D"/>
    <w:rsid w:val="002D1999"/>
    <w:rsid w:val="002D1E7F"/>
    <w:rsid w:val="002D24E2"/>
    <w:rsid w:val="002D25B5"/>
    <w:rsid w:val="002D33F9"/>
    <w:rsid w:val="002D44BE"/>
    <w:rsid w:val="002D4B35"/>
    <w:rsid w:val="002D4FA1"/>
    <w:rsid w:val="002D5330"/>
    <w:rsid w:val="002D56EA"/>
    <w:rsid w:val="002D5F29"/>
    <w:rsid w:val="002D7AEF"/>
    <w:rsid w:val="002D7C50"/>
    <w:rsid w:val="002E0136"/>
    <w:rsid w:val="002E070F"/>
    <w:rsid w:val="002E1718"/>
    <w:rsid w:val="002E355B"/>
    <w:rsid w:val="002E4821"/>
    <w:rsid w:val="002E631D"/>
    <w:rsid w:val="002E637E"/>
    <w:rsid w:val="002E63CF"/>
    <w:rsid w:val="002E7737"/>
    <w:rsid w:val="002F0538"/>
    <w:rsid w:val="002F0E4D"/>
    <w:rsid w:val="002F0FF0"/>
    <w:rsid w:val="002F221B"/>
    <w:rsid w:val="002F37A6"/>
    <w:rsid w:val="002F4FCE"/>
    <w:rsid w:val="002F66B1"/>
    <w:rsid w:val="002F67D6"/>
    <w:rsid w:val="002F6AF7"/>
    <w:rsid w:val="0030044E"/>
    <w:rsid w:val="003007E2"/>
    <w:rsid w:val="003009F2"/>
    <w:rsid w:val="00301674"/>
    <w:rsid w:val="003018E2"/>
    <w:rsid w:val="00301AA9"/>
    <w:rsid w:val="00302F6B"/>
    <w:rsid w:val="003034C8"/>
    <w:rsid w:val="0030415A"/>
    <w:rsid w:val="0030452A"/>
    <w:rsid w:val="003046D7"/>
    <w:rsid w:val="00304FA2"/>
    <w:rsid w:val="00305164"/>
    <w:rsid w:val="003116B9"/>
    <w:rsid w:val="003124DD"/>
    <w:rsid w:val="0031336F"/>
    <w:rsid w:val="0031360D"/>
    <w:rsid w:val="00314846"/>
    <w:rsid w:val="00315084"/>
    <w:rsid w:val="003150D7"/>
    <w:rsid w:val="003153C4"/>
    <w:rsid w:val="00316453"/>
    <w:rsid w:val="00316C3F"/>
    <w:rsid w:val="003200ED"/>
    <w:rsid w:val="00320CEE"/>
    <w:rsid w:val="00320E44"/>
    <w:rsid w:val="003210D2"/>
    <w:rsid w:val="00322655"/>
    <w:rsid w:val="00323549"/>
    <w:rsid w:val="003250B8"/>
    <w:rsid w:val="00326D74"/>
    <w:rsid w:val="00327379"/>
    <w:rsid w:val="00330DCD"/>
    <w:rsid w:val="00331D3F"/>
    <w:rsid w:val="003330B6"/>
    <w:rsid w:val="003340A8"/>
    <w:rsid w:val="00334DBE"/>
    <w:rsid w:val="00335571"/>
    <w:rsid w:val="00335C49"/>
    <w:rsid w:val="00336BC3"/>
    <w:rsid w:val="00336DFB"/>
    <w:rsid w:val="00337408"/>
    <w:rsid w:val="003405FE"/>
    <w:rsid w:val="0034088D"/>
    <w:rsid w:val="00341199"/>
    <w:rsid w:val="003424BC"/>
    <w:rsid w:val="00342D06"/>
    <w:rsid w:val="00343183"/>
    <w:rsid w:val="003433AA"/>
    <w:rsid w:val="00343DB8"/>
    <w:rsid w:val="0034448A"/>
    <w:rsid w:val="00344979"/>
    <w:rsid w:val="0034576D"/>
    <w:rsid w:val="00346655"/>
    <w:rsid w:val="00347885"/>
    <w:rsid w:val="00347A44"/>
    <w:rsid w:val="00350C77"/>
    <w:rsid w:val="00351098"/>
    <w:rsid w:val="00351C6E"/>
    <w:rsid w:val="0035225E"/>
    <w:rsid w:val="00353BB0"/>
    <w:rsid w:val="00353BB6"/>
    <w:rsid w:val="00354155"/>
    <w:rsid w:val="00354396"/>
    <w:rsid w:val="00354B1F"/>
    <w:rsid w:val="003554E8"/>
    <w:rsid w:val="003556D1"/>
    <w:rsid w:val="00355B7F"/>
    <w:rsid w:val="00356BE3"/>
    <w:rsid w:val="003601EE"/>
    <w:rsid w:val="00360CAB"/>
    <w:rsid w:val="00361960"/>
    <w:rsid w:val="00362B53"/>
    <w:rsid w:val="00363861"/>
    <w:rsid w:val="00364012"/>
    <w:rsid w:val="00364090"/>
    <w:rsid w:val="00364406"/>
    <w:rsid w:val="0036594A"/>
    <w:rsid w:val="00366174"/>
    <w:rsid w:val="00366BB1"/>
    <w:rsid w:val="00366F4F"/>
    <w:rsid w:val="00366F6A"/>
    <w:rsid w:val="00367069"/>
    <w:rsid w:val="0036758E"/>
    <w:rsid w:val="00367B73"/>
    <w:rsid w:val="00367FC8"/>
    <w:rsid w:val="00370062"/>
    <w:rsid w:val="00370099"/>
    <w:rsid w:val="00370D3F"/>
    <w:rsid w:val="00371D58"/>
    <w:rsid w:val="0037219C"/>
    <w:rsid w:val="003723BF"/>
    <w:rsid w:val="003734DD"/>
    <w:rsid w:val="00373F45"/>
    <w:rsid w:val="00373F72"/>
    <w:rsid w:val="0037488A"/>
    <w:rsid w:val="00374AD7"/>
    <w:rsid w:val="00374B38"/>
    <w:rsid w:val="00375A69"/>
    <w:rsid w:val="00377DC4"/>
    <w:rsid w:val="003803FA"/>
    <w:rsid w:val="00380C90"/>
    <w:rsid w:val="003810F5"/>
    <w:rsid w:val="003851B3"/>
    <w:rsid w:val="00387C91"/>
    <w:rsid w:val="00390A86"/>
    <w:rsid w:val="00393874"/>
    <w:rsid w:val="00393E23"/>
    <w:rsid w:val="0039401F"/>
    <w:rsid w:val="00394410"/>
    <w:rsid w:val="0039465C"/>
    <w:rsid w:val="00397565"/>
    <w:rsid w:val="00397663"/>
    <w:rsid w:val="003A06CB"/>
    <w:rsid w:val="003A0783"/>
    <w:rsid w:val="003A125F"/>
    <w:rsid w:val="003A14EF"/>
    <w:rsid w:val="003A18BE"/>
    <w:rsid w:val="003A19B1"/>
    <w:rsid w:val="003A2BA2"/>
    <w:rsid w:val="003A44D5"/>
    <w:rsid w:val="003A4A9C"/>
    <w:rsid w:val="003A4AFA"/>
    <w:rsid w:val="003A4F8B"/>
    <w:rsid w:val="003A5641"/>
    <w:rsid w:val="003A5935"/>
    <w:rsid w:val="003A671A"/>
    <w:rsid w:val="003A6BB8"/>
    <w:rsid w:val="003A6D6A"/>
    <w:rsid w:val="003A7540"/>
    <w:rsid w:val="003A7950"/>
    <w:rsid w:val="003A7A6F"/>
    <w:rsid w:val="003B092D"/>
    <w:rsid w:val="003B09A5"/>
    <w:rsid w:val="003B0FE9"/>
    <w:rsid w:val="003B1363"/>
    <w:rsid w:val="003B28CD"/>
    <w:rsid w:val="003B2B73"/>
    <w:rsid w:val="003B3A90"/>
    <w:rsid w:val="003B3C77"/>
    <w:rsid w:val="003B3F79"/>
    <w:rsid w:val="003B584C"/>
    <w:rsid w:val="003B6690"/>
    <w:rsid w:val="003B69DB"/>
    <w:rsid w:val="003B7C10"/>
    <w:rsid w:val="003C174C"/>
    <w:rsid w:val="003C176A"/>
    <w:rsid w:val="003C1C40"/>
    <w:rsid w:val="003C2A96"/>
    <w:rsid w:val="003C2E2D"/>
    <w:rsid w:val="003C3BA6"/>
    <w:rsid w:val="003C3F0C"/>
    <w:rsid w:val="003C3F31"/>
    <w:rsid w:val="003C4E55"/>
    <w:rsid w:val="003C5115"/>
    <w:rsid w:val="003C5467"/>
    <w:rsid w:val="003C61C2"/>
    <w:rsid w:val="003C6B40"/>
    <w:rsid w:val="003C7068"/>
    <w:rsid w:val="003C711D"/>
    <w:rsid w:val="003D0023"/>
    <w:rsid w:val="003D2772"/>
    <w:rsid w:val="003D2A57"/>
    <w:rsid w:val="003D30FD"/>
    <w:rsid w:val="003D32C2"/>
    <w:rsid w:val="003D4137"/>
    <w:rsid w:val="003D4255"/>
    <w:rsid w:val="003D46BF"/>
    <w:rsid w:val="003D4B2F"/>
    <w:rsid w:val="003D4C9E"/>
    <w:rsid w:val="003D589A"/>
    <w:rsid w:val="003D5E97"/>
    <w:rsid w:val="003D6301"/>
    <w:rsid w:val="003D6C42"/>
    <w:rsid w:val="003D6D17"/>
    <w:rsid w:val="003D711A"/>
    <w:rsid w:val="003E0069"/>
    <w:rsid w:val="003E0A69"/>
    <w:rsid w:val="003E0FED"/>
    <w:rsid w:val="003E1657"/>
    <w:rsid w:val="003E20CD"/>
    <w:rsid w:val="003E2989"/>
    <w:rsid w:val="003E2BA5"/>
    <w:rsid w:val="003E2EFA"/>
    <w:rsid w:val="003E389E"/>
    <w:rsid w:val="003E4453"/>
    <w:rsid w:val="003E4617"/>
    <w:rsid w:val="003E58B3"/>
    <w:rsid w:val="003E625C"/>
    <w:rsid w:val="003E65A7"/>
    <w:rsid w:val="003E71C1"/>
    <w:rsid w:val="003E7A8C"/>
    <w:rsid w:val="003F1297"/>
    <w:rsid w:val="003F2067"/>
    <w:rsid w:val="003F255A"/>
    <w:rsid w:val="003F2931"/>
    <w:rsid w:val="003F2975"/>
    <w:rsid w:val="003F3185"/>
    <w:rsid w:val="003F46DB"/>
    <w:rsid w:val="003F4DA4"/>
    <w:rsid w:val="003F4DD9"/>
    <w:rsid w:val="003F699D"/>
    <w:rsid w:val="003F794E"/>
    <w:rsid w:val="003F7F69"/>
    <w:rsid w:val="004002A6"/>
    <w:rsid w:val="00401254"/>
    <w:rsid w:val="004012E6"/>
    <w:rsid w:val="004014C4"/>
    <w:rsid w:val="00401729"/>
    <w:rsid w:val="0040179C"/>
    <w:rsid w:val="00401F32"/>
    <w:rsid w:val="00401FFD"/>
    <w:rsid w:val="0040221C"/>
    <w:rsid w:val="00402B68"/>
    <w:rsid w:val="0040319C"/>
    <w:rsid w:val="00405120"/>
    <w:rsid w:val="004053F6"/>
    <w:rsid w:val="00406C2D"/>
    <w:rsid w:val="00406D49"/>
    <w:rsid w:val="00407B7E"/>
    <w:rsid w:val="00410CC7"/>
    <w:rsid w:val="00410FEC"/>
    <w:rsid w:val="004116BB"/>
    <w:rsid w:val="00411CD8"/>
    <w:rsid w:val="004123A4"/>
    <w:rsid w:val="0041289E"/>
    <w:rsid w:val="00412F2E"/>
    <w:rsid w:val="0041428A"/>
    <w:rsid w:val="00414E9B"/>
    <w:rsid w:val="004150EF"/>
    <w:rsid w:val="004154A2"/>
    <w:rsid w:val="004164C5"/>
    <w:rsid w:val="00416BDB"/>
    <w:rsid w:val="00417E60"/>
    <w:rsid w:val="004206E5"/>
    <w:rsid w:val="00420F29"/>
    <w:rsid w:val="00421BF1"/>
    <w:rsid w:val="0042220E"/>
    <w:rsid w:val="004227F7"/>
    <w:rsid w:val="00422B5F"/>
    <w:rsid w:val="004231C7"/>
    <w:rsid w:val="004239E5"/>
    <w:rsid w:val="00423EAE"/>
    <w:rsid w:val="00424292"/>
    <w:rsid w:val="00425D3E"/>
    <w:rsid w:val="00425DFE"/>
    <w:rsid w:val="00427DD8"/>
    <w:rsid w:val="00427F8A"/>
    <w:rsid w:val="00430728"/>
    <w:rsid w:val="004325C8"/>
    <w:rsid w:val="004329FF"/>
    <w:rsid w:val="0043344D"/>
    <w:rsid w:val="004338A9"/>
    <w:rsid w:val="004341BF"/>
    <w:rsid w:val="00436020"/>
    <w:rsid w:val="004365BF"/>
    <w:rsid w:val="00436B46"/>
    <w:rsid w:val="004372DB"/>
    <w:rsid w:val="00440082"/>
    <w:rsid w:val="004401EB"/>
    <w:rsid w:val="004404D9"/>
    <w:rsid w:val="00440720"/>
    <w:rsid w:val="00440A3A"/>
    <w:rsid w:val="004410CE"/>
    <w:rsid w:val="00441766"/>
    <w:rsid w:val="00442568"/>
    <w:rsid w:val="004426F5"/>
    <w:rsid w:val="00443322"/>
    <w:rsid w:val="00444FF8"/>
    <w:rsid w:val="00445836"/>
    <w:rsid w:val="0044645B"/>
    <w:rsid w:val="00446679"/>
    <w:rsid w:val="00447463"/>
    <w:rsid w:val="0045015B"/>
    <w:rsid w:val="00450BD3"/>
    <w:rsid w:val="00451E16"/>
    <w:rsid w:val="004522CB"/>
    <w:rsid w:val="00452406"/>
    <w:rsid w:val="00452958"/>
    <w:rsid w:val="00452DC9"/>
    <w:rsid w:val="0045314C"/>
    <w:rsid w:val="00455E8F"/>
    <w:rsid w:val="00455F5B"/>
    <w:rsid w:val="0045658F"/>
    <w:rsid w:val="0045721A"/>
    <w:rsid w:val="0045739F"/>
    <w:rsid w:val="004576AA"/>
    <w:rsid w:val="00457946"/>
    <w:rsid w:val="00457A65"/>
    <w:rsid w:val="00461350"/>
    <w:rsid w:val="004628C2"/>
    <w:rsid w:val="004631E2"/>
    <w:rsid w:val="0046357E"/>
    <w:rsid w:val="004638E8"/>
    <w:rsid w:val="00463E46"/>
    <w:rsid w:val="004641AA"/>
    <w:rsid w:val="004644FC"/>
    <w:rsid w:val="00465463"/>
    <w:rsid w:val="00466E36"/>
    <w:rsid w:val="004679D8"/>
    <w:rsid w:val="0047069C"/>
    <w:rsid w:val="00470E0C"/>
    <w:rsid w:val="00471AD8"/>
    <w:rsid w:val="0047288A"/>
    <w:rsid w:val="004729E3"/>
    <w:rsid w:val="00472E04"/>
    <w:rsid w:val="0047376F"/>
    <w:rsid w:val="004739F5"/>
    <w:rsid w:val="004756DF"/>
    <w:rsid w:val="00475B98"/>
    <w:rsid w:val="00475EB7"/>
    <w:rsid w:val="004766AC"/>
    <w:rsid w:val="00480DB0"/>
    <w:rsid w:val="00480F09"/>
    <w:rsid w:val="00482728"/>
    <w:rsid w:val="004827B3"/>
    <w:rsid w:val="00482DF3"/>
    <w:rsid w:val="0048331F"/>
    <w:rsid w:val="004838CE"/>
    <w:rsid w:val="00483AA7"/>
    <w:rsid w:val="00483AC1"/>
    <w:rsid w:val="00483E7E"/>
    <w:rsid w:val="00483FC9"/>
    <w:rsid w:val="00484195"/>
    <w:rsid w:val="00484530"/>
    <w:rsid w:val="00485B86"/>
    <w:rsid w:val="0048630D"/>
    <w:rsid w:val="00486663"/>
    <w:rsid w:val="00486852"/>
    <w:rsid w:val="00486969"/>
    <w:rsid w:val="00486CA6"/>
    <w:rsid w:val="00486E96"/>
    <w:rsid w:val="00490E04"/>
    <w:rsid w:val="00491161"/>
    <w:rsid w:val="00491891"/>
    <w:rsid w:val="00492B85"/>
    <w:rsid w:val="00492F5E"/>
    <w:rsid w:val="00493748"/>
    <w:rsid w:val="0049415C"/>
    <w:rsid w:val="00495A34"/>
    <w:rsid w:val="004962C6"/>
    <w:rsid w:val="00496CD5"/>
    <w:rsid w:val="00497614"/>
    <w:rsid w:val="0049779D"/>
    <w:rsid w:val="004A0B13"/>
    <w:rsid w:val="004A0BEE"/>
    <w:rsid w:val="004A1C02"/>
    <w:rsid w:val="004A218C"/>
    <w:rsid w:val="004A2617"/>
    <w:rsid w:val="004A2E59"/>
    <w:rsid w:val="004A3296"/>
    <w:rsid w:val="004A3970"/>
    <w:rsid w:val="004A3BD4"/>
    <w:rsid w:val="004A4170"/>
    <w:rsid w:val="004A4DB9"/>
    <w:rsid w:val="004A4F42"/>
    <w:rsid w:val="004A5D59"/>
    <w:rsid w:val="004A6332"/>
    <w:rsid w:val="004A676E"/>
    <w:rsid w:val="004B0154"/>
    <w:rsid w:val="004B0237"/>
    <w:rsid w:val="004B0269"/>
    <w:rsid w:val="004B0418"/>
    <w:rsid w:val="004B0468"/>
    <w:rsid w:val="004B0540"/>
    <w:rsid w:val="004B101A"/>
    <w:rsid w:val="004B1232"/>
    <w:rsid w:val="004B1359"/>
    <w:rsid w:val="004B17BF"/>
    <w:rsid w:val="004B1D59"/>
    <w:rsid w:val="004B1E1F"/>
    <w:rsid w:val="004B1EAB"/>
    <w:rsid w:val="004B1FEC"/>
    <w:rsid w:val="004B2297"/>
    <w:rsid w:val="004B36D4"/>
    <w:rsid w:val="004B376E"/>
    <w:rsid w:val="004B4299"/>
    <w:rsid w:val="004B47D6"/>
    <w:rsid w:val="004B4911"/>
    <w:rsid w:val="004B5109"/>
    <w:rsid w:val="004B5556"/>
    <w:rsid w:val="004B6F0B"/>
    <w:rsid w:val="004B71A3"/>
    <w:rsid w:val="004B724B"/>
    <w:rsid w:val="004B7D06"/>
    <w:rsid w:val="004C038E"/>
    <w:rsid w:val="004C0876"/>
    <w:rsid w:val="004C1986"/>
    <w:rsid w:val="004C31E6"/>
    <w:rsid w:val="004C5813"/>
    <w:rsid w:val="004C5BF4"/>
    <w:rsid w:val="004C5D9C"/>
    <w:rsid w:val="004C6595"/>
    <w:rsid w:val="004C6CDF"/>
    <w:rsid w:val="004C70D7"/>
    <w:rsid w:val="004C7268"/>
    <w:rsid w:val="004D09F4"/>
    <w:rsid w:val="004D0BCC"/>
    <w:rsid w:val="004D16D5"/>
    <w:rsid w:val="004D1C78"/>
    <w:rsid w:val="004D2833"/>
    <w:rsid w:val="004D2CA2"/>
    <w:rsid w:val="004D3FB3"/>
    <w:rsid w:val="004D3FDC"/>
    <w:rsid w:val="004D5EAB"/>
    <w:rsid w:val="004D6110"/>
    <w:rsid w:val="004E01A3"/>
    <w:rsid w:val="004E0523"/>
    <w:rsid w:val="004E05B9"/>
    <w:rsid w:val="004E07CB"/>
    <w:rsid w:val="004E0D21"/>
    <w:rsid w:val="004E12C0"/>
    <w:rsid w:val="004E209F"/>
    <w:rsid w:val="004E2CD3"/>
    <w:rsid w:val="004E37AD"/>
    <w:rsid w:val="004E41CF"/>
    <w:rsid w:val="004E6342"/>
    <w:rsid w:val="004F0390"/>
    <w:rsid w:val="004F0BBD"/>
    <w:rsid w:val="004F0D43"/>
    <w:rsid w:val="004F114B"/>
    <w:rsid w:val="004F12DA"/>
    <w:rsid w:val="004F18A5"/>
    <w:rsid w:val="004F1EC1"/>
    <w:rsid w:val="004F205B"/>
    <w:rsid w:val="004F3580"/>
    <w:rsid w:val="004F3702"/>
    <w:rsid w:val="004F42BC"/>
    <w:rsid w:val="004F4DDA"/>
    <w:rsid w:val="004F64DA"/>
    <w:rsid w:val="004F65F3"/>
    <w:rsid w:val="004F77B8"/>
    <w:rsid w:val="005008BF"/>
    <w:rsid w:val="0050095A"/>
    <w:rsid w:val="005010F7"/>
    <w:rsid w:val="005015B0"/>
    <w:rsid w:val="00501FFF"/>
    <w:rsid w:val="0050292B"/>
    <w:rsid w:val="0050366A"/>
    <w:rsid w:val="00506422"/>
    <w:rsid w:val="00506EB3"/>
    <w:rsid w:val="00507485"/>
    <w:rsid w:val="00507A2E"/>
    <w:rsid w:val="005100AF"/>
    <w:rsid w:val="00510157"/>
    <w:rsid w:val="00510F4B"/>
    <w:rsid w:val="005112EC"/>
    <w:rsid w:val="0051134B"/>
    <w:rsid w:val="00512240"/>
    <w:rsid w:val="00514083"/>
    <w:rsid w:val="00514798"/>
    <w:rsid w:val="00514A08"/>
    <w:rsid w:val="00514D38"/>
    <w:rsid w:val="005153DC"/>
    <w:rsid w:val="0051617C"/>
    <w:rsid w:val="005167E9"/>
    <w:rsid w:val="00516FEC"/>
    <w:rsid w:val="0051727D"/>
    <w:rsid w:val="00517E75"/>
    <w:rsid w:val="005206BA"/>
    <w:rsid w:val="005207B9"/>
    <w:rsid w:val="00521036"/>
    <w:rsid w:val="005211AE"/>
    <w:rsid w:val="005211B2"/>
    <w:rsid w:val="00521303"/>
    <w:rsid w:val="0052161F"/>
    <w:rsid w:val="00523E77"/>
    <w:rsid w:val="005243F4"/>
    <w:rsid w:val="00524BA5"/>
    <w:rsid w:val="00524C26"/>
    <w:rsid w:val="00527335"/>
    <w:rsid w:val="005277CE"/>
    <w:rsid w:val="00531150"/>
    <w:rsid w:val="00532011"/>
    <w:rsid w:val="00532191"/>
    <w:rsid w:val="00532F40"/>
    <w:rsid w:val="0053332B"/>
    <w:rsid w:val="00533F21"/>
    <w:rsid w:val="0053425A"/>
    <w:rsid w:val="00534477"/>
    <w:rsid w:val="00534B22"/>
    <w:rsid w:val="00535599"/>
    <w:rsid w:val="00535AE9"/>
    <w:rsid w:val="005363E6"/>
    <w:rsid w:val="005369E6"/>
    <w:rsid w:val="00536D2B"/>
    <w:rsid w:val="00536DE5"/>
    <w:rsid w:val="005378A8"/>
    <w:rsid w:val="005412B8"/>
    <w:rsid w:val="005422B2"/>
    <w:rsid w:val="00543E90"/>
    <w:rsid w:val="00543EE0"/>
    <w:rsid w:val="005441A3"/>
    <w:rsid w:val="00544D1C"/>
    <w:rsid w:val="00545B20"/>
    <w:rsid w:val="00546BA2"/>
    <w:rsid w:val="0054763C"/>
    <w:rsid w:val="00550A99"/>
    <w:rsid w:val="0055143B"/>
    <w:rsid w:val="00551ED8"/>
    <w:rsid w:val="00552072"/>
    <w:rsid w:val="00552185"/>
    <w:rsid w:val="005522E9"/>
    <w:rsid w:val="00553609"/>
    <w:rsid w:val="0055466B"/>
    <w:rsid w:val="00556452"/>
    <w:rsid w:val="00556511"/>
    <w:rsid w:val="00556F13"/>
    <w:rsid w:val="00557A71"/>
    <w:rsid w:val="00557DC2"/>
    <w:rsid w:val="00560DC4"/>
    <w:rsid w:val="00561493"/>
    <w:rsid w:val="00561570"/>
    <w:rsid w:val="00561C44"/>
    <w:rsid w:val="0056248F"/>
    <w:rsid w:val="00563E4E"/>
    <w:rsid w:val="00563E8E"/>
    <w:rsid w:val="00564009"/>
    <w:rsid w:val="005657F2"/>
    <w:rsid w:val="0056622A"/>
    <w:rsid w:val="00566240"/>
    <w:rsid w:val="0056680B"/>
    <w:rsid w:val="00567FEE"/>
    <w:rsid w:val="00570A7A"/>
    <w:rsid w:val="00571544"/>
    <w:rsid w:val="00571CCB"/>
    <w:rsid w:val="00573A4B"/>
    <w:rsid w:val="005743EA"/>
    <w:rsid w:val="005753FC"/>
    <w:rsid w:val="00576321"/>
    <w:rsid w:val="005774FF"/>
    <w:rsid w:val="00577A86"/>
    <w:rsid w:val="00580755"/>
    <w:rsid w:val="00580C09"/>
    <w:rsid w:val="00581F72"/>
    <w:rsid w:val="0058307E"/>
    <w:rsid w:val="005841AE"/>
    <w:rsid w:val="0058446E"/>
    <w:rsid w:val="00584954"/>
    <w:rsid w:val="00585720"/>
    <w:rsid w:val="00587E86"/>
    <w:rsid w:val="00590421"/>
    <w:rsid w:val="00590A06"/>
    <w:rsid w:val="00590EC0"/>
    <w:rsid w:val="00592948"/>
    <w:rsid w:val="0059449D"/>
    <w:rsid w:val="0059477D"/>
    <w:rsid w:val="00594B11"/>
    <w:rsid w:val="00595021"/>
    <w:rsid w:val="005959D6"/>
    <w:rsid w:val="00595FEA"/>
    <w:rsid w:val="00596ABB"/>
    <w:rsid w:val="005975BE"/>
    <w:rsid w:val="005978A3"/>
    <w:rsid w:val="00597F19"/>
    <w:rsid w:val="005A0BFC"/>
    <w:rsid w:val="005A0DC1"/>
    <w:rsid w:val="005A1686"/>
    <w:rsid w:val="005A1B1D"/>
    <w:rsid w:val="005A26C3"/>
    <w:rsid w:val="005A280E"/>
    <w:rsid w:val="005A2AF7"/>
    <w:rsid w:val="005A2CAA"/>
    <w:rsid w:val="005A479C"/>
    <w:rsid w:val="005A4BE9"/>
    <w:rsid w:val="005A4CB9"/>
    <w:rsid w:val="005A62A5"/>
    <w:rsid w:val="005A72BC"/>
    <w:rsid w:val="005A78ED"/>
    <w:rsid w:val="005B0A61"/>
    <w:rsid w:val="005B16E9"/>
    <w:rsid w:val="005B21CF"/>
    <w:rsid w:val="005B2480"/>
    <w:rsid w:val="005B308C"/>
    <w:rsid w:val="005B3A95"/>
    <w:rsid w:val="005B3C42"/>
    <w:rsid w:val="005B3FBA"/>
    <w:rsid w:val="005B487A"/>
    <w:rsid w:val="005B4D71"/>
    <w:rsid w:val="005B4F1A"/>
    <w:rsid w:val="005B596F"/>
    <w:rsid w:val="005B7809"/>
    <w:rsid w:val="005C1D9B"/>
    <w:rsid w:val="005C24FC"/>
    <w:rsid w:val="005C2C59"/>
    <w:rsid w:val="005C2C83"/>
    <w:rsid w:val="005C3145"/>
    <w:rsid w:val="005C595D"/>
    <w:rsid w:val="005C60F2"/>
    <w:rsid w:val="005C7941"/>
    <w:rsid w:val="005D0227"/>
    <w:rsid w:val="005D0FFD"/>
    <w:rsid w:val="005D1057"/>
    <w:rsid w:val="005D1139"/>
    <w:rsid w:val="005D25EB"/>
    <w:rsid w:val="005D2AD3"/>
    <w:rsid w:val="005D2B78"/>
    <w:rsid w:val="005D3DF0"/>
    <w:rsid w:val="005D6615"/>
    <w:rsid w:val="005D68CD"/>
    <w:rsid w:val="005D6DAF"/>
    <w:rsid w:val="005D7345"/>
    <w:rsid w:val="005D757A"/>
    <w:rsid w:val="005E0473"/>
    <w:rsid w:val="005E09E4"/>
    <w:rsid w:val="005E1116"/>
    <w:rsid w:val="005E1855"/>
    <w:rsid w:val="005E25CB"/>
    <w:rsid w:val="005E28EB"/>
    <w:rsid w:val="005E3599"/>
    <w:rsid w:val="005E3D3C"/>
    <w:rsid w:val="005E3D7D"/>
    <w:rsid w:val="005E4160"/>
    <w:rsid w:val="005E4D50"/>
    <w:rsid w:val="005E5B9B"/>
    <w:rsid w:val="005E5EF7"/>
    <w:rsid w:val="005E64E9"/>
    <w:rsid w:val="005E6A65"/>
    <w:rsid w:val="005E6CE2"/>
    <w:rsid w:val="005E7885"/>
    <w:rsid w:val="005E7B82"/>
    <w:rsid w:val="005F1852"/>
    <w:rsid w:val="005F2175"/>
    <w:rsid w:val="005F28A7"/>
    <w:rsid w:val="005F2D07"/>
    <w:rsid w:val="005F2FA0"/>
    <w:rsid w:val="005F3D1A"/>
    <w:rsid w:val="005F50BA"/>
    <w:rsid w:val="005F5C85"/>
    <w:rsid w:val="005F6A95"/>
    <w:rsid w:val="005F7C91"/>
    <w:rsid w:val="005F7CC9"/>
    <w:rsid w:val="005F7DA7"/>
    <w:rsid w:val="0060232E"/>
    <w:rsid w:val="00602613"/>
    <w:rsid w:val="00602751"/>
    <w:rsid w:val="006028E7"/>
    <w:rsid w:val="006033F5"/>
    <w:rsid w:val="00603C17"/>
    <w:rsid w:val="00603CBC"/>
    <w:rsid w:val="00604947"/>
    <w:rsid w:val="00604A79"/>
    <w:rsid w:val="0060659B"/>
    <w:rsid w:val="00606872"/>
    <w:rsid w:val="006068AC"/>
    <w:rsid w:val="00611367"/>
    <w:rsid w:val="00611C45"/>
    <w:rsid w:val="006121EE"/>
    <w:rsid w:val="006122E0"/>
    <w:rsid w:val="006136C0"/>
    <w:rsid w:val="00613806"/>
    <w:rsid w:val="00613A6B"/>
    <w:rsid w:val="00613D21"/>
    <w:rsid w:val="00614DBC"/>
    <w:rsid w:val="0061546D"/>
    <w:rsid w:val="0061594C"/>
    <w:rsid w:val="00615D52"/>
    <w:rsid w:val="0061645A"/>
    <w:rsid w:val="00617678"/>
    <w:rsid w:val="00617A01"/>
    <w:rsid w:val="00617CDA"/>
    <w:rsid w:val="006209CA"/>
    <w:rsid w:val="00620FFB"/>
    <w:rsid w:val="0062117C"/>
    <w:rsid w:val="00623909"/>
    <w:rsid w:val="00623912"/>
    <w:rsid w:val="00625043"/>
    <w:rsid w:val="00625553"/>
    <w:rsid w:val="00625977"/>
    <w:rsid w:val="00626624"/>
    <w:rsid w:val="00626C37"/>
    <w:rsid w:val="00630BCF"/>
    <w:rsid w:val="006315C7"/>
    <w:rsid w:val="006319F7"/>
    <w:rsid w:val="00631B44"/>
    <w:rsid w:val="00631BEF"/>
    <w:rsid w:val="00631E86"/>
    <w:rsid w:val="0063364C"/>
    <w:rsid w:val="00633905"/>
    <w:rsid w:val="00634113"/>
    <w:rsid w:val="006364E1"/>
    <w:rsid w:val="00636C5F"/>
    <w:rsid w:val="006374F5"/>
    <w:rsid w:val="00637899"/>
    <w:rsid w:val="006378B9"/>
    <w:rsid w:val="00640492"/>
    <w:rsid w:val="00640CBF"/>
    <w:rsid w:val="00640DA2"/>
    <w:rsid w:val="006412AA"/>
    <w:rsid w:val="00641D41"/>
    <w:rsid w:val="00642678"/>
    <w:rsid w:val="006427F6"/>
    <w:rsid w:val="00642E20"/>
    <w:rsid w:val="00643C93"/>
    <w:rsid w:val="00644EC0"/>
    <w:rsid w:val="0064536D"/>
    <w:rsid w:val="006461A4"/>
    <w:rsid w:val="0064646C"/>
    <w:rsid w:val="00646B44"/>
    <w:rsid w:val="006472A9"/>
    <w:rsid w:val="00647798"/>
    <w:rsid w:val="00647801"/>
    <w:rsid w:val="006502EC"/>
    <w:rsid w:val="0065081E"/>
    <w:rsid w:val="00651554"/>
    <w:rsid w:val="00651A86"/>
    <w:rsid w:val="00651E32"/>
    <w:rsid w:val="00652611"/>
    <w:rsid w:val="006541BF"/>
    <w:rsid w:val="0065466A"/>
    <w:rsid w:val="00654690"/>
    <w:rsid w:val="00654D5B"/>
    <w:rsid w:val="00656E49"/>
    <w:rsid w:val="006570BE"/>
    <w:rsid w:val="006571EC"/>
    <w:rsid w:val="00657527"/>
    <w:rsid w:val="00657ECD"/>
    <w:rsid w:val="0066078F"/>
    <w:rsid w:val="006608EF"/>
    <w:rsid w:val="00661BB8"/>
    <w:rsid w:val="006622A4"/>
    <w:rsid w:val="00662606"/>
    <w:rsid w:val="00662697"/>
    <w:rsid w:val="00662974"/>
    <w:rsid w:val="00662C87"/>
    <w:rsid w:val="00664679"/>
    <w:rsid w:val="00664BEE"/>
    <w:rsid w:val="00664D43"/>
    <w:rsid w:val="00666323"/>
    <w:rsid w:val="006667C0"/>
    <w:rsid w:val="006710B1"/>
    <w:rsid w:val="00671E37"/>
    <w:rsid w:val="00672579"/>
    <w:rsid w:val="006736C0"/>
    <w:rsid w:val="00675290"/>
    <w:rsid w:val="00675455"/>
    <w:rsid w:val="006763F5"/>
    <w:rsid w:val="00676950"/>
    <w:rsid w:val="00676C5A"/>
    <w:rsid w:val="00676D2E"/>
    <w:rsid w:val="00677148"/>
    <w:rsid w:val="00677A0C"/>
    <w:rsid w:val="00677ADC"/>
    <w:rsid w:val="00680879"/>
    <w:rsid w:val="0068213E"/>
    <w:rsid w:val="00682272"/>
    <w:rsid w:val="00682584"/>
    <w:rsid w:val="00683121"/>
    <w:rsid w:val="006833AC"/>
    <w:rsid w:val="0068464D"/>
    <w:rsid w:val="00685711"/>
    <w:rsid w:val="00686983"/>
    <w:rsid w:val="00687439"/>
    <w:rsid w:val="006874FD"/>
    <w:rsid w:val="0068783E"/>
    <w:rsid w:val="0069004D"/>
    <w:rsid w:val="00690371"/>
    <w:rsid w:val="00690AF6"/>
    <w:rsid w:val="00690BF6"/>
    <w:rsid w:val="0069122A"/>
    <w:rsid w:val="006914F5"/>
    <w:rsid w:val="00692B0E"/>
    <w:rsid w:val="00692C1A"/>
    <w:rsid w:val="0069399C"/>
    <w:rsid w:val="00693CA6"/>
    <w:rsid w:val="00693CEF"/>
    <w:rsid w:val="006940F0"/>
    <w:rsid w:val="00694790"/>
    <w:rsid w:val="00696122"/>
    <w:rsid w:val="00697936"/>
    <w:rsid w:val="006A0EC3"/>
    <w:rsid w:val="006A147A"/>
    <w:rsid w:val="006A2446"/>
    <w:rsid w:val="006A3007"/>
    <w:rsid w:val="006A3F8A"/>
    <w:rsid w:val="006A4B76"/>
    <w:rsid w:val="006A4F6D"/>
    <w:rsid w:val="006A5241"/>
    <w:rsid w:val="006A5CF6"/>
    <w:rsid w:val="006A6461"/>
    <w:rsid w:val="006B0559"/>
    <w:rsid w:val="006B1163"/>
    <w:rsid w:val="006B23EB"/>
    <w:rsid w:val="006B338B"/>
    <w:rsid w:val="006B3C34"/>
    <w:rsid w:val="006B5EF1"/>
    <w:rsid w:val="006B62C1"/>
    <w:rsid w:val="006B62D4"/>
    <w:rsid w:val="006B7566"/>
    <w:rsid w:val="006C05BB"/>
    <w:rsid w:val="006C14B8"/>
    <w:rsid w:val="006C42A6"/>
    <w:rsid w:val="006C4B20"/>
    <w:rsid w:val="006C4B2D"/>
    <w:rsid w:val="006C5264"/>
    <w:rsid w:val="006C53B3"/>
    <w:rsid w:val="006C58A7"/>
    <w:rsid w:val="006C5952"/>
    <w:rsid w:val="006C6706"/>
    <w:rsid w:val="006C67CF"/>
    <w:rsid w:val="006C67D8"/>
    <w:rsid w:val="006C6977"/>
    <w:rsid w:val="006D09FE"/>
    <w:rsid w:val="006D1AF1"/>
    <w:rsid w:val="006D1BE3"/>
    <w:rsid w:val="006D1E12"/>
    <w:rsid w:val="006D2A17"/>
    <w:rsid w:val="006D2AB1"/>
    <w:rsid w:val="006D5054"/>
    <w:rsid w:val="006D517B"/>
    <w:rsid w:val="006D56F2"/>
    <w:rsid w:val="006D5BF0"/>
    <w:rsid w:val="006E155E"/>
    <w:rsid w:val="006E2BD8"/>
    <w:rsid w:val="006E3DB7"/>
    <w:rsid w:val="006E3EF5"/>
    <w:rsid w:val="006E4A82"/>
    <w:rsid w:val="006E4CCC"/>
    <w:rsid w:val="006E4EFA"/>
    <w:rsid w:val="006E6017"/>
    <w:rsid w:val="006E719D"/>
    <w:rsid w:val="006E71E4"/>
    <w:rsid w:val="006E7429"/>
    <w:rsid w:val="006E7A4C"/>
    <w:rsid w:val="006F02E5"/>
    <w:rsid w:val="006F075E"/>
    <w:rsid w:val="006F0F8F"/>
    <w:rsid w:val="006F2329"/>
    <w:rsid w:val="006F2841"/>
    <w:rsid w:val="006F3CD0"/>
    <w:rsid w:val="006F3E0D"/>
    <w:rsid w:val="006F4861"/>
    <w:rsid w:val="006F549F"/>
    <w:rsid w:val="006F5ECC"/>
    <w:rsid w:val="006F6FC4"/>
    <w:rsid w:val="006F75B9"/>
    <w:rsid w:val="006F7A1B"/>
    <w:rsid w:val="006F7AC4"/>
    <w:rsid w:val="006F7E39"/>
    <w:rsid w:val="0070248A"/>
    <w:rsid w:val="00702B6F"/>
    <w:rsid w:val="0070364E"/>
    <w:rsid w:val="00704B52"/>
    <w:rsid w:val="00707B65"/>
    <w:rsid w:val="00711B4A"/>
    <w:rsid w:val="00712177"/>
    <w:rsid w:val="00712E97"/>
    <w:rsid w:val="0071421E"/>
    <w:rsid w:val="00714294"/>
    <w:rsid w:val="00714FF4"/>
    <w:rsid w:val="007150EB"/>
    <w:rsid w:val="007153FC"/>
    <w:rsid w:val="007159E8"/>
    <w:rsid w:val="00716421"/>
    <w:rsid w:val="0071662D"/>
    <w:rsid w:val="00716E99"/>
    <w:rsid w:val="00717190"/>
    <w:rsid w:val="00717B08"/>
    <w:rsid w:val="00720EB5"/>
    <w:rsid w:val="007225F5"/>
    <w:rsid w:val="00722730"/>
    <w:rsid w:val="00722A17"/>
    <w:rsid w:val="00722BCA"/>
    <w:rsid w:val="00723539"/>
    <w:rsid w:val="00723739"/>
    <w:rsid w:val="007255FB"/>
    <w:rsid w:val="00725C37"/>
    <w:rsid w:val="00725CFC"/>
    <w:rsid w:val="0072641C"/>
    <w:rsid w:val="00726AE0"/>
    <w:rsid w:val="007278DB"/>
    <w:rsid w:val="00727DB3"/>
    <w:rsid w:val="00730147"/>
    <w:rsid w:val="00730A3C"/>
    <w:rsid w:val="00732BEA"/>
    <w:rsid w:val="00733FD2"/>
    <w:rsid w:val="00734454"/>
    <w:rsid w:val="00734868"/>
    <w:rsid w:val="00734F69"/>
    <w:rsid w:val="00737859"/>
    <w:rsid w:val="00740379"/>
    <w:rsid w:val="00740990"/>
    <w:rsid w:val="007410FF"/>
    <w:rsid w:val="0074131E"/>
    <w:rsid w:val="0074141F"/>
    <w:rsid w:val="00741816"/>
    <w:rsid w:val="00741DC1"/>
    <w:rsid w:val="00741E36"/>
    <w:rsid w:val="007427F7"/>
    <w:rsid w:val="00743883"/>
    <w:rsid w:val="00745965"/>
    <w:rsid w:val="00745C0B"/>
    <w:rsid w:val="00750519"/>
    <w:rsid w:val="00751355"/>
    <w:rsid w:val="00752EC0"/>
    <w:rsid w:val="00753194"/>
    <w:rsid w:val="00753590"/>
    <w:rsid w:val="00754F8D"/>
    <w:rsid w:val="00755166"/>
    <w:rsid w:val="00756192"/>
    <w:rsid w:val="007567CF"/>
    <w:rsid w:val="007575D7"/>
    <w:rsid w:val="00757972"/>
    <w:rsid w:val="00757BEA"/>
    <w:rsid w:val="00757DBB"/>
    <w:rsid w:val="00760B25"/>
    <w:rsid w:val="0076221D"/>
    <w:rsid w:val="007623E0"/>
    <w:rsid w:val="00762421"/>
    <w:rsid w:val="00762C92"/>
    <w:rsid w:val="00764466"/>
    <w:rsid w:val="00764B9A"/>
    <w:rsid w:val="007654EB"/>
    <w:rsid w:val="007661A8"/>
    <w:rsid w:val="00766D3B"/>
    <w:rsid w:val="007672D2"/>
    <w:rsid w:val="00767A6E"/>
    <w:rsid w:val="00767D42"/>
    <w:rsid w:val="00770632"/>
    <w:rsid w:val="00770646"/>
    <w:rsid w:val="00770B04"/>
    <w:rsid w:val="00771177"/>
    <w:rsid w:val="00771472"/>
    <w:rsid w:val="00771640"/>
    <w:rsid w:val="00772C70"/>
    <w:rsid w:val="00773364"/>
    <w:rsid w:val="00773CA1"/>
    <w:rsid w:val="00774E5B"/>
    <w:rsid w:val="00774FD2"/>
    <w:rsid w:val="00775701"/>
    <w:rsid w:val="007766BA"/>
    <w:rsid w:val="007770BD"/>
    <w:rsid w:val="007801C8"/>
    <w:rsid w:val="0078046B"/>
    <w:rsid w:val="0078097E"/>
    <w:rsid w:val="00780E94"/>
    <w:rsid w:val="007811DD"/>
    <w:rsid w:val="0078225B"/>
    <w:rsid w:val="007843CB"/>
    <w:rsid w:val="007845AF"/>
    <w:rsid w:val="00784739"/>
    <w:rsid w:val="007849C1"/>
    <w:rsid w:val="0078535A"/>
    <w:rsid w:val="00785C19"/>
    <w:rsid w:val="007863CE"/>
    <w:rsid w:val="00786B7C"/>
    <w:rsid w:val="00786D35"/>
    <w:rsid w:val="0079158E"/>
    <w:rsid w:val="00792AE6"/>
    <w:rsid w:val="00793491"/>
    <w:rsid w:val="00793C1C"/>
    <w:rsid w:val="007946A9"/>
    <w:rsid w:val="00795470"/>
    <w:rsid w:val="007961F2"/>
    <w:rsid w:val="007963C0"/>
    <w:rsid w:val="00796581"/>
    <w:rsid w:val="00796A0C"/>
    <w:rsid w:val="00796FF0"/>
    <w:rsid w:val="007970FC"/>
    <w:rsid w:val="00797278"/>
    <w:rsid w:val="00797F60"/>
    <w:rsid w:val="007A03AF"/>
    <w:rsid w:val="007A08A3"/>
    <w:rsid w:val="007A183B"/>
    <w:rsid w:val="007A1BA0"/>
    <w:rsid w:val="007A2742"/>
    <w:rsid w:val="007A274A"/>
    <w:rsid w:val="007A2E49"/>
    <w:rsid w:val="007A4197"/>
    <w:rsid w:val="007A4A19"/>
    <w:rsid w:val="007A5043"/>
    <w:rsid w:val="007A560D"/>
    <w:rsid w:val="007A5802"/>
    <w:rsid w:val="007A624E"/>
    <w:rsid w:val="007A715E"/>
    <w:rsid w:val="007A722A"/>
    <w:rsid w:val="007A72C4"/>
    <w:rsid w:val="007A7370"/>
    <w:rsid w:val="007B017E"/>
    <w:rsid w:val="007B1BF7"/>
    <w:rsid w:val="007B1EC2"/>
    <w:rsid w:val="007B2006"/>
    <w:rsid w:val="007B3900"/>
    <w:rsid w:val="007B484B"/>
    <w:rsid w:val="007B51A7"/>
    <w:rsid w:val="007B535B"/>
    <w:rsid w:val="007B5BCE"/>
    <w:rsid w:val="007B6AFF"/>
    <w:rsid w:val="007B7032"/>
    <w:rsid w:val="007B7594"/>
    <w:rsid w:val="007B76C4"/>
    <w:rsid w:val="007B78F1"/>
    <w:rsid w:val="007B7A8A"/>
    <w:rsid w:val="007C0DD8"/>
    <w:rsid w:val="007C0F36"/>
    <w:rsid w:val="007C1052"/>
    <w:rsid w:val="007C1572"/>
    <w:rsid w:val="007C1AD5"/>
    <w:rsid w:val="007C21B4"/>
    <w:rsid w:val="007C28CC"/>
    <w:rsid w:val="007C380B"/>
    <w:rsid w:val="007C3D9F"/>
    <w:rsid w:val="007C3DB3"/>
    <w:rsid w:val="007C3EA8"/>
    <w:rsid w:val="007C3F89"/>
    <w:rsid w:val="007C427A"/>
    <w:rsid w:val="007C427F"/>
    <w:rsid w:val="007C441D"/>
    <w:rsid w:val="007C5B17"/>
    <w:rsid w:val="007C628F"/>
    <w:rsid w:val="007C69B3"/>
    <w:rsid w:val="007C6C02"/>
    <w:rsid w:val="007C7320"/>
    <w:rsid w:val="007D0325"/>
    <w:rsid w:val="007D0972"/>
    <w:rsid w:val="007D0B03"/>
    <w:rsid w:val="007D1B9D"/>
    <w:rsid w:val="007D1C50"/>
    <w:rsid w:val="007D27A4"/>
    <w:rsid w:val="007D2C2E"/>
    <w:rsid w:val="007D3E14"/>
    <w:rsid w:val="007D4890"/>
    <w:rsid w:val="007D48CE"/>
    <w:rsid w:val="007D48F2"/>
    <w:rsid w:val="007D4F15"/>
    <w:rsid w:val="007D5B05"/>
    <w:rsid w:val="007D619B"/>
    <w:rsid w:val="007D705F"/>
    <w:rsid w:val="007E05B9"/>
    <w:rsid w:val="007E1898"/>
    <w:rsid w:val="007E2532"/>
    <w:rsid w:val="007E393B"/>
    <w:rsid w:val="007E43C6"/>
    <w:rsid w:val="007E4721"/>
    <w:rsid w:val="007E4F82"/>
    <w:rsid w:val="007E5021"/>
    <w:rsid w:val="007E5296"/>
    <w:rsid w:val="007E56DD"/>
    <w:rsid w:val="007E6D19"/>
    <w:rsid w:val="007E6E92"/>
    <w:rsid w:val="007E7692"/>
    <w:rsid w:val="007E771B"/>
    <w:rsid w:val="007F01B1"/>
    <w:rsid w:val="007F1F4D"/>
    <w:rsid w:val="007F21CE"/>
    <w:rsid w:val="007F24EF"/>
    <w:rsid w:val="007F2C1C"/>
    <w:rsid w:val="007F2EE9"/>
    <w:rsid w:val="007F2F94"/>
    <w:rsid w:val="007F3D27"/>
    <w:rsid w:val="007F418F"/>
    <w:rsid w:val="007F4D9F"/>
    <w:rsid w:val="007F511F"/>
    <w:rsid w:val="007F52AB"/>
    <w:rsid w:val="007F5A69"/>
    <w:rsid w:val="007F5C46"/>
    <w:rsid w:val="007F62A2"/>
    <w:rsid w:val="007F6A2A"/>
    <w:rsid w:val="007F6D7D"/>
    <w:rsid w:val="007F70F4"/>
    <w:rsid w:val="007F7720"/>
    <w:rsid w:val="007F7B1E"/>
    <w:rsid w:val="007F7B6B"/>
    <w:rsid w:val="0080082B"/>
    <w:rsid w:val="008026D1"/>
    <w:rsid w:val="00803244"/>
    <w:rsid w:val="008033F7"/>
    <w:rsid w:val="00803649"/>
    <w:rsid w:val="0080374A"/>
    <w:rsid w:val="00803D90"/>
    <w:rsid w:val="0080488A"/>
    <w:rsid w:val="008053DD"/>
    <w:rsid w:val="0080589F"/>
    <w:rsid w:val="00805FA6"/>
    <w:rsid w:val="008068A2"/>
    <w:rsid w:val="008072B6"/>
    <w:rsid w:val="00807537"/>
    <w:rsid w:val="0080753C"/>
    <w:rsid w:val="008077E9"/>
    <w:rsid w:val="00810BBA"/>
    <w:rsid w:val="008111DE"/>
    <w:rsid w:val="00811365"/>
    <w:rsid w:val="008114F0"/>
    <w:rsid w:val="00812E1A"/>
    <w:rsid w:val="0081414A"/>
    <w:rsid w:val="00814387"/>
    <w:rsid w:val="008149C1"/>
    <w:rsid w:val="00814DA4"/>
    <w:rsid w:val="008156CA"/>
    <w:rsid w:val="00815C8A"/>
    <w:rsid w:val="008202CC"/>
    <w:rsid w:val="00820A08"/>
    <w:rsid w:val="00820B0F"/>
    <w:rsid w:val="008218C0"/>
    <w:rsid w:val="00821A3C"/>
    <w:rsid w:val="00822037"/>
    <w:rsid w:val="008226DF"/>
    <w:rsid w:val="00822C95"/>
    <w:rsid w:val="00823A6D"/>
    <w:rsid w:val="008243EB"/>
    <w:rsid w:val="0082472D"/>
    <w:rsid w:val="00824804"/>
    <w:rsid w:val="00824B1A"/>
    <w:rsid w:val="00824DA8"/>
    <w:rsid w:val="008254A6"/>
    <w:rsid w:val="0082556B"/>
    <w:rsid w:val="00826874"/>
    <w:rsid w:val="00827284"/>
    <w:rsid w:val="00827F86"/>
    <w:rsid w:val="00830EA4"/>
    <w:rsid w:val="00831DC9"/>
    <w:rsid w:val="0083479F"/>
    <w:rsid w:val="00834BF1"/>
    <w:rsid w:val="00835C2A"/>
    <w:rsid w:val="00835C69"/>
    <w:rsid w:val="00835D26"/>
    <w:rsid w:val="00835DC8"/>
    <w:rsid w:val="00836115"/>
    <w:rsid w:val="008367A8"/>
    <w:rsid w:val="008374E2"/>
    <w:rsid w:val="0084180E"/>
    <w:rsid w:val="00841CCB"/>
    <w:rsid w:val="00842895"/>
    <w:rsid w:val="0084321D"/>
    <w:rsid w:val="00843875"/>
    <w:rsid w:val="008438B9"/>
    <w:rsid w:val="00843AA3"/>
    <w:rsid w:val="00843CEB"/>
    <w:rsid w:val="00844143"/>
    <w:rsid w:val="00844884"/>
    <w:rsid w:val="00845130"/>
    <w:rsid w:val="00847111"/>
    <w:rsid w:val="00847157"/>
    <w:rsid w:val="0084732F"/>
    <w:rsid w:val="0085046C"/>
    <w:rsid w:val="00851CC2"/>
    <w:rsid w:val="008520D9"/>
    <w:rsid w:val="0085278D"/>
    <w:rsid w:val="00852A4C"/>
    <w:rsid w:val="00854C01"/>
    <w:rsid w:val="00854DB9"/>
    <w:rsid w:val="008551BB"/>
    <w:rsid w:val="0085578E"/>
    <w:rsid w:val="008577E0"/>
    <w:rsid w:val="00857B75"/>
    <w:rsid w:val="008603AB"/>
    <w:rsid w:val="00860801"/>
    <w:rsid w:val="00860FB2"/>
    <w:rsid w:val="00861161"/>
    <w:rsid w:val="00861752"/>
    <w:rsid w:val="00861B74"/>
    <w:rsid w:val="008632C9"/>
    <w:rsid w:val="00863D27"/>
    <w:rsid w:val="008649EC"/>
    <w:rsid w:val="00865548"/>
    <w:rsid w:val="0086587E"/>
    <w:rsid w:val="00865F82"/>
    <w:rsid w:val="008675E9"/>
    <w:rsid w:val="0086770A"/>
    <w:rsid w:val="00871A71"/>
    <w:rsid w:val="00871E70"/>
    <w:rsid w:val="008727AE"/>
    <w:rsid w:val="0087413F"/>
    <w:rsid w:val="00874C70"/>
    <w:rsid w:val="00874FD8"/>
    <w:rsid w:val="00877360"/>
    <w:rsid w:val="00877686"/>
    <w:rsid w:val="008803CC"/>
    <w:rsid w:val="00880BA6"/>
    <w:rsid w:val="00881543"/>
    <w:rsid w:val="008816AB"/>
    <w:rsid w:val="00882144"/>
    <w:rsid w:val="008832A6"/>
    <w:rsid w:val="00883D18"/>
    <w:rsid w:val="00883EB9"/>
    <w:rsid w:val="00884A42"/>
    <w:rsid w:val="008850A8"/>
    <w:rsid w:val="008857ED"/>
    <w:rsid w:val="00887219"/>
    <w:rsid w:val="00890034"/>
    <w:rsid w:val="00890471"/>
    <w:rsid w:val="008908B1"/>
    <w:rsid w:val="00891B1C"/>
    <w:rsid w:val="008936B6"/>
    <w:rsid w:val="00893D98"/>
    <w:rsid w:val="008941C3"/>
    <w:rsid w:val="008945C7"/>
    <w:rsid w:val="008969E7"/>
    <w:rsid w:val="00896F47"/>
    <w:rsid w:val="0089763F"/>
    <w:rsid w:val="008A03A7"/>
    <w:rsid w:val="008A0784"/>
    <w:rsid w:val="008A1614"/>
    <w:rsid w:val="008A2000"/>
    <w:rsid w:val="008A20A9"/>
    <w:rsid w:val="008A2205"/>
    <w:rsid w:val="008A27B9"/>
    <w:rsid w:val="008A330B"/>
    <w:rsid w:val="008A35FD"/>
    <w:rsid w:val="008A365B"/>
    <w:rsid w:val="008A369D"/>
    <w:rsid w:val="008A39E9"/>
    <w:rsid w:val="008A4C62"/>
    <w:rsid w:val="008A4FEA"/>
    <w:rsid w:val="008A542E"/>
    <w:rsid w:val="008A654B"/>
    <w:rsid w:val="008A782E"/>
    <w:rsid w:val="008A7A48"/>
    <w:rsid w:val="008B0329"/>
    <w:rsid w:val="008B0BE8"/>
    <w:rsid w:val="008B14B7"/>
    <w:rsid w:val="008B25A7"/>
    <w:rsid w:val="008B2806"/>
    <w:rsid w:val="008B2C0B"/>
    <w:rsid w:val="008B4056"/>
    <w:rsid w:val="008B409F"/>
    <w:rsid w:val="008B5D76"/>
    <w:rsid w:val="008B6C07"/>
    <w:rsid w:val="008B6CCA"/>
    <w:rsid w:val="008B6DF6"/>
    <w:rsid w:val="008B6EBC"/>
    <w:rsid w:val="008B760C"/>
    <w:rsid w:val="008B7A70"/>
    <w:rsid w:val="008C01C5"/>
    <w:rsid w:val="008C0959"/>
    <w:rsid w:val="008C161B"/>
    <w:rsid w:val="008C1C9B"/>
    <w:rsid w:val="008C2113"/>
    <w:rsid w:val="008C3266"/>
    <w:rsid w:val="008C33E8"/>
    <w:rsid w:val="008C34B9"/>
    <w:rsid w:val="008C37D8"/>
    <w:rsid w:val="008C3A1A"/>
    <w:rsid w:val="008C4869"/>
    <w:rsid w:val="008C48DE"/>
    <w:rsid w:val="008C65CA"/>
    <w:rsid w:val="008C7126"/>
    <w:rsid w:val="008C72D3"/>
    <w:rsid w:val="008C74C1"/>
    <w:rsid w:val="008C7781"/>
    <w:rsid w:val="008C79C3"/>
    <w:rsid w:val="008D0B83"/>
    <w:rsid w:val="008D0CF9"/>
    <w:rsid w:val="008D122D"/>
    <w:rsid w:val="008D19C5"/>
    <w:rsid w:val="008D29E8"/>
    <w:rsid w:val="008D2D80"/>
    <w:rsid w:val="008D2E3F"/>
    <w:rsid w:val="008D3FE5"/>
    <w:rsid w:val="008D46CE"/>
    <w:rsid w:val="008D52AE"/>
    <w:rsid w:val="008D5910"/>
    <w:rsid w:val="008D63AC"/>
    <w:rsid w:val="008D6570"/>
    <w:rsid w:val="008D65DB"/>
    <w:rsid w:val="008D7403"/>
    <w:rsid w:val="008D7CF2"/>
    <w:rsid w:val="008E021A"/>
    <w:rsid w:val="008E1B8F"/>
    <w:rsid w:val="008E24CA"/>
    <w:rsid w:val="008E26FA"/>
    <w:rsid w:val="008E29BC"/>
    <w:rsid w:val="008E2E41"/>
    <w:rsid w:val="008E3067"/>
    <w:rsid w:val="008E394C"/>
    <w:rsid w:val="008E486C"/>
    <w:rsid w:val="008E4AFA"/>
    <w:rsid w:val="008E4ECD"/>
    <w:rsid w:val="008E51DA"/>
    <w:rsid w:val="008E557E"/>
    <w:rsid w:val="008E569F"/>
    <w:rsid w:val="008E6E97"/>
    <w:rsid w:val="008E7C34"/>
    <w:rsid w:val="008F0C8F"/>
    <w:rsid w:val="008F0E27"/>
    <w:rsid w:val="008F220A"/>
    <w:rsid w:val="008F23EB"/>
    <w:rsid w:val="008F2A89"/>
    <w:rsid w:val="008F3BA5"/>
    <w:rsid w:val="008F4594"/>
    <w:rsid w:val="008F4841"/>
    <w:rsid w:val="008F57D6"/>
    <w:rsid w:val="008F5BA7"/>
    <w:rsid w:val="008F66A5"/>
    <w:rsid w:val="008F6A5E"/>
    <w:rsid w:val="008F739B"/>
    <w:rsid w:val="008F79E9"/>
    <w:rsid w:val="008F7F75"/>
    <w:rsid w:val="009000F7"/>
    <w:rsid w:val="00900AD5"/>
    <w:rsid w:val="00901A8F"/>
    <w:rsid w:val="00901CE8"/>
    <w:rsid w:val="009025EC"/>
    <w:rsid w:val="00902D69"/>
    <w:rsid w:val="009038E6"/>
    <w:rsid w:val="0090416E"/>
    <w:rsid w:val="00905245"/>
    <w:rsid w:val="00905754"/>
    <w:rsid w:val="0090672D"/>
    <w:rsid w:val="00910A9E"/>
    <w:rsid w:val="009123DA"/>
    <w:rsid w:val="00912971"/>
    <w:rsid w:val="009129B0"/>
    <w:rsid w:val="00913026"/>
    <w:rsid w:val="009132E2"/>
    <w:rsid w:val="00913527"/>
    <w:rsid w:val="009143AD"/>
    <w:rsid w:val="00916BB6"/>
    <w:rsid w:val="00916C4D"/>
    <w:rsid w:val="00916EED"/>
    <w:rsid w:val="00917A57"/>
    <w:rsid w:val="00917E28"/>
    <w:rsid w:val="009201E8"/>
    <w:rsid w:val="009214A2"/>
    <w:rsid w:val="0092191D"/>
    <w:rsid w:val="00921AAD"/>
    <w:rsid w:val="0092209D"/>
    <w:rsid w:val="0092214E"/>
    <w:rsid w:val="009223CE"/>
    <w:rsid w:val="009225C5"/>
    <w:rsid w:val="00922866"/>
    <w:rsid w:val="00923647"/>
    <w:rsid w:val="00923AAA"/>
    <w:rsid w:val="00924452"/>
    <w:rsid w:val="009253F2"/>
    <w:rsid w:val="00925ABE"/>
    <w:rsid w:val="0092607A"/>
    <w:rsid w:val="009265FB"/>
    <w:rsid w:val="00926FC5"/>
    <w:rsid w:val="00927D79"/>
    <w:rsid w:val="0093057C"/>
    <w:rsid w:val="00930CBE"/>
    <w:rsid w:val="009314F6"/>
    <w:rsid w:val="009317F5"/>
    <w:rsid w:val="0093229E"/>
    <w:rsid w:val="009324B1"/>
    <w:rsid w:val="00933426"/>
    <w:rsid w:val="00933D87"/>
    <w:rsid w:val="00933F58"/>
    <w:rsid w:val="0093561D"/>
    <w:rsid w:val="0093613C"/>
    <w:rsid w:val="00937049"/>
    <w:rsid w:val="009371CF"/>
    <w:rsid w:val="009372DF"/>
    <w:rsid w:val="0093749C"/>
    <w:rsid w:val="00937524"/>
    <w:rsid w:val="009375B8"/>
    <w:rsid w:val="00937E3A"/>
    <w:rsid w:val="00937F77"/>
    <w:rsid w:val="0094040A"/>
    <w:rsid w:val="009415B5"/>
    <w:rsid w:val="009419C2"/>
    <w:rsid w:val="00941CAB"/>
    <w:rsid w:val="00942D0C"/>
    <w:rsid w:val="009432E4"/>
    <w:rsid w:val="00943FB4"/>
    <w:rsid w:val="00945674"/>
    <w:rsid w:val="00947BC4"/>
    <w:rsid w:val="009505D0"/>
    <w:rsid w:val="00953D09"/>
    <w:rsid w:val="009540AF"/>
    <w:rsid w:val="00954134"/>
    <w:rsid w:val="009544BD"/>
    <w:rsid w:val="009544FD"/>
    <w:rsid w:val="00954BFB"/>
    <w:rsid w:val="0095520A"/>
    <w:rsid w:val="00955512"/>
    <w:rsid w:val="00955838"/>
    <w:rsid w:val="00955A3F"/>
    <w:rsid w:val="00955B40"/>
    <w:rsid w:val="00956020"/>
    <w:rsid w:val="00956233"/>
    <w:rsid w:val="00956674"/>
    <w:rsid w:val="00956B6A"/>
    <w:rsid w:val="00957227"/>
    <w:rsid w:val="00957746"/>
    <w:rsid w:val="00957994"/>
    <w:rsid w:val="00957F6F"/>
    <w:rsid w:val="00960E75"/>
    <w:rsid w:val="009611DE"/>
    <w:rsid w:val="00963A54"/>
    <w:rsid w:val="00964039"/>
    <w:rsid w:val="00964044"/>
    <w:rsid w:val="00964ADE"/>
    <w:rsid w:val="00964BC3"/>
    <w:rsid w:val="009650F6"/>
    <w:rsid w:val="009673B6"/>
    <w:rsid w:val="009675EA"/>
    <w:rsid w:val="009677CE"/>
    <w:rsid w:val="00967DC8"/>
    <w:rsid w:val="009717E4"/>
    <w:rsid w:val="0097232C"/>
    <w:rsid w:val="009731A6"/>
    <w:rsid w:val="009733EA"/>
    <w:rsid w:val="00973B8D"/>
    <w:rsid w:val="00973BD8"/>
    <w:rsid w:val="00973D89"/>
    <w:rsid w:val="009751C4"/>
    <w:rsid w:val="00975D70"/>
    <w:rsid w:val="00976238"/>
    <w:rsid w:val="009765E7"/>
    <w:rsid w:val="00976F56"/>
    <w:rsid w:val="009773A1"/>
    <w:rsid w:val="009807AB"/>
    <w:rsid w:val="00980F51"/>
    <w:rsid w:val="00981FA7"/>
    <w:rsid w:val="00982F09"/>
    <w:rsid w:val="0098448C"/>
    <w:rsid w:val="009857BF"/>
    <w:rsid w:val="009858AE"/>
    <w:rsid w:val="00985F4D"/>
    <w:rsid w:val="00986010"/>
    <w:rsid w:val="009862C2"/>
    <w:rsid w:val="0098638B"/>
    <w:rsid w:val="0098762E"/>
    <w:rsid w:val="00987921"/>
    <w:rsid w:val="009900D5"/>
    <w:rsid w:val="009903B0"/>
    <w:rsid w:val="00990A72"/>
    <w:rsid w:val="00990D01"/>
    <w:rsid w:val="00990EC2"/>
    <w:rsid w:val="009918B1"/>
    <w:rsid w:val="00992449"/>
    <w:rsid w:val="009938AC"/>
    <w:rsid w:val="00993A65"/>
    <w:rsid w:val="00993A80"/>
    <w:rsid w:val="00993E7E"/>
    <w:rsid w:val="009945C4"/>
    <w:rsid w:val="0099509E"/>
    <w:rsid w:val="00995528"/>
    <w:rsid w:val="00995590"/>
    <w:rsid w:val="00995823"/>
    <w:rsid w:val="00995F3A"/>
    <w:rsid w:val="0099616A"/>
    <w:rsid w:val="009966CC"/>
    <w:rsid w:val="00996AAD"/>
    <w:rsid w:val="00996CFE"/>
    <w:rsid w:val="009974AA"/>
    <w:rsid w:val="009A001B"/>
    <w:rsid w:val="009A039C"/>
    <w:rsid w:val="009A0A42"/>
    <w:rsid w:val="009A1722"/>
    <w:rsid w:val="009A1DDE"/>
    <w:rsid w:val="009A392B"/>
    <w:rsid w:val="009A527F"/>
    <w:rsid w:val="009A5E86"/>
    <w:rsid w:val="009A672B"/>
    <w:rsid w:val="009A76D1"/>
    <w:rsid w:val="009B08B5"/>
    <w:rsid w:val="009B1297"/>
    <w:rsid w:val="009B1837"/>
    <w:rsid w:val="009B20FF"/>
    <w:rsid w:val="009B2612"/>
    <w:rsid w:val="009B2D17"/>
    <w:rsid w:val="009B2F34"/>
    <w:rsid w:val="009B352E"/>
    <w:rsid w:val="009B360F"/>
    <w:rsid w:val="009B4590"/>
    <w:rsid w:val="009B478B"/>
    <w:rsid w:val="009B480C"/>
    <w:rsid w:val="009B4DBD"/>
    <w:rsid w:val="009B504B"/>
    <w:rsid w:val="009B578B"/>
    <w:rsid w:val="009B580A"/>
    <w:rsid w:val="009B5D98"/>
    <w:rsid w:val="009B61B5"/>
    <w:rsid w:val="009B65BE"/>
    <w:rsid w:val="009B6824"/>
    <w:rsid w:val="009B6ADD"/>
    <w:rsid w:val="009C104A"/>
    <w:rsid w:val="009C4125"/>
    <w:rsid w:val="009C45B2"/>
    <w:rsid w:val="009C472F"/>
    <w:rsid w:val="009C5162"/>
    <w:rsid w:val="009C5D46"/>
    <w:rsid w:val="009C661E"/>
    <w:rsid w:val="009C6B1E"/>
    <w:rsid w:val="009C6E20"/>
    <w:rsid w:val="009C78E1"/>
    <w:rsid w:val="009D17CA"/>
    <w:rsid w:val="009D31C1"/>
    <w:rsid w:val="009D3FD8"/>
    <w:rsid w:val="009D426C"/>
    <w:rsid w:val="009D488E"/>
    <w:rsid w:val="009D4F7B"/>
    <w:rsid w:val="009D5985"/>
    <w:rsid w:val="009D5E7C"/>
    <w:rsid w:val="009D62A9"/>
    <w:rsid w:val="009D67B0"/>
    <w:rsid w:val="009D6C37"/>
    <w:rsid w:val="009D76AE"/>
    <w:rsid w:val="009D7A25"/>
    <w:rsid w:val="009E071A"/>
    <w:rsid w:val="009E0AE8"/>
    <w:rsid w:val="009E0F09"/>
    <w:rsid w:val="009E107C"/>
    <w:rsid w:val="009E202B"/>
    <w:rsid w:val="009E221F"/>
    <w:rsid w:val="009E222A"/>
    <w:rsid w:val="009E2C92"/>
    <w:rsid w:val="009E2E27"/>
    <w:rsid w:val="009E3381"/>
    <w:rsid w:val="009E4251"/>
    <w:rsid w:val="009E4B3B"/>
    <w:rsid w:val="009E627C"/>
    <w:rsid w:val="009E75CC"/>
    <w:rsid w:val="009E7A19"/>
    <w:rsid w:val="009F03FA"/>
    <w:rsid w:val="009F09D6"/>
    <w:rsid w:val="009F1375"/>
    <w:rsid w:val="009F197F"/>
    <w:rsid w:val="009F333E"/>
    <w:rsid w:val="009F38D9"/>
    <w:rsid w:val="009F416D"/>
    <w:rsid w:val="009F41F0"/>
    <w:rsid w:val="009F489A"/>
    <w:rsid w:val="009F52E4"/>
    <w:rsid w:val="009F69F7"/>
    <w:rsid w:val="009F6CAC"/>
    <w:rsid w:val="009F6D0B"/>
    <w:rsid w:val="009F6F65"/>
    <w:rsid w:val="009F723E"/>
    <w:rsid w:val="009F7478"/>
    <w:rsid w:val="009F760F"/>
    <w:rsid w:val="00A0074B"/>
    <w:rsid w:val="00A007C7"/>
    <w:rsid w:val="00A0160B"/>
    <w:rsid w:val="00A02485"/>
    <w:rsid w:val="00A02C9B"/>
    <w:rsid w:val="00A02D1E"/>
    <w:rsid w:val="00A03426"/>
    <w:rsid w:val="00A03AAC"/>
    <w:rsid w:val="00A0473E"/>
    <w:rsid w:val="00A0605E"/>
    <w:rsid w:val="00A0698C"/>
    <w:rsid w:val="00A07584"/>
    <w:rsid w:val="00A07762"/>
    <w:rsid w:val="00A079AF"/>
    <w:rsid w:val="00A07CE3"/>
    <w:rsid w:val="00A114D0"/>
    <w:rsid w:val="00A122B9"/>
    <w:rsid w:val="00A12E04"/>
    <w:rsid w:val="00A13068"/>
    <w:rsid w:val="00A133B2"/>
    <w:rsid w:val="00A14281"/>
    <w:rsid w:val="00A14D97"/>
    <w:rsid w:val="00A15B4D"/>
    <w:rsid w:val="00A171D0"/>
    <w:rsid w:val="00A17744"/>
    <w:rsid w:val="00A178A5"/>
    <w:rsid w:val="00A17BAC"/>
    <w:rsid w:val="00A17F1E"/>
    <w:rsid w:val="00A200FF"/>
    <w:rsid w:val="00A2020F"/>
    <w:rsid w:val="00A209B0"/>
    <w:rsid w:val="00A20A74"/>
    <w:rsid w:val="00A23270"/>
    <w:rsid w:val="00A232FE"/>
    <w:rsid w:val="00A24AC5"/>
    <w:rsid w:val="00A24FAD"/>
    <w:rsid w:val="00A250F9"/>
    <w:rsid w:val="00A25F35"/>
    <w:rsid w:val="00A26389"/>
    <w:rsid w:val="00A26C78"/>
    <w:rsid w:val="00A26DED"/>
    <w:rsid w:val="00A27544"/>
    <w:rsid w:val="00A27C24"/>
    <w:rsid w:val="00A310D6"/>
    <w:rsid w:val="00A31255"/>
    <w:rsid w:val="00A313A3"/>
    <w:rsid w:val="00A3163C"/>
    <w:rsid w:val="00A31EAC"/>
    <w:rsid w:val="00A321A5"/>
    <w:rsid w:val="00A32942"/>
    <w:rsid w:val="00A330BA"/>
    <w:rsid w:val="00A33DDE"/>
    <w:rsid w:val="00A33FB9"/>
    <w:rsid w:val="00A34D5F"/>
    <w:rsid w:val="00A34F8B"/>
    <w:rsid w:val="00A35F05"/>
    <w:rsid w:val="00A36A19"/>
    <w:rsid w:val="00A36D58"/>
    <w:rsid w:val="00A370E9"/>
    <w:rsid w:val="00A3716D"/>
    <w:rsid w:val="00A379FA"/>
    <w:rsid w:val="00A37C7D"/>
    <w:rsid w:val="00A404A4"/>
    <w:rsid w:val="00A40E27"/>
    <w:rsid w:val="00A41129"/>
    <w:rsid w:val="00A44212"/>
    <w:rsid w:val="00A444D7"/>
    <w:rsid w:val="00A44852"/>
    <w:rsid w:val="00A45085"/>
    <w:rsid w:val="00A45506"/>
    <w:rsid w:val="00A4694A"/>
    <w:rsid w:val="00A46BD5"/>
    <w:rsid w:val="00A47C5E"/>
    <w:rsid w:val="00A50807"/>
    <w:rsid w:val="00A50EB8"/>
    <w:rsid w:val="00A51133"/>
    <w:rsid w:val="00A51397"/>
    <w:rsid w:val="00A51489"/>
    <w:rsid w:val="00A523E9"/>
    <w:rsid w:val="00A5244F"/>
    <w:rsid w:val="00A530F5"/>
    <w:rsid w:val="00A53256"/>
    <w:rsid w:val="00A53BF0"/>
    <w:rsid w:val="00A541F8"/>
    <w:rsid w:val="00A6058D"/>
    <w:rsid w:val="00A648D1"/>
    <w:rsid w:val="00A65866"/>
    <w:rsid w:val="00A65CB4"/>
    <w:rsid w:val="00A6712B"/>
    <w:rsid w:val="00A7010B"/>
    <w:rsid w:val="00A71096"/>
    <w:rsid w:val="00A72501"/>
    <w:rsid w:val="00A735A2"/>
    <w:rsid w:val="00A7377B"/>
    <w:rsid w:val="00A743B2"/>
    <w:rsid w:val="00A74607"/>
    <w:rsid w:val="00A7701F"/>
    <w:rsid w:val="00A80853"/>
    <w:rsid w:val="00A815D8"/>
    <w:rsid w:val="00A818C5"/>
    <w:rsid w:val="00A82E9D"/>
    <w:rsid w:val="00A847A6"/>
    <w:rsid w:val="00A85083"/>
    <w:rsid w:val="00A87EC5"/>
    <w:rsid w:val="00A90D55"/>
    <w:rsid w:val="00A91734"/>
    <w:rsid w:val="00A92E6B"/>
    <w:rsid w:val="00A933DE"/>
    <w:rsid w:val="00A9367B"/>
    <w:rsid w:val="00A93A03"/>
    <w:rsid w:val="00A9433D"/>
    <w:rsid w:val="00A943BE"/>
    <w:rsid w:val="00A955CA"/>
    <w:rsid w:val="00A95961"/>
    <w:rsid w:val="00A96653"/>
    <w:rsid w:val="00A96AD5"/>
    <w:rsid w:val="00A96DDC"/>
    <w:rsid w:val="00A96F46"/>
    <w:rsid w:val="00A9725C"/>
    <w:rsid w:val="00A97307"/>
    <w:rsid w:val="00A97BCB"/>
    <w:rsid w:val="00AA0259"/>
    <w:rsid w:val="00AA0C5F"/>
    <w:rsid w:val="00AA3088"/>
    <w:rsid w:val="00AA33FA"/>
    <w:rsid w:val="00AA44B1"/>
    <w:rsid w:val="00AA78B2"/>
    <w:rsid w:val="00AB0E7C"/>
    <w:rsid w:val="00AB105E"/>
    <w:rsid w:val="00AB139B"/>
    <w:rsid w:val="00AB2349"/>
    <w:rsid w:val="00AB2E9C"/>
    <w:rsid w:val="00AB4E7B"/>
    <w:rsid w:val="00AB575D"/>
    <w:rsid w:val="00AB7103"/>
    <w:rsid w:val="00AB7DC5"/>
    <w:rsid w:val="00AC05D7"/>
    <w:rsid w:val="00AC1739"/>
    <w:rsid w:val="00AC1DFE"/>
    <w:rsid w:val="00AC20F4"/>
    <w:rsid w:val="00AC374B"/>
    <w:rsid w:val="00AC37DD"/>
    <w:rsid w:val="00AC402A"/>
    <w:rsid w:val="00AC5F1C"/>
    <w:rsid w:val="00AC61E6"/>
    <w:rsid w:val="00AC6EF4"/>
    <w:rsid w:val="00AC72E4"/>
    <w:rsid w:val="00AC775A"/>
    <w:rsid w:val="00AC7B22"/>
    <w:rsid w:val="00AD0041"/>
    <w:rsid w:val="00AD0077"/>
    <w:rsid w:val="00AD13ED"/>
    <w:rsid w:val="00AD1548"/>
    <w:rsid w:val="00AD36A0"/>
    <w:rsid w:val="00AD3CF1"/>
    <w:rsid w:val="00AD5587"/>
    <w:rsid w:val="00AD581C"/>
    <w:rsid w:val="00AD5827"/>
    <w:rsid w:val="00AD599B"/>
    <w:rsid w:val="00AD63AA"/>
    <w:rsid w:val="00AD71BC"/>
    <w:rsid w:val="00AD7F0E"/>
    <w:rsid w:val="00AE1757"/>
    <w:rsid w:val="00AE196F"/>
    <w:rsid w:val="00AE20AF"/>
    <w:rsid w:val="00AE256A"/>
    <w:rsid w:val="00AE2FCB"/>
    <w:rsid w:val="00AE3155"/>
    <w:rsid w:val="00AE4726"/>
    <w:rsid w:val="00AE5BA7"/>
    <w:rsid w:val="00AE6643"/>
    <w:rsid w:val="00AF034B"/>
    <w:rsid w:val="00AF1168"/>
    <w:rsid w:val="00AF2EEF"/>
    <w:rsid w:val="00AF3883"/>
    <w:rsid w:val="00AF673D"/>
    <w:rsid w:val="00AF6799"/>
    <w:rsid w:val="00AF7362"/>
    <w:rsid w:val="00B015EF"/>
    <w:rsid w:val="00B01732"/>
    <w:rsid w:val="00B01BB5"/>
    <w:rsid w:val="00B01BCD"/>
    <w:rsid w:val="00B02143"/>
    <w:rsid w:val="00B02B6A"/>
    <w:rsid w:val="00B02B92"/>
    <w:rsid w:val="00B03552"/>
    <w:rsid w:val="00B0527B"/>
    <w:rsid w:val="00B06109"/>
    <w:rsid w:val="00B06F87"/>
    <w:rsid w:val="00B07253"/>
    <w:rsid w:val="00B076B4"/>
    <w:rsid w:val="00B10122"/>
    <w:rsid w:val="00B10235"/>
    <w:rsid w:val="00B10903"/>
    <w:rsid w:val="00B114F5"/>
    <w:rsid w:val="00B11525"/>
    <w:rsid w:val="00B11DDE"/>
    <w:rsid w:val="00B12875"/>
    <w:rsid w:val="00B13CDA"/>
    <w:rsid w:val="00B1431B"/>
    <w:rsid w:val="00B14956"/>
    <w:rsid w:val="00B14F83"/>
    <w:rsid w:val="00B14FD7"/>
    <w:rsid w:val="00B1548F"/>
    <w:rsid w:val="00B15C75"/>
    <w:rsid w:val="00B1678B"/>
    <w:rsid w:val="00B173AF"/>
    <w:rsid w:val="00B20738"/>
    <w:rsid w:val="00B20933"/>
    <w:rsid w:val="00B20BA8"/>
    <w:rsid w:val="00B21808"/>
    <w:rsid w:val="00B21A1B"/>
    <w:rsid w:val="00B21E99"/>
    <w:rsid w:val="00B22AB9"/>
    <w:rsid w:val="00B23BDA"/>
    <w:rsid w:val="00B241D9"/>
    <w:rsid w:val="00B246D7"/>
    <w:rsid w:val="00B26937"/>
    <w:rsid w:val="00B27B15"/>
    <w:rsid w:val="00B300EC"/>
    <w:rsid w:val="00B30961"/>
    <w:rsid w:val="00B31DA1"/>
    <w:rsid w:val="00B32412"/>
    <w:rsid w:val="00B34C0C"/>
    <w:rsid w:val="00B35117"/>
    <w:rsid w:val="00B357D6"/>
    <w:rsid w:val="00B35AE3"/>
    <w:rsid w:val="00B35C74"/>
    <w:rsid w:val="00B3754D"/>
    <w:rsid w:val="00B37C8E"/>
    <w:rsid w:val="00B40369"/>
    <w:rsid w:val="00B4088B"/>
    <w:rsid w:val="00B408DC"/>
    <w:rsid w:val="00B41229"/>
    <w:rsid w:val="00B41851"/>
    <w:rsid w:val="00B435ED"/>
    <w:rsid w:val="00B43889"/>
    <w:rsid w:val="00B452EA"/>
    <w:rsid w:val="00B45562"/>
    <w:rsid w:val="00B45606"/>
    <w:rsid w:val="00B45A24"/>
    <w:rsid w:val="00B464A7"/>
    <w:rsid w:val="00B46A70"/>
    <w:rsid w:val="00B47B13"/>
    <w:rsid w:val="00B508CE"/>
    <w:rsid w:val="00B51E97"/>
    <w:rsid w:val="00B526CF"/>
    <w:rsid w:val="00B529B1"/>
    <w:rsid w:val="00B52AD2"/>
    <w:rsid w:val="00B52C03"/>
    <w:rsid w:val="00B53490"/>
    <w:rsid w:val="00B53E95"/>
    <w:rsid w:val="00B5417F"/>
    <w:rsid w:val="00B549AC"/>
    <w:rsid w:val="00B5560A"/>
    <w:rsid w:val="00B55FCB"/>
    <w:rsid w:val="00B561DA"/>
    <w:rsid w:val="00B56598"/>
    <w:rsid w:val="00B57691"/>
    <w:rsid w:val="00B6126B"/>
    <w:rsid w:val="00B6163D"/>
    <w:rsid w:val="00B63C91"/>
    <w:rsid w:val="00B64B52"/>
    <w:rsid w:val="00B64C71"/>
    <w:rsid w:val="00B65267"/>
    <w:rsid w:val="00B653EA"/>
    <w:rsid w:val="00B65569"/>
    <w:rsid w:val="00B6587E"/>
    <w:rsid w:val="00B65A7E"/>
    <w:rsid w:val="00B6603B"/>
    <w:rsid w:val="00B66447"/>
    <w:rsid w:val="00B671B9"/>
    <w:rsid w:val="00B67539"/>
    <w:rsid w:val="00B71894"/>
    <w:rsid w:val="00B725CC"/>
    <w:rsid w:val="00B72744"/>
    <w:rsid w:val="00B7320D"/>
    <w:rsid w:val="00B735D7"/>
    <w:rsid w:val="00B7537D"/>
    <w:rsid w:val="00B75796"/>
    <w:rsid w:val="00B76D80"/>
    <w:rsid w:val="00B77097"/>
    <w:rsid w:val="00B80235"/>
    <w:rsid w:val="00B80846"/>
    <w:rsid w:val="00B81086"/>
    <w:rsid w:val="00B81987"/>
    <w:rsid w:val="00B8316E"/>
    <w:rsid w:val="00B836AE"/>
    <w:rsid w:val="00B84938"/>
    <w:rsid w:val="00B84CAD"/>
    <w:rsid w:val="00B84D8F"/>
    <w:rsid w:val="00B84FB3"/>
    <w:rsid w:val="00B851CB"/>
    <w:rsid w:val="00B855C6"/>
    <w:rsid w:val="00B8759E"/>
    <w:rsid w:val="00B87610"/>
    <w:rsid w:val="00B90640"/>
    <w:rsid w:val="00B90873"/>
    <w:rsid w:val="00B92578"/>
    <w:rsid w:val="00B925C6"/>
    <w:rsid w:val="00B92B3A"/>
    <w:rsid w:val="00B9314C"/>
    <w:rsid w:val="00B93C38"/>
    <w:rsid w:val="00B944C4"/>
    <w:rsid w:val="00B95728"/>
    <w:rsid w:val="00B9666F"/>
    <w:rsid w:val="00B966F9"/>
    <w:rsid w:val="00B96EF7"/>
    <w:rsid w:val="00B972EF"/>
    <w:rsid w:val="00BA0E44"/>
    <w:rsid w:val="00BA1EF8"/>
    <w:rsid w:val="00BA224E"/>
    <w:rsid w:val="00BA233D"/>
    <w:rsid w:val="00BA2853"/>
    <w:rsid w:val="00BA29B4"/>
    <w:rsid w:val="00BA2E14"/>
    <w:rsid w:val="00BA586D"/>
    <w:rsid w:val="00BA6943"/>
    <w:rsid w:val="00BA7754"/>
    <w:rsid w:val="00BA7895"/>
    <w:rsid w:val="00BA7F0C"/>
    <w:rsid w:val="00BB0638"/>
    <w:rsid w:val="00BB1F2D"/>
    <w:rsid w:val="00BB293F"/>
    <w:rsid w:val="00BB3DBD"/>
    <w:rsid w:val="00BB480C"/>
    <w:rsid w:val="00BB4981"/>
    <w:rsid w:val="00BB5546"/>
    <w:rsid w:val="00BB6810"/>
    <w:rsid w:val="00BB6EE3"/>
    <w:rsid w:val="00BB70D2"/>
    <w:rsid w:val="00BB7695"/>
    <w:rsid w:val="00BC0D5F"/>
    <w:rsid w:val="00BC0DE8"/>
    <w:rsid w:val="00BC0F50"/>
    <w:rsid w:val="00BC18C4"/>
    <w:rsid w:val="00BC2899"/>
    <w:rsid w:val="00BC370F"/>
    <w:rsid w:val="00BC38D3"/>
    <w:rsid w:val="00BC5A8D"/>
    <w:rsid w:val="00BC5C52"/>
    <w:rsid w:val="00BC6233"/>
    <w:rsid w:val="00BC65F3"/>
    <w:rsid w:val="00BC6CFD"/>
    <w:rsid w:val="00BC7784"/>
    <w:rsid w:val="00BC7BFB"/>
    <w:rsid w:val="00BD034A"/>
    <w:rsid w:val="00BD1105"/>
    <w:rsid w:val="00BD1B82"/>
    <w:rsid w:val="00BD1F22"/>
    <w:rsid w:val="00BD2481"/>
    <w:rsid w:val="00BD2794"/>
    <w:rsid w:val="00BD2F1E"/>
    <w:rsid w:val="00BD33FB"/>
    <w:rsid w:val="00BD51D3"/>
    <w:rsid w:val="00BD5646"/>
    <w:rsid w:val="00BD616E"/>
    <w:rsid w:val="00BD62EF"/>
    <w:rsid w:val="00BD6454"/>
    <w:rsid w:val="00BD6959"/>
    <w:rsid w:val="00BD6E2B"/>
    <w:rsid w:val="00BD7890"/>
    <w:rsid w:val="00BE0584"/>
    <w:rsid w:val="00BE0C87"/>
    <w:rsid w:val="00BE1118"/>
    <w:rsid w:val="00BE1318"/>
    <w:rsid w:val="00BE16B4"/>
    <w:rsid w:val="00BE414F"/>
    <w:rsid w:val="00BE4BA0"/>
    <w:rsid w:val="00BE50D9"/>
    <w:rsid w:val="00BE586F"/>
    <w:rsid w:val="00BE5D5E"/>
    <w:rsid w:val="00BE6881"/>
    <w:rsid w:val="00BE6A46"/>
    <w:rsid w:val="00BF0569"/>
    <w:rsid w:val="00BF150B"/>
    <w:rsid w:val="00BF2055"/>
    <w:rsid w:val="00BF253F"/>
    <w:rsid w:val="00BF270B"/>
    <w:rsid w:val="00BF2E01"/>
    <w:rsid w:val="00BF31E0"/>
    <w:rsid w:val="00BF34FF"/>
    <w:rsid w:val="00BF3A9B"/>
    <w:rsid w:val="00BF3F30"/>
    <w:rsid w:val="00BF417C"/>
    <w:rsid w:val="00BF462D"/>
    <w:rsid w:val="00BF481E"/>
    <w:rsid w:val="00BF49CA"/>
    <w:rsid w:val="00BF522D"/>
    <w:rsid w:val="00BF55B8"/>
    <w:rsid w:val="00BF5708"/>
    <w:rsid w:val="00BF7764"/>
    <w:rsid w:val="00BF7FD1"/>
    <w:rsid w:val="00C003E5"/>
    <w:rsid w:val="00C00EC7"/>
    <w:rsid w:val="00C01014"/>
    <w:rsid w:val="00C01592"/>
    <w:rsid w:val="00C0184A"/>
    <w:rsid w:val="00C01AD7"/>
    <w:rsid w:val="00C02999"/>
    <w:rsid w:val="00C033C2"/>
    <w:rsid w:val="00C0348A"/>
    <w:rsid w:val="00C04088"/>
    <w:rsid w:val="00C0421F"/>
    <w:rsid w:val="00C05281"/>
    <w:rsid w:val="00C057B0"/>
    <w:rsid w:val="00C05D80"/>
    <w:rsid w:val="00C05E77"/>
    <w:rsid w:val="00C060B4"/>
    <w:rsid w:val="00C06554"/>
    <w:rsid w:val="00C076FB"/>
    <w:rsid w:val="00C07FA9"/>
    <w:rsid w:val="00C10D70"/>
    <w:rsid w:val="00C10F84"/>
    <w:rsid w:val="00C11037"/>
    <w:rsid w:val="00C11397"/>
    <w:rsid w:val="00C1176D"/>
    <w:rsid w:val="00C120F2"/>
    <w:rsid w:val="00C12849"/>
    <w:rsid w:val="00C12940"/>
    <w:rsid w:val="00C13AF0"/>
    <w:rsid w:val="00C144B5"/>
    <w:rsid w:val="00C14A58"/>
    <w:rsid w:val="00C14F8F"/>
    <w:rsid w:val="00C151C3"/>
    <w:rsid w:val="00C15E41"/>
    <w:rsid w:val="00C164AD"/>
    <w:rsid w:val="00C16852"/>
    <w:rsid w:val="00C17C8B"/>
    <w:rsid w:val="00C20291"/>
    <w:rsid w:val="00C21BB5"/>
    <w:rsid w:val="00C23983"/>
    <w:rsid w:val="00C23BBB"/>
    <w:rsid w:val="00C2409E"/>
    <w:rsid w:val="00C243E4"/>
    <w:rsid w:val="00C24A54"/>
    <w:rsid w:val="00C258A5"/>
    <w:rsid w:val="00C25CE0"/>
    <w:rsid w:val="00C25E6A"/>
    <w:rsid w:val="00C2666B"/>
    <w:rsid w:val="00C26946"/>
    <w:rsid w:val="00C27389"/>
    <w:rsid w:val="00C27EE7"/>
    <w:rsid w:val="00C30262"/>
    <w:rsid w:val="00C30F4A"/>
    <w:rsid w:val="00C30F70"/>
    <w:rsid w:val="00C31E43"/>
    <w:rsid w:val="00C328D2"/>
    <w:rsid w:val="00C33486"/>
    <w:rsid w:val="00C334DE"/>
    <w:rsid w:val="00C33A93"/>
    <w:rsid w:val="00C33D01"/>
    <w:rsid w:val="00C33DAA"/>
    <w:rsid w:val="00C34C2B"/>
    <w:rsid w:val="00C35BB4"/>
    <w:rsid w:val="00C36D20"/>
    <w:rsid w:val="00C40511"/>
    <w:rsid w:val="00C40624"/>
    <w:rsid w:val="00C414D7"/>
    <w:rsid w:val="00C425F0"/>
    <w:rsid w:val="00C42F58"/>
    <w:rsid w:val="00C4320F"/>
    <w:rsid w:val="00C436DC"/>
    <w:rsid w:val="00C44D06"/>
    <w:rsid w:val="00C459D8"/>
    <w:rsid w:val="00C45ED9"/>
    <w:rsid w:val="00C47025"/>
    <w:rsid w:val="00C47E6D"/>
    <w:rsid w:val="00C50161"/>
    <w:rsid w:val="00C503F5"/>
    <w:rsid w:val="00C50538"/>
    <w:rsid w:val="00C508EE"/>
    <w:rsid w:val="00C514EE"/>
    <w:rsid w:val="00C52AC8"/>
    <w:rsid w:val="00C53F0B"/>
    <w:rsid w:val="00C546A7"/>
    <w:rsid w:val="00C54957"/>
    <w:rsid w:val="00C561C3"/>
    <w:rsid w:val="00C56326"/>
    <w:rsid w:val="00C5704D"/>
    <w:rsid w:val="00C5727C"/>
    <w:rsid w:val="00C6040F"/>
    <w:rsid w:val="00C6095E"/>
    <w:rsid w:val="00C60BBD"/>
    <w:rsid w:val="00C61651"/>
    <w:rsid w:val="00C61D39"/>
    <w:rsid w:val="00C62BA9"/>
    <w:rsid w:val="00C63B46"/>
    <w:rsid w:val="00C64219"/>
    <w:rsid w:val="00C643DD"/>
    <w:rsid w:val="00C649AB"/>
    <w:rsid w:val="00C65621"/>
    <w:rsid w:val="00C6593B"/>
    <w:rsid w:val="00C66047"/>
    <w:rsid w:val="00C673EF"/>
    <w:rsid w:val="00C67E2F"/>
    <w:rsid w:val="00C67E42"/>
    <w:rsid w:val="00C701F2"/>
    <w:rsid w:val="00C71C5D"/>
    <w:rsid w:val="00C726E2"/>
    <w:rsid w:val="00C729AA"/>
    <w:rsid w:val="00C73393"/>
    <w:rsid w:val="00C74ECE"/>
    <w:rsid w:val="00C754F2"/>
    <w:rsid w:val="00C7572D"/>
    <w:rsid w:val="00C75E43"/>
    <w:rsid w:val="00C7694C"/>
    <w:rsid w:val="00C76AD5"/>
    <w:rsid w:val="00C770BE"/>
    <w:rsid w:val="00C77311"/>
    <w:rsid w:val="00C800E8"/>
    <w:rsid w:val="00C80968"/>
    <w:rsid w:val="00C8259B"/>
    <w:rsid w:val="00C831A4"/>
    <w:rsid w:val="00C83294"/>
    <w:rsid w:val="00C832CF"/>
    <w:rsid w:val="00C836AA"/>
    <w:rsid w:val="00C84AA3"/>
    <w:rsid w:val="00C84D71"/>
    <w:rsid w:val="00C85968"/>
    <w:rsid w:val="00C86979"/>
    <w:rsid w:val="00C8739B"/>
    <w:rsid w:val="00C87F52"/>
    <w:rsid w:val="00C902DA"/>
    <w:rsid w:val="00C90589"/>
    <w:rsid w:val="00C91493"/>
    <w:rsid w:val="00C93185"/>
    <w:rsid w:val="00C93762"/>
    <w:rsid w:val="00C93852"/>
    <w:rsid w:val="00C938E5"/>
    <w:rsid w:val="00C93B3E"/>
    <w:rsid w:val="00C93D18"/>
    <w:rsid w:val="00C93DC4"/>
    <w:rsid w:val="00C95E44"/>
    <w:rsid w:val="00C97000"/>
    <w:rsid w:val="00C97415"/>
    <w:rsid w:val="00C97E25"/>
    <w:rsid w:val="00C97E88"/>
    <w:rsid w:val="00CA0791"/>
    <w:rsid w:val="00CA0C91"/>
    <w:rsid w:val="00CA0D76"/>
    <w:rsid w:val="00CA0F37"/>
    <w:rsid w:val="00CA1570"/>
    <w:rsid w:val="00CA1A65"/>
    <w:rsid w:val="00CA1F8E"/>
    <w:rsid w:val="00CA307A"/>
    <w:rsid w:val="00CA398E"/>
    <w:rsid w:val="00CA4E52"/>
    <w:rsid w:val="00CA50A8"/>
    <w:rsid w:val="00CA66EC"/>
    <w:rsid w:val="00CA6E5C"/>
    <w:rsid w:val="00CA7918"/>
    <w:rsid w:val="00CB0089"/>
    <w:rsid w:val="00CB12DF"/>
    <w:rsid w:val="00CB23F7"/>
    <w:rsid w:val="00CB2C2A"/>
    <w:rsid w:val="00CB41CD"/>
    <w:rsid w:val="00CB4411"/>
    <w:rsid w:val="00CB4A42"/>
    <w:rsid w:val="00CB4A89"/>
    <w:rsid w:val="00CB4F60"/>
    <w:rsid w:val="00CB59BE"/>
    <w:rsid w:val="00CB5BFA"/>
    <w:rsid w:val="00CB6302"/>
    <w:rsid w:val="00CB6BB2"/>
    <w:rsid w:val="00CB6C04"/>
    <w:rsid w:val="00CB7AAC"/>
    <w:rsid w:val="00CC07C5"/>
    <w:rsid w:val="00CC207B"/>
    <w:rsid w:val="00CC2A30"/>
    <w:rsid w:val="00CC301B"/>
    <w:rsid w:val="00CC3475"/>
    <w:rsid w:val="00CC36A9"/>
    <w:rsid w:val="00CC415A"/>
    <w:rsid w:val="00CC48A4"/>
    <w:rsid w:val="00CC54A0"/>
    <w:rsid w:val="00CC599D"/>
    <w:rsid w:val="00CC688B"/>
    <w:rsid w:val="00CC6B72"/>
    <w:rsid w:val="00CC73C6"/>
    <w:rsid w:val="00CD033D"/>
    <w:rsid w:val="00CD04D4"/>
    <w:rsid w:val="00CD0BB8"/>
    <w:rsid w:val="00CD0E61"/>
    <w:rsid w:val="00CD0F1A"/>
    <w:rsid w:val="00CD10E3"/>
    <w:rsid w:val="00CD1692"/>
    <w:rsid w:val="00CD361D"/>
    <w:rsid w:val="00CD37E0"/>
    <w:rsid w:val="00CD3E91"/>
    <w:rsid w:val="00CD47C8"/>
    <w:rsid w:val="00CD666E"/>
    <w:rsid w:val="00CD6B50"/>
    <w:rsid w:val="00CD703D"/>
    <w:rsid w:val="00CE01B3"/>
    <w:rsid w:val="00CE02A0"/>
    <w:rsid w:val="00CE0406"/>
    <w:rsid w:val="00CE0969"/>
    <w:rsid w:val="00CE0D8A"/>
    <w:rsid w:val="00CE10F7"/>
    <w:rsid w:val="00CE15C9"/>
    <w:rsid w:val="00CE18D4"/>
    <w:rsid w:val="00CE19DB"/>
    <w:rsid w:val="00CE1A14"/>
    <w:rsid w:val="00CE24E6"/>
    <w:rsid w:val="00CE2DCF"/>
    <w:rsid w:val="00CE3679"/>
    <w:rsid w:val="00CE430A"/>
    <w:rsid w:val="00CE5265"/>
    <w:rsid w:val="00CE5BB5"/>
    <w:rsid w:val="00CE714D"/>
    <w:rsid w:val="00CE76C1"/>
    <w:rsid w:val="00CF079E"/>
    <w:rsid w:val="00CF0FCC"/>
    <w:rsid w:val="00CF131D"/>
    <w:rsid w:val="00CF16CA"/>
    <w:rsid w:val="00CF1A2C"/>
    <w:rsid w:val="00CF1FB1"/>
    <w:rsid w:val="00CF2748"/>
    <w:rsid w:val="00CF356C"/>
    <w:rsid w:val="00CF3DD5"/>
    <w:rsid w:val="00CF451F"/>
    <w:rsid w:val="00CF5402"/>
    <w:rsid w:val="00CF5C71"/>
    <w:rsid w:val="00CF5EE4"/>
    <w:rsid w:val="00CF650F"/>
    <w:rsid w:val="00D00946"/>
    <w:rsid w:val="00D0096E"/>
    <w:rsid w:val="00D01708"/>
    <w:rsid w:val="00D01ADF"/>
    <w:rsid w:val="00D020B6"/>
    <w:rsid w:val="00D029DA"/>
    <w:rsid w:val="00D03750"/>
    <w:rsid w:val="00D03B56"/>
    <w:rsid w:val="00D041F3"/>
    <w:rsid w:val="00D04EA1"/>
    <w:rsid w:val="00D0534B"/>
    <w:rsid w:val="00D06AB5"/>
    <w:rsid w:val="00D07C9C"/>
    <w:rsid w:val="00D07D75"/>
    <w:rsid w:val="00D10190"/>
    <w:rsid w:val="00D13217"/>
    <w:rsid w:val="00D143DC"/>
    <w:rsid w:val="00D16FFC"/>
    <w:rsid w:val="00D17032"/>
    <w:rsid w:val="00D1715F"/>
    <w:rsid w:val="00D20002"/>
    <w:rsid w:val="00D206AC"/>
    <w:rsid w:val="00D215AF"/>
    <w:rsid w:val="00D23D48"/>
    <w:rsid w:val="00D240B9"/>
    <w:rsid w:val="00D2412A"/>
    <w:rsid w:val="00D254D4"/>
    <w:rsid w:val="00D25A51"/>
    <w:rsid w:val="00D25C05"/>
    <w:rsid w:val="00D26289"/>
    <w:rsid w:val="00D265C8"/>
    <w:rsid w:val="00D302A0"/>
    <w:rsid w:val="00D305E7"/>
    <w:rsid w:val="00D30D60"/>
    <w:rsid w:val="00D315D7"/>
    <w:rsid w:val="00D31D95"/>
    <w:rsid w:val="00D31EB9"/>
    <w:rsid w:val="00D32239"/>
    <w:rsid w:val="00D3321D"/>
    <w:rsid w:val="00D333EF"/>
    <w:rsid w:val="00D335C1"/>
    <w:rsid w:val="00D335F5"/>
    <w:rsid w:val="00D33DD0"/>
    <w:rsid w:val="00D33E0D"/>
    <w:rsid w:val="00D34E30"/>
    <w:rsid w:val="00D3634A"/>
    <w:rsid w:val="00D364FA"/>
    <w:rsid w:val="00D36EC5"/>
    <w:rsid w:val="00D37C8E"/>
    <w:rsid w:val="00D37EC6"/>
    <w:rsid w:val="00D42774"/>
    <w:rsid w:val="00D43EC9"/>
    <w:rsid w:val="00D4416B"/>
    <w:rsid w:val="00D44688"/>
    <w:rsid w:val="00D448CC"/>
    <w:rsid w:val="00D449FA"/>
    <w:rsid w:val="00D4556E"/>
    <w:rsid w:val="00D45956"/>
    <w:rsid w:val="00D467CA"/>
    <w:rsid w:val="00D479A9"/>
    <w:rsid w:val="00D509DF"/>
    <w:rsid w:val="00D50D26"/>
    <w:rsid w:val="00D5119D"/>
    <w:rsid w:val="00D515CD"/>
    <w:rsid w:val="00D51706"/>
    <w:rsid w:val="00D5235D"/>
    <w:rsid w:val="00D5296E"/>
    <w:rsid w:val="00D52BCF"/>
    <w:rsid w:val="00D530D2"/>
    <w:rsid w:val="00D5399D"/>
    <w:rsid w:val="00D53B11"/>
    <w:rsid w:val="00D53B60"/>
    <w:rsid w:val="00D53BAA"/>
    <w:rsid w:val="00D55396"/>
    <w:rsid w:val="00D56468"/>
    <w:rsid w:val="00D56AF1"/>
    <w:rsid w:val="00D5748F"/>
    <w:rsid w:val="00D576E5"/>
    <w:rsid w:val="00D57D61"/>
    <w:rsid w:val="00D602D8"/>
    <w:rsid w:val="00D6069A"/>
    <w:rsid w:val="00D61664"/>
    <w:rsid w:val="00D6271E"/>
    <w:rsid w:val="00D62EEB"/>
    <w:rsid w:val="00D638E2"/>
    <w:rsid w:val="00D644AC"/>
    <w:rsid w:val="00D65053"/>
    <w:rsid w:val="00D6549A"/>
    <w:rsid w:val="00D658BD"/>
    <w:rsid w:val="00D663B2"/>
    <w:rsid w:val="00D664FA"/>
    <w:rsid w:val="00D66DD1"/>
    <w:rsid w:val="00D67067"/>
    <w:rsid w:val="00D70B70"/>
    <w:rsid w:val="00D70F61"/>
    <w:rsid w:val="00D71B10"/>
    <w:rsid w:val="00D722F9"/>
    <w:rsid w:val="00D7246A"/>
    <w:rsid w:val="00D72EE1"/>
    <w:rsid w:val="00D734F4"/>
    <w:rsid w:val="00D748DA"/>
    <w:rsid w:val="00D7587C"/>
    <w:rsid w:val="00D7610A"/>
    <w:rsid w:val="00D765FC"/>
    <w:rsid w:val="00D76BE4"/>
    <w:rsid w:val="00D771A2"/>
    <w:rsid w:val="00D77400"/>
    <w:rsid w:val="00D774A7"/>
    <w:rsid w:val="00D77CF6"/>
    <w:rsid w:val="00D802D6"/>
    <w:rsid w:val="00D80CE1"/>
    <w:rsid w:val="00D81E0F"/>
    <w:rsid w:val="00D81FA0"/>
    <w:rsid w:val="00D82683"/>
    <w:rsid w:val="00D838AB"/>
    <w:rsid w:val="00D83A4F"/>
    <w:rsid w:val="00D8429A"/>
    <w:rsid w:val="00D8445B"/>
    <w:rsid w:val="00D8499C"/>
    <w:rsid w:val="00D84E9F"/>
    <w:rsid w:val="00D855AC"/>
    <w:rsid w:val="00D85722"/>
    <w:rsid w:val="00D85EE8"/>
    <w:rsid w:val="00D86274"/>
    <w:rsid w:val="00D8634E"/>
    <w:rsid w:val="00D86759"/>
    <w:rsid w:val="00D86F21"/>
    <w:rsid w:val="00D86F92"/>
    <w:rsid w:val="00D8749D"/>
    <w:rsid w:val="00D87567"/>
    <w:rsid w:val="00D90126"/>
    <w:rsid w:val="00D904BB"/>
    <w:rsid w:val="00D90F6B"/>
    <w:rsid w:val="00D91C60"/>
    <w:rsid w:val="00D92185"/>
    <w:rsid w:val="00D92465"/>
    <w:rsid w:val="00D92888"/>
    <w:rsid w:val="00D93557"/>
    <w:rsid w:val="00D94356"/>
    <w:rsid w:val="00D9491F"/>
    <w:rsid w:val="00D9695E"/>
    <w:rsid w:val="00D9763F"/>
    <w:rsid w:val="00D97655"/>
    <w:rsid w:val="00DA02D5"/>
    <w:rsid w:val="00DA15A2"/>
    <w:rsid w:val="00DA20A2"/>
    <w:rsid w:val="00DA235C"/>
    <w:rsid w:val="00DA274A"/>
    <w:rsid w:val="00DA3E0F"/>
    <w:rsid w:val="00DA42A9"/>
    <w:rsid w:val="00DA4DA3"/>
    <w:rsid w:val="00DA542B"/>
    <w:rsid w:val="00DA5BB9"/>
    <w:rsid w:val="00DA5BE3"/>
    <w:rsid w:val="00DA5F53"/>
    <w:rsid w:val="00DA6D1E"/>
    <w:rsid w:val="00DA702C"/>
    <w:rsid w:val="00DA7776"/>
    <w:rsid w:val="00DB053F"/>
    <w:rsid w:val="00DB1246"/>
    <w:rsid w:val="00DB24E4"/>
    <w:rsid w:val="00DB322E"/>
    <w:rsid w:val="00DB33B5"/>
    <w:rsid w:val="00DB3AE8"/>
    <w:rsid w:val="00DB3F28"/>
    <w:rsid w:val="00DB4DBB"/>
    <w:rsid w:val="00DB57EC"/>
    <w:rsid w:val="00DB5F89"/>
    <w:rsid w:val="00DB62AD"/>
    <w:rsid w:val="00DB6B0E"/>
    <w:rsid w:val="00DB79B5"/>
    <w:rsid w:val="00DC0A44"/>
    <w:rsid w:val="00DC1BEF"/>
    <w:rsid w:val="00DC2999"/>
    <w:rsid w:val="00DC2C71"/>
    <w:rsid w:val="00DC32DC"/>
    <w:rsid w:val="00DC35FB"/>
    <w:rsid w:val="00DC385B"/>
    <w:rsid w:val="00DC3AB0"/>
    <w:rsid w:val="00DC416F"/>
    <w:rsid w:val="00DC4511"/>
    <w:rsid w:val="00DC576E"/>
    <w:rsid w:val="00DC5D0E"/>
    <w:rsid w:val="00DC633E"/>
    <w:rsid w:val="00DC66F0"/>
    <w:rsid w:val="00DC79C4"/>
    <w:rsid w:val="00DD2254"/>
    <w:rsid w:val="00DD263C"/>
    <w:rsid w:val="00DD2701"/>
    <w:rsid w:val="00DD4908"/>
    <w:rsid w:val="00DD4944"/>
    <w:rsid w:val="00DD4E8E"/>
    <w:rsid w:val="00DD5901"/>
    <w:rsid w:val="00DD5DCC"/>
    <w:rsid w:val="00DD6156"/>
    <w:rsid w:val="00DD7CB0"/>
    <w:rsid w:val="00DE228F"/>
    <w:rsid w:val="00DE26F8"/>
    <w:rsid w:val="00DE3DE0"/>
    <w:rsid w:val="00DE3EED"/>
    <w:rsid w:val="00DE4136"/>
    <w:rsid w:val="00DE4BCB"/>
    <w:rsid w:val="00DE4DE9"/>
    <w:rsid w:val="00DE64A2"/>
    <w:rsid w:val="00DE6B17"/>
    <w:rsid w:val="00DE712A"/>
    <w:rsid w:val="00DE7BEF"/>
    <w:rsid w:val="00DF0068"/>
    <w:rsid w:val="00DF04E2"/>
    <w:rsid w:val="00DF06AF"/>
    <w:rsid w:val="00DF1B7D"/>
    <w:rsid w:val="00DF2AE4"/>
    <w:rsid w:val="00DF2D81"/>
    <w:rsid w:val="00DF3411"/>
    <w:rsid w:val="00DF365C"/>
    <w:rsid w:val="00DF374D"/>
    <w:rsid w:val="00DF5601"/>
    <w:rsid w:val="00DF5F27"/>
    <w:rsid w:val="00DF61D4"/>
    <w:rsid w:val="00DF61F5"/>
    <w:rsid w:val="00DF690A"/>
    <w:rsid w:val="00DF6B94"/>
    <w:rsid w:val="00DF7BA3"/>
    <w:rsid w:val="00DF7C0A"/>
    <w:rsid w:val="00E00A00"/>
    <w:rsid w:val="00E00B0B"/>
    <w:rsid w:val="00E0114F"/>
    <w:rsid w:val="00E0119E"/>
    <w:rsid w:val="00E0233C"/>
    <w:rsid w:val="00E026C2"/>
    <w:rsid w:val="00E02DE1"/>
    <w:rsid w:val="00E03491"/>
    <w:rsid w:val="00E04D34"/>
    <w:rsid w:val="00E04D87"/>
    <w:rsid w:val="00E058AD"/>
    <w:rsid w:val="00E06222"/>
    <w:rsid w:val="00E0659F"/>
    <w:rsid w:val="00E06AED"/>
    <w:rsid w:val="00E0717B"/>
    <w:rsid w:val="00E10E7D"/>
    <w:rsid w:val="00E11682"/>
    <w:rsid w:val="00E11A50"/>
    <w:rsid w:val="00E12A24"/>
    <w:rsid w:val="00E13320"/>
    <w:rsid w:val="00E13832"/>
    <w:rsid w:val="00E1454B"/>
    <w:rsid w:val="00E1504E"/>
    <w:rsid w:val="00E15877"/>
    <w:rsid w:val="00E16A83"/>
    <w:rsid w:val="00E20776"/>
    <w:rsid w:val="00E20912"/>
    <w:rsid w:val="00E2166C"/>
    <w:rsid w:val="00E2203B"/>
    <w:rsid w:val="00E238BE"/>
    <w:rsid w:val="00E23A9A"/>
    <w:rsid w:val="00E26242"/>
    <w:rsid w:val="00E27D92"/>
    <w:rsid w:val="00E308B3"/>
    <w:rsid w:val="00E3321F"/>
    <w:rsid w:val="00E33350"/>
    <w:rsid w:val="00E33F93"/>
    <w:rsid w:val="00E33FE7"/>
    <w:rsid w:val="00E345F5"/>
    <w:rsid w:val="00E34C16"/>
    <w:rsid w:val="00E34C1E"/>
    <w:rsid w:val="00E357AD"/>
    <w:rsid w:val="00E35C5F"/>
    <w:rsid w:val="00E36933"/>
    <w:rsid w:val="00E379F0"/>
    <w:rsid w:val="00E40458"/>
    <w:rsid w:val="00E42971"/>
    <w:rsid w:val="00E435CA"/>
    <w:rsid w:val="00E43CC3"/>
    <w:rsid w:val="00E44E49"/>
    <w:rsid w:val="00E45B7C"/>
    <w:rsid w:val="00E468F3"/>
    <w:rsid w:val="00E47238"/>
    <w:rsid w:val="00E51CB1"/>
    <w:rsid w:val="00E52A3D"/>
    <w:rsid w:val="00E5377E"/>
    <w:rsid w:val="00E54EAC"/>
    <w:rsid w:val="00E554FA"/>
    <w:rsid w:val="00E558C2"/>
    <w:rsid w:val="00E55A1D"/>
    <w:rsid w:val="00E56C7A"/>
    <w:rsid w:val="00E56EFE"/>
    <w:rsid w:val="00E56FB8"/>
    <w:rsid w:val="00E571C0"/>
    <w:rsid w:val="00E572BE"/>
    <w:rsid w:val="00E57737"/>
    <w:rsid w:val="00E57D80"/>
    <w:rsid w:val="00E6089E"/>
    <w:rsid w:val="00E61718"/>
    <w:rsid w:val="00E61E31"/>
    <w:rsid w:val="00E61ECE"/>
    <w:rsid w:val="00E61F23"/>
    <w:rsid w:val="00E620FA"/>
    <w:rsid w:val="00E6260A"/>
    <w:rsid w:val="00E62ADE"/>
    <w:rsid w:val="00E62B11"/>
    <w:rsid w:val="00E63CED"/>
    <w:rsid w:val="00E64724"/>
    <w:rsid w:val="00E6515F"/>
    <w:rsid w:val="00E66A17"/>
    <w:rsid w:val="00E704B0"/>
    <w:rsid w:val="00E70B57"/>
    <w:rsid w:val="00E70B6E"/>
    <w:rsid w:val="00E72B58"/>
    <w:rsid w:val="00E739E5"/>
    <w:rsid w:val="00E73B09"/>
    <w:rsid w:val="00E73D9E"/>
    <w:rsid w:val="00E743ED"/>
    <w:rsid w:val="00E74815"/>
    <w:rsid w:val="00E74838"/>
    <w:rsid w:val="00E74956"/>
    <w:rsid w:val="00E74CA4"/>
    <w:rsid w:val="00E75B24"/>
    <w:rsid w:val="00E76BDE"/>
    <w:rsid w:val="00E7703B"/>
    <w:rsid w:val="00E77AD4"/>
    <w:rsid w:val="00E80EAD"/>
    <w:rsid w:val="00E813CE"/>
    <w:rsid w:val="00E8140D"/>
    <w:rsid w:val="00E81977"/>
    <w:rsid w:val="00E824BA"/>
    <w:rsid w:val="00E82BF9"/>
    <w:rsid w:val="00E82F82"/>
    <w:rsid w:val="00E83BA7"/>
    <w:rsid w:val="00E83E19"/>
    <w:rsid w:val="00E846F9"/>
    <w:rsid w:val="00E84CDC"/>
    <w:rsid w:val="00E86365"/>
    <w:rsid w:val="00E86D4B"/>
    <w:rsid w:val="00E871CC"/>
    <w:rsid w:val="00E8733D"/>
    <w:rsid w:val="00E9020D"/>
    <w:rsid w:val="00E90CA1"/>
    <w:rsid w:val="00E914B9"/>
    <w:rsid w:val="00E91574"/>
    <w:rsid w:val="00E92219"/>
    <w:rsid w:val="00E925A5"/>
    <w:rsid w:val="00E93AA9"/>
    <w:rsid w:val="00E93DB9"/>
    <w:rsid w:val="00E93ED9"/>
    <w:rsid w:val="00E970E2"/>
    <w:rsid w:val="00E97D56"/>
    <w:rsid w:val="00EA034E"/>
    <w:rsid w:val="00EA0474"/>
    <w:rsid w:val="00EA1047"/>
    <w:rsid w:val="00EA14FC"/>
    <w:rsid w:val="00EA1688"/>
    <w:rsid w:val="00EA1B66"/>
    <w:rsid w:val="00EA2691"/>
    <w:rsid w:val="00EA274C"/>
    <w:rsid w:val="00EA2DBB"/>
    <w:rsid w:val="00EA59AD"/>
    <w:rsid w:val="00EA5E69"/>
    <w:rsid w:val="00EA6448"/>
    <w:rsid w:val="00EA75E4"/>
    <w:rsid w:val="00EA7684"/>
    <w:rsid w:val="00EB0E38"/>
    <w:rsid w:val="00EB1258"/>
    <w:rsid w:val="00EB1A69"/>
    <w:rsid w:val="00EB2027"/>
    <w:rsid w:val="00EB231E"/>
    <w:rsid w:val="00EB4C93"/>
    <w:rsid w:val="00EB50C9"/>
    <w:rsid w:val="00EB6C6F"/>
    <w:rsid w:val="00EB6CB2"/>
    <w:rsid w:val="00EB6E8B"/>
    <w:rsid w:val="00EB7976"/>
    <w:rsid w:val="00EB7996"/>
    <w:rsid w:val="00EB7C65"/>
    <w:rsid w:val="00EC07AD"/>
    <w:rsid w:val="00EC0D07"/>
    <w:rsid w:val="00EC1B45"/>
    <w:rsid w:val="00EC2DE0"/>
    <w:rsid w:val="00EC4D86"/>
    <w:rsid w:val="00EC4E30"/>
    <w:rsid w:val="00EC5302"/>
    <w:rsid w:val="00EC5D00"/>
    <w:rsid w:val="00EC601B"/>
    <w:rsid w:val="00EC60F2"/>
    <w:rsid w:val="00EC74D0"/>
    <w:rsid w:val="00EC7761"/>
    <w:rsid w:val="00ED0632"/>
    <w:rsid w:val="00ED2C32"/>
    <w:rsid w:val="00ED3959"/>
    <w:rsid w:val="00ED3E2D"/>
    <w:rsid w:val="00ED487C"/>
    <w:rsid w:val="00ED51BE"/>
    <w:rsid w:val="00ED5B36"/>
    <w:rsid w:val="00ED5F05"/>
    <w:rsid w:val="00ED60B5"/>
    <w:rsid w:val="00ED7113"/>
    <w:rsid w:val="00ED79DF"/>
    <w:rsid w:val="00ED79EA"/>
    <w:rsid w:val="00ED7AC1"/>
    <w:rsid w:val="00ED7F0B"/>
    <w:rsid w:val="00EE051D"/>
    <w:rsid w:val="00EE070D"/>
    <w:rsid w:val="00EE1337"/>
    <w:rsid w:val="00EE1C9D"/>
    <w:rsid w:val="00EE2B03"/>
    <w:rsid w:val="00EE3398"/>
    <w:rsid w:val="00EE387F"/>
    <w:rsid w:val="00EE5450"/>
    <w:rsid w:val="00EE5E02"/>
    <w:rsid w:val="00EE5F19"/>
    <w:rsid w:val="00EE67C9"/>
    <w:rsid w:val="00EE6C51"/>
    <w:rsid w:val="00EE713B"/>
    <w:rsid w:val="00EE78BA"/>
    <w:rsid w:val="00EE7B10"/>
    <w:rsid w:val="00EE7E07"/>
    <w:rsid w:val="00EF1601"/>
    <w:rsid w:val="00EF1980"/>
    <w:rsid w:val="00EF1CF3"/>
    <w:rsid w:val="00EF1EEB"/>
    <w:rsid w:val="00EF20CE"/>
    <w:rsid w:val="00EF2238"/>
    <w:rsid w:val="00EF26BE"/>
    <w:rsid w:val="00EF27EB"/>
    <w:rsid w:val="00EF2CA3"/>
    <w:rsid w:val="00EF2CB0"/>
    <w:rsid w:val="00EF2D78"/>
    <w:rsid w:val="00EF346F"/>
    <w:rsid w:val="00EF3F2C"/>
    <w:rsid w:val="00EF41B1"/>
    <w:rsid w:val="00EF5E1E"/>
    <w:rsid w:val="00F0032C"/>
    <w:rsid w:val="00F005C5"/>
    <w:rsid w:val="00F009C5"/>
    <w:rsid w:val="00F03E45"/>
    <w:rsid w:val="00F04198"/>
    <w:rsid w:val="00F059B3"/>
    <w:rsid w:val="00F064E1"/>
    <w:rsid w:val="00F06CEE"/>
    <w:rsid w:val="00F07E45"/>
    <w:rsid w:val="00F1262F"/>
    <w:rsid w:val="00F137F7"/>
    <w:rsid w:val="00F160EE"/>
    <w:rsid w:val="00F179B5"/>
    <w:rsid w:val="00F20C47"/>
    <w:rsid w:val="00F20DEE"/>
    <w:rsid w:val="00F21217"/>
    <w:rsid w:val="00F21949"/>
    <w:rsid w:val="00F2244B"/>
    <w:rsid w:val="00F22698"/>
    <w:rsid w:val="00F23F7E"/>
    <w:rsid w:val="00F24F83"/>
    <w:rsid w:val="00F25455"/>
    <w:rsid w:val="00F264B4"/>
    <w:rsid w:val="00F2794F"/>
    <w:rsid w:val="00F309AC"/>
    <w:rsid w:val="00F319BB"/>
    <w:rsid w:val="00F31A8B"/>
    <w:rsid w:val="00F31DBD"/>
    <w:rsid w:val="00F33302"/>
    <w:rsid w:val="00F33A9F"/>
    <w:rsid w:val="00F34284"/>
    <w:rsid w:val="00F34B02"/>
    <w:rsid w:val="00F35156"/>
    <w:rsid w:val="00F35BB0"/>
    <w:rsid w:val="00F364D2"/>
    <w:rsid w:val="00F36822"/>
    <w:rsid w:val="00F376DA"/>
    <w:rsid w:val="00F404F0"/>
    <w:rsid w:val="00F40AF4"/>
    <w:rsid w:val="00F40CBA"/>
    <w:rsid w:val="00F40E1B"/>
    <w:rsid w:val="00F40FF1"/>
    <w:rsid w:val="00F411AE"/>
    <w:rsid w:val="00F41C42"/>
    <w:rsid w:val="00F41FD7"/>
    <w:rsid w:val="00F43231"/>
    <w:rsid w:val="00F439F7"/>
    <w:rsid w:val="00F45ECB"/>
    <w:rsid w:val="00F464A7"/>
    <w:rsid w:val="00F47C3A"/>
    <w:rsid w:val="00F50622"/>
    <w:rsid w:val="00F51CD7"/>
    <w:rsid w:val="00F521B8"/>
    <w:rsid w:val="00F52327"/>
    <w:rsid w:val="00F52D7B"/>
    <w:rsid w:val="00F531B1"/>
    <w:rsid w:val="00F53819"/>
    <w:rsid w:val="00F54430"/>
    <w:rsid w:val="00F563F4"/>
    <w:rsid w:val="00F56D7E"/>
    <w:rsid w:val="00F5709A"/>
    <w:rsid w:val="00F605FD"/>
    <w:rsid w:val="00F60658"/>
    <w:rsid w:val="00F610A8"/>
    <w:rsid w:val="00F61748"/>
    <w:rsid w:val="00F61F4C"/>
    <w:rsid w:val="00F637A8"/>
    <w:rsid w:val="00F64580"/>
    <w:rsid w:val="00F652A0"/>
    <w:rsid w:val="00F655BD"/>
    <w:rsid w:val="00F656D8"/>
    <w:rsid w:val="00F65A49"/>
    <w:rsid w:val="00F66E53"/>
    <w:rsid w:val="00F67B25"/>
    <w:rsid w:val="00F67BBE"/>
    <w:rsid w:val="00F714DA"/>
    <w:rsid w:val="00F72A6F"/>
    <w:rsid w:val="00F72B82"/>
    <w:rsid w:val="00F73522"/>
    <w:rsid w:val="00F7358C"/>
    <w:rsid w:val="00F73D67"/>
    <w:rsid w:val="00F74611"/>
    <w:rsid w:val="00F75DE9"/>
    <w:rsid w:val="00F76514"/>
    <w:rsid w:val="00F76C03"/>
    <w:rsid w:val="00F80159"/>
    <w:rsid w:val="00F81CAE"/>
    <w:rsid w:val="00F83C5E"/>
    <w:rsid w:val="00F84505"/>
    <w:rsid w:val="00F84784"/>
    <w:rsid w:val="00F86198"/>
    <w:rsid w:val="00F8634A"/>
    <w:rsid w:val="00F8732F"/>
    <w:rsid w:val="00F87BD2"/>
    <w:rsid w:val="00F87F62"/>
    <w:rsid w:val="00F904D6"/>
    <w:rsid w:val="00F91607"/>
    <w:rsid w:val="00F917F5"/>
    <w:rsid w:val="00F918A8"/>
    <w:rsid w:val="00F952C2"/>
    <w:rsid w:val="00F9567F"/>
    <w:rsid w:val="00F966E3"/>
    <w:rsid w:val="00F9778C"/>
    <w:rsid w:val="00F9795B"/>
    <w:rsid w:val="00FA0456"/>
    <w:rsid w:val="00FA206C"/>
    <w:rsid w:val="00FA27BA"/>
    <w:rsid w:val="00FA2BE6"/>
    <w:rsid w:val="00FA30DC"/>
    <w:rsid w:val="00FA36D0"/>
    <w:rsid w:val="00FA37B8"/>
    <w:rsid w:val="00FA3B6A"/>
    <w:rsid w:val="00FA3C86"/>
    <w:rsid w:val="00FA403C"/>
    <w:rsid w:val="00FA49A5"/>
    <w:rsid w:val="00FA4A0A"/>
    <w:rsid w:val="00FA5E4A"/>
    <w:rsid w:val="00FA6D4A"/>
    <w:rsid w:val="00FA7635"/>
    <w:rsid w:val="00FA7710"/>
    <w:rsid w:val="00FB0CD8"/>
    <w:rsid w:val="00FB1A89"/>
    <w:rsid w:val="00FB1F06"/>
    <w:rsid w:val="00FB22BA"/>
    <w:rsid w:val="00FB2389"/>
    <w:rsid w:val="00FB2464"/>
    <w:rsid w:val="00FB28A4"/>
    <w:rsid w:val="00FB614E"/>
    <w:rsid w:val="00FB6322"/>
    <w:rsid w:val="00FB639E"/>
    <w:rsid w:val="00FC01AB"/>
    <w:rsid w:val="00FC13B7"/>
    <w:rsid w:val="00FC16AC"/>
    <w:rsid w:val="00FC19F3"/>
    <w:rsid w:val="00FC2989"/>
    <w:rsid w:val="00FC2E51"/>
    <w:rsid w:val="00FC3BE4"/>
    <w:rsid w:val="00FC3E71"/>
    <w:rsid w:val="00FC44AC"/>
    <w:rsid w:val="00FC46A5"/>
    <w:rsid w:val="00FC50B0"/>
    <w:rsid w:val="00FC50B4"/>
    <w:rsid w:val="00FC657D"/>
    <w:rsid w:val="00FC6B96"/>
    <w:rsid w:val="00FC72BC"/>
    <w:rsid w:val="00FD030A"/>
    <w:rsid w:val="00FD0B8E"/>
    <w:rsid w:val="00FD15E3"/>
    <w:rsid w:val="00FD20B6"/>
    <w:rsid w:val="00FD24EC"/>
    <w:rsid w:val="00FD3199"/>
    <w:rsid w:val="00FD3673"/>
    <w:rsid w:val="00FD4236"/>
    <w:rsid w:val="00FD5C5E"/>
    <w:rsid w:val="00FD6072"/>
    <w:rsid w:val="00FD6A17"/>
    <w:rsid w:val="00FD7C6E"/>
    <w:rsid w:val="00FD7D98"/>
    <w:rsid w:val="00FD7F88"/>
    <w:rsid w:val="00FE175A"/>
    <w:rsid w:val="00FE1C07"/>
    <w:rsid w:val="00FE243B"/>
    <w:rsid w:val="00FE2F0D"/>
    <w:rsid w:val="00FE3089"/>
    <w:rsid w:val="00FE371F"/>
    <w:rsid w:val="00FE3D4B"/>
    <w:rsid w:val="00FE4259"/>
    <w:rsid w:val="00FE5906"/>
    <w:rsid w:val="00FE660D"/>
    <w:rsid w:val="00FE7019"/>
    <w:rsid w:val="00FE760E"/>
    <w:rsid w:val="00FE7C77"/>
    <w:rsid w:val="00FF1143"/>
    <w:rsid w:val="00FF195E"/>
    <w:rsid w:val="00FF1B08"/>
    <w:rsid w:val="00FF1F3D"/>
    <w:rsid w:val="00FF2534"/>
    <w:rsid w:val="00FF2EF3"/>
    <w:rsid w:val="00FF2FE7"/>
    <w:rsid w:val="00FF5E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CC0F8E"/>
  <w14:defaultImageDpi w14:val="96"/>
  <w15:docId w15:val="{CC2EBFBD-04A8-4308-851E-06AD7A07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037"/>
    <w:rPr>
      <w:lang w:eastAsia="pt-BR"/>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27F8A"/>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har"/>
    <w:qFormat/>
    <w:rsid w:val="004C5813"/>
    <w:pPr>
      <w:keepNext/>
      <w:jc w:val="both"/>
      <w:outlineLvl w:val="2"/>
    </w:pPr>
    <w:rPr>
      <w:sz w:val="28"/>
      <w:szCs w:val="20"/>
      <w:lang w:val="pt-PT" w:eastAsia="x-none"/>
    </w:rPr>
  </w:style>
  <w:style w:type="paragraph" w:styleId="Ttulo4">
    <w:name w:val="heading 4"/>
    <w:basedOn w:val="Normal"/>
    <w:next w:val="Normal"/>
    <w:link w:val="Ttulo4Char"/>
    <w:qFormat/>
    <w:rsid w:val="00096AC1"/>
    <w:pPr>
      <w:keepNext/>
      <w:spacing w:before="240" w:after="60"/>
      <w:outlineLvl w:val="3"/>
    </w:pPr>
    <w:rPr>
      <w:b/>
      <w:bCs/>
      <w:sz w:val="28"/>
      <w:szCs w:val="28"/>
    </w:rPr>
  </w:style>
  <w:style w:type="paragraph" w:styleId="Ttulo5">
    <w:name w:val="heading 5"/>
    <w:basedOn w:val="Normal"/>
    <w:next w:val="Normal"/>
    <w:link w:val="Ttulo5Char"/>
    <w:unhideWhenUsed/>
    <w:qFormat/>
    <w:rsid w:val="004C5813"/>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DC633E"/>
    <w:pPr>
      <w:spacing w:before="240" w:after="60"/>
      <w:outlineLvl w:val="5"/>
    </w:pPr>
    <w:rPr>
      <w:rFonts w:ascii="Calibri" w:hAnsi="Calibri"/>
      <w:b/>
      <w:bCs/>
      <w:sz w:val="22"/>
      <w:szCs w:val="22"/>
      <w:lang w:eastAsia="en-US"/>
    </w:rPr>
  </w:style>
  <w:style w:type="paragraph" w:styleId="Ttulo7">
    <w:name w:val="heading 7"/>
    <w:basedOn w:val="Normal"/>
    <w:next w:val="Normal"/>
    <w:link w:val="Ttulo7Char"/>
    <w:qFormat/>
    <w:rsid w:val="00096AC1"/>
    <w:pPr>
      <w:spacing w:before="240" w:after="60"/>
      <w:outlineLvl w:val="6"/>
    </w:pPr>
  </w:style>
  <w:style w:type="paragraph" w:styleId="Ttulo8">
    <w:name w:val="heading 8"/>
    <w:basedOn w:val="Normal"/>
    <w:next w:val="Normal"/>
    <w:link w:val="Ttulo8Char"/>
    <w:qFormat/>
    <w:rsid w:val="00096AC1"/>
    <w:pPr>
      <w:keepNext/>
      <w:pBdr>
        <w:top w:val="single" w:sz="4" w:space="1" w:color="auto"/>
        <w:left w:val="single" w:sz="4" w:space="4" w:color="auto"/>
      </w:pBdr>
      <w:jc w:val="both"/>
      <w:outlineLvl w:val="7"/>
    </w:pPr>
    <w:rPr>
      <w:b/>
      <w:sz w:val="28"/>
      <w:szCs w:val="20"/>
    </w:rPr>
  </w:style>
  <w:style w:type="paragraph" w:styleId="Ttulo9">
    <w:name w:val="heading 9"/>
    <w:basedOn w:val="Normal"/>
    <w:next w:val="Normal"/>
    <w:link w:val="Ttulo9Char"/>
    <w:qFormat/>
    <w:rsid w:val="00096AC1"/>
    <w:pPr>
      <w:keepNext/>
      <w:pBdr>
        <w:top w:val="single" w:sz="4" w:space="1" w:color="auto"/>
        <w:left w:val="single" w:sz="4" w:space="4" w:color="auto"/>
      </w:pBdr>
      <w:jc w:val="both"/>
      <w:outlineLvl w:val="8"/>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locked/>
    <w:rsid w:val="00427F8A"/>
    <w:rPr>
      <w:rFonts w:ascii="Cambria" w:hAnsi="Cambria" w:cs="Times New Roman"/>
      <w:b/>
      <w:i/>
      <w:sz w:val="28"/>
    </w:rPr>
  </w:style>
  <w:style w:type="character" w:customStyle="1" w:styleId="Ttulo4Char">
    <w:name w:val="Título 4 Char"/>
    <w:basedOn w:val="Fontepargpadro"/>
    <w:link w:val="Ttulo4"/>
    <w:locked/>
    <w:rsid w:val="00096AC1"/>
    <w:rPr>
      <w:rFonts w:cs="Times New Roman"/>
      <w:b/>
      <w:sz w:val="28"/>
      <w:lang w:val="pt-BR" w:eastAsia="pt-BR"/>
    </w:rPr>
  </w:style>
  <w:style w:type="character" w:customStyle="1" w:styleId="Ttulo6Char">
    <w:name w:val="Título 6 Char"/>
    <w:basedOn w:val="Fontepargpadro"/>
    <w:link w:val="Ttulo6"/>
    <w:locked/>
    <w:rsid w:val="00DC633E"/>
    <w:rPr>
      <w:rFonts w:ascii="Calibri" w:hAnsi="Calibri" w:cs="Times New Roman"/>
      <w:b/>
      <w:sz w:val="22"/>
    </w:rPr>
  </w:style>
  <w:style w:type="character" w:customStyle="1" w:styleId="Ttulo7Char">
    <w:name w:val="Título 7 Char"/>
    <w:basedOn w:val="Fontepargpadro"/>
    <w:link w:val="Ttulo7"/>
    <w:locked/>
    <w:rsid w:val="00096AC1"/>
    <w:rPr>
      <w:rFonts w:cs="Times New Roman"/>
      <w:sz w:val="24"/>
      <w:lang w:val="pt-BR" w:eastAsia="pt-BR"/>
    </w:rPr>
  </w:style>
  <w:style w:type="character" w:customStyle="1" w:styleId="Ttulo8Char">
    <w:name w:val="Título 8 Char"/>
    <w:basedOn w:val="Fontepargpadro"/>
    <w:link w:val="Ttulo8"/>
    <w:locked/>
    <w:rsid w:val="00096AC1"/>
    <w:rPr>
      <w:rFonts w:cs="Times New Roman"/>
      <w:b/>
      <w:sz w:val="28"/>
      <w:lang w:val="pt-BR" w:eastAsia="pt-BR"/>
    </w:rPr>
  </w:style>
  <w:style w:type="character" w:customStyle="1" w:styleId="Ttulo9Char">
    <w:name w:val="Título 9 Char"/>
    <w:basedOn w:val="Fontepargpadro"/>
    <w:link w:val="Ttulo9"/>
    <w:locked/>
    <w:rsid w:val="00096AC1"/>
    <w:rPr>
      <w:rFonts w:cs="Times New Roman"/>
      <w:b/>
      <w:i/>
      <w:sz w:val="28"/>
      <w:lang w:val="pt-BR" w:eastAsia="pt-BR"/>
    </w:rPr>
  </w:style>
  <w:style w:type="paragraph" w:styleId="Corpodetexto">
    <w:name w:val="Body Text"/>
    <w:basedOn w:val="Normal"/>
    <w:link w:val="CorpodetextoChar"/>
    <w:pPr>
      <w:jc w:val="both"/>
    </w:pPr>
    <w:rPr>
      <w:lang w:eastAsia="en-US"/>
    </w:rPr>
  </w:style>
  <w:style w:type="character" w:customStyle="1" w:styleId="Ttulo1Char">
    <w:name w:val="Título 1 Char"/>
    <w:basedOn w:val="Fontepargpadro"/>
    <w:link w:val="Ttulo1"/>
    <w:locked/>
    <w:rsid w:val="00096AC1"/>
    <w:rPr>
      <w:rFonts w:cs="Times New Roman"/>
      <w:b/>
      <w:sz w:val="24"/>
      <w:lang w:val="pt-BR" w:eastAsia="pt-BR"/>
    </w:rPr>
  </w:style>
  <w:style w:type="paragraph" w:styleId="Cabealho">
    <w:name w:val="header"/>
    <w:aliases w:val="Cabeçalho superior"/>
    <w:basedOn w:val="Normal"/>
    <w:link w:val="CabealhoChar"/>
    <w:pPr>
      <w:tabs>
        <w:tab w:val="center" w:pos="4419"/>
        <w:tab w:val="right" w:pos="8838"/>
      </w:tabs>
    </w:pPr>
  </w:style>
  <w:style w:type="character" w:customStyle="1" w:styleId="CorpodetextoChar">
    <w:name w:val="Corpo de texto Char"/>
    <w:basedOn w:val="Fontepargpadro"/>
    <w:link w:val="Corpodetexto"/>
    <w:locked/>
    <w:rsid w:val="006667C0"/>
    <w:rPr>
      <w:rFonts w:cs="Times New Roman"/>
      <w:sz w:val="24"/>
    </w:rPr>
  </w:style>
  <w:style w:type="paragraph" w:styleId="Rodap">
    <w:name w:val="footer"/>
    <w:basedOn w:val="Normal"/>
    <w:link w:val="RodapChar"/>
    <w:pPr>
      <w:tabs>
        <w:tab w:val="center" w:pos="4419"/>
        <w:tab w:val="right" w:pos="8838"/>
      </w:tabs>
    </w:pPr>
  </w:style>
  <w:style w:type="character" w:customStyle="1" w:styleId="CabealhoChar">
    <w:name w:val="Cabeçalho Char"/>
    <w:aliases w:val="Cabeçalho superior Char"/>
    <w:basedOn w:val="Fontepargpadro"/>
    <w:link w:val="Cabealho"/>
    <w:locked/>
    <w:rsid w:val="00096AC1"/>
    <w:rPr>
      <w:rFonts w:cs="Times New Roman"/>
      <w:sz w:val="24"/>
      <w:lang w:val="pt-BR" w:eastAsia="pt-BR"/>
    </w:rPr>
  </w:style>
  <w:style w:type="character" w:styleId="Hyperlink">
    <w:name w:val="Hyperlink"/>
    <w:basedOn w:val="Fontepargpadro"/>
    <w:rsid w:val="00A51397"/>
    <w:rPr>
      <w:rFonts w:cs="Times New Roman"/>
      <w:color w:val="0000FF"/>
      <w:u w:val="single"/>
    </w:rPr>
  </w:style>
  <w:style w:type="character" w:customStyle="1" w:styleId="RodapChar">
    <w:name w:val="Rodapé Char"/>
    <w:basedOn w:val="Fontepargpadro"/>
    <w:link w:val="Rodap"/>
    <w:uiPriority w:val="99"/>
    <w:locked/>
    <w:rsid w:val="00096AC1"/>
    <w:rPr>
      <w:rFonts w:cs="Times New Roman"/>
      <w:sz w:val="24"/>
      <w:lang w:val="pt-BR" w:eastAsia="pt-BR"/>
    </w:rPr>
  </w:style>
  <w:style w:type="paragraph" w:styleId="NormalWeb">
    <w:name w:val="Normal (Web)"/>
    <w:basedOn w:val="Normal"/>
    <w:rsid w:val="009B1837"/>
    <w:pPr>
      <w:spacing w:before="100" w:beforeAutospacing="1" w:after="100" w:afterAutospacing="1"/>
    </w:pPr>
  </w:style>
  <w:style w:type="paragraph" w:styleId="Textodebalo">
    <w:name w:val="Balloon Text"/>
    <w:basedOn w:val="Normal"/>
    <w:link w:val="TextodebaloChar"/>
    <w:rsid w:val="00AB7103"/>
    <w:rPr>
      <w:rFonts w:ascii="Tahoma" w:hAnsi="Tahoma"/>
      <w:sz w:val="16"/>
      <w:szCs w:val="16"/>
      <w:lang w:eastAsia="en-US"/>
    </w:rPr>
  </w:style>
  <w:style w:type="table" w:styleId="Tabelacomgrade">
    <w:name w:val="Table Grid"/>
    <w:basedOn w:val="Tabelanormal"/>
    <w:uiPriority w:val="39"/>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locked/>
    <w:rsid w:val="006667C0"/>
    <w:rPr>
      <w:rFonts w:ascii="Tahoma" w:hAnsi="Tahoma" w:cs="Times New Roman"/>
      <w:sz w:val="16"/>
    </w:rPr>
  </w:style>
  <w:style w:type="paragraph" w:styleId="Recuodecorpodetexto">
    <w:name w:val="Body Text Indent"/>
    <w:basedOn w:val="Normal"/>
    <w:link w:val="RecuodecorpodetextoChar"/>
    <w:rsid w:val="00440720"/>
    <w:pPr>
      <w:spacing w:after="120"/>
      <w:ind w:left="283"/>
    </w:pPr>
    <w:rPr>
      <w:lang w:eastAsia="en-US"/>
    </w:rPr>
  </w:style>
  <w:style w:type="paragraph" w:styleId="SemEspaamento">
    <w:name w:val="No Spacing"/>
    <w:link w:val="SemEspaamentoChar"/>
    <w:uiPriority w:val="1"/>
    <w:qFormat/>
    <w:rsid w:val="00096AC1"/>
    <w:rPr>
      <w:rFonts w:ascii="Calibri" w:hAnsi="Calibri"/>
      <w:sz w:val="22"/>
      <w:szCs w:val="22"/>
      <w:lang w:eastAsia="pt-BR"/>
    </w:rPr>
  </w:style>
  <w:style w:type="character" w:customStyle="1" w:styleId="RecuodecorpodetextoChar">
    <w:name w:val="Recuo de corpo de texto Char"/>
    <w:basedOn w:val="Fontepargpadro"/>
    <w:link w:val="Recuodecorpodetexto"/>
    <w:locked/>
    <w:rsid w:val="00440720"/>
    <w:rPr>
      <w:rFonts w:cs="Times New Roman"/>
      <w:sz w:val="24"/>
    </w:rPr>
  </w:style>
  <w:style w:type="character" w:customStyle="1" w:styleId="SemEspaamentoChar">
    <w:name w:val="Sem Espaçamento Char"/>
    <w:link w:val="SemEspaamento"/>
    <w:uiPriority w:val="1"/>
    <w:locked/>
    <w:rsid w:val="00096AC1"/>
    <w:rPr>
      <w:rFonts w:ascii="Calibri" w:hAnsi="Calibri"/>
      <w:sz w:val="22"/>
      <w:lang w:val="pt-BR" w:eastAsia="pt-BR"/>
    </w:rPr>
  </w:style>
  <w:style w:type="paragraph" w:styleId="Subttulo">
    <w:name w:val="Subtitle"/>
    <w:basedOn w:val="Normal"/>
    <w:link w:val="SubttuloChar"/>
    <w:uiPriority w:val="11"/>
    <w:qFormat/>
    <w:rsid w:val="00096AC1"/>
    <w:pPr>
      <w:shd w:val="pct15" w:color="auto" w:fill="auto"/>
      <w:jc w:val="center"/>
    </w:pPr>
    <w:rPr>
      <w:b/>
      <w:sz w:val="28"/>
      <w:lang w:eastAsia="en-US"/>
    </w:rPr>
  </w:style>
  <w:style w:type="paragraph" w:styleId="PargrafodaLista">
    <w:name w:val="List Paragraph"/>
    <w:basedOn w:val="Normal"/>
    <w:link w:val="PargrafodaListaChar"/>
    <w:uiPriority w:val="34"/>
    <w:qFormat/>
    <w:rsid w:val="00096AC1"/>
    <w:pPr>
      <w:ind w:left="708"/>
    </w:pPr>
  </w:style>
  <w:style w:type="character" w:customStyle="1" w:styleId="SubttuloChar">
    <w:name w:val="Subtítulo Char"/>
    <w:basedOn w:val="Fontepargpadro"/>
    <w:link w:val="Subttulo"/>
    <w:uiPriority w:val="11"/>
    <w:locked/>
    <w:rsid w:val="006C53B3"/>
    <w:rPr>
      <w:rFonts w:cs="Times New Roman"/>
      <w:b/>
      <w:sz w:val="24"/>
      <w:shd w:val="pct15" w:color="auto" w:fill="auto"/>
    </w:rPr>
  </w:style>
  <w:style w:type="character" w:styleId="nfase">
    <w:name w:val="Emphasis"/>
    <w:basedOn w:val="Fontepargpadro"/>
    <w:qFormat/>
    <w:rsid w:val="00096AC1"/>
    <w:rPr>
      <w:rFonts w:cs="Times New Roman"/>
      <w:i/>
    </w:rPr>
  </w:style>
  <w:style w:type="paragraph" w:styleId="Corpodetexto2">
    <w:name w:val="Body Text 2"/>
    <w:basedOn w:val="Normal"/>
    <w:link w:val="Corpodetexto2Char"/>
    <w:rsid w:val="008816AB"/>
    <w:pPr>
      <w:spacing w:after="120" w:line="480" w:lineRule="auto"/>
    </w:pPr>
    <w:rPr>
      <w:lang w:eastAsia="en-US"/>
    </w:rPr>
  </w:style>
  <w:style w:type="paragraph" w:customStyle="1" w:styleId="DivisodeTabelas">
    <w:name w:val="Divisão de Tabelas"/>
    <w:basedOn w:val="Normal"/>
    <w:rsid w:val="00427F8A"/>
    <w:pPr>
      <w:overflowPunct w:val="0"/>
      <w:autoSpaceDE w:val="0"/>
      <w:autoSpaceDN w:val="0"/>
      <w:adjustRightInd w:val="0"/>
      <w:spacing w:line="20" w:lineRule="exact"/>
      <w:textAlignment w:val="baseline"/>
    </w:pPr>
    <w:rPr>
      <w:sz w:val="20"/>
      <w:szCs w:val="20"/>
    </w:rPr>
  </w:style>
  <w:style w:type="character" w:customStyle="1" w:styleId="Corpodetexto2Char">
    <w:name w:val="Corpo de texto 2 Char"/>
    <w:basedOn w:val="Fontepargpadro"/>
    <w:link w:val="Corpodetexto2"/>
    <w:locked/>
    <w:rsid w:val="006667C0"/>
    <w:rPr>
      <w:rFonts w:cs="Times New Roman"/>
      <w:sz w:val="24"/>
    </w:rPr>
  </w:style>
  <w:style w:type="paragraph" w:customStyle="1" w:styleId="texto1">
    <w:name w:val="texto1"/>
    <w:basedOn w:val="Normal"/>
    <w:rsid w:val="006C53B3"/>
    <w:pPr>
      <w:spacing w:before="100" w:beforeAutospacing="1" w:after="100" w:afterAutospacing="1" w:line="400" w:lineRule="atLeast"/>
      <w:jc w:val="both"/>
    </w:pPr>
    <w:rPr>
      <w:rFonts w:ascii="Arial" w:hAnsi="Arial" w:cs="Arial"/>
      <w:sz w:val="22"/>
      <w:szCs w:val="22"/>
    </w:rPr>
  </w:style>
  <w:style w:type="paragraph" w:styleId="MapadoDocumento">
    <w:name w:val="Document Map"/>
    <w:basedOn w:val="Normal"/>
    <w:link w:val="MapadoDocumentoChar"/>
    <w:rsid w:val="00DE6B17"/>
    <w:rPr>
      <w:rFonts w:ascii="Tahoma" w:hAnsi="Tahoma"/>
      <w:sz w:val="16"/>
      <w:szCs w:val="16"/>
      <w:lang w:eastAsia="en-US"/>
    </w:rPr>
  </w:style>
  <w:style w:type="character" w:styleId="HiperlinkVisitado">
    <w:name w:val="FollowedHyperlink"/>
    <w:basedOn w:val="Fontepargpadro"/>
    <w:uiPriority w:val="99"/>
    <w:unhideWhenUsed/>
    <w:rsid w:val="006667C0"/>
    <w:rPr>
      <w:rFonts w:cs="Times New Roman"/>
      <w:color w:val="800080"/>
      <w:u w:val="single"/>
    </w:rPr>
  </w:style>
  <w:style w:type="character" w:customStyle="1" w:styleId="MapadoDocumentoChar">
    <w:name w:val="Mapa do Documento Char"/>
    <w:basedOn w:val="Fontepargpadro"/>
    <w:link w:val="MapadoDocumento"/>
    <w:locked/>
    <w:rsid w:val="00DE6B17"/>
    <w:rPr>
      <w:rFonts w:ascii="Tahoma" w:hAnsi="Tahoma" w:cs="Times New Roman"/>
      <w:sz w:val="16"/>
    </w:rPr>
  </w:style>
  <w:style w:type="paragraph" w:customStyle="1" w:styleId="xl63">
    <w:name w:val="xl63"/>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4">
    <w:name w:val="xl6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6">
    <w:name w:val="xl6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8">
    <w:name w:val="xl68"/>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9">
    <w:name w:val="xl69"/>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0">
    <w:name w:val="xl70"/>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1">
    <w:name w:val="xl71"/>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color w:val="FF0000"/>
    </w:rPr>
  </w:style>
  <w:style w:type="paragraph" w:customStyle="1" w:styleId="xl72">
    <w:name w:val="xl72"/>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style>
  <w:style w:type="paragraph" w:customStyle="1" w:styleId="xl73">
    <w:name w:val="xl73"/>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style>
  <w:style w:type="paragraph" w:customStyle="1" w:styleId="xl74">
    <w:name w:val="xl7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top"/>
    </w:pPr>
  </w:style>
  <w:style w:type="paragraph" w:customStyle="1" w:styleId="xl75">
    <w:name w:val="xl75"/>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Normal"/>
    <w:rsid w:val="006667C0"/>
    <w:pPr>
      <w:pBdr>
        <w:top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6667C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667C0"/>
    <w:pPr>
      <w:spacing w:before="100" w:beforeAutospacing="1" w:after="100" w:afterAutospacing="1"/>
      <w:textAlignment w:val="center"/>
    </w:pPr>
  </w:style>
  <w:style w:type="paragraph" w:customStyle="1" w:styleId="xl83">
    <w:name w:val="xl83"/>
    <w:basedOn w:val="Normal"/>
    <w:rsid w:val="006667C0"/>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84">
    <w:name w:val="xl84"/>
    <w:basedOn w:val="Normal"/>
    <w:rsid w:val="006667C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6667C0"/>
    <w:pPr>
      <w:spacing w:before="100" w:beforeAutospacing="1" w:after="100" w:afterAutospacing="1"/>
      <w:jc w:val="center"/>
      <w:textAlignment w:val="center"/>
    </w:pPr>
  </w:style>
  <w:style w:type="paragraph" w:customStyle="1" w:styleId="xl86">
    <w:name w:val="xl86"/>
    <w:basedOn w:val="Normal"/>
    <w:rsid w:val="006667C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6667C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9">
    <w:name w:val="xl89"/>
    <w:basedOn w:val="Normal"/>
    <w:rsid w:val="006667C0"/>
    <w:pPr>
      <w:spacing w:before="100" w:beforeAutospacing="1" w:after="100" w:afterAutospacing="1"/>
      <w:jc w:val="both"/>
    </w:pPr>
  </w:style>
  <w:style w:type="paragraph" w:customStyle="1" w:styleId="xl90">
    <w:name w:val="xl90"/>
    <w:basedOn w:val="Normal"/>
    <w:rsid w:val="006667C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91">
    <w:name w:val="xl91"/>
    <w:basedOn w:val="Normal"/>
    <w:rsid w:val="006667C0"/>
    <w:pPr>
      <w:pBdr>
        <w:top w:val="single" w:sz="4" w:space="0" w:color="auto"/>
        <w:bottom w:val="single" w:sz="4" w:space="0" w:color="auto"/>
      </w:pBdr>
      <w:shd w:val="clear" w:color="000000" w:fill="FFFFFF"/>
      <w:spacing w:before="100" w:beforeAutospacing="1" w:after="100" w:afterAutospacing="1"/>
      <w:jc w:val="both"/>
    </w:pPr>
  </w:style>
  <w:style w:type="paragraph" w:customStyle="1" w:styleId="xl92">
    <w:name w:val="xl92"/>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93">
    <w:name w:val="xl93"/>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6667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Normal"/>
    <w:rsid w:val="006667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00">
    <w:name w:val="xl100"/>
    <w:basedOn w:val="Normal"/>
    <w:rsid w:val="006667C0"/>
    <w:pPr>
      <w:pBdr>
        <w:top w:val="single" w:sz="4" w:space="0" w:color="auto"/>
        <w:left w:val="single" w:sz="4" w:space="0" w:color="auto"/>
        <w:bottom w:val="single" w:sz="4" w:space="0" w:color="auto"/>
      </w:pBdr>
      <w:shd w:val="clear" w:color="000000" w:fill="E6B9B8"/>
      <w:spacing w:before="100" w:beforeAutospacing="1" w:after="100" w:afterAutospacing="1"/>
      <w:jc w:val="center"/>
      <w:textAlignment w:val="center"/>
    </w:pPr>
    <w:rPr>
      <w:b/>
      <w:bCs/>
    </w:rPr>
  </w:style>
  <w:style w:type="paragraph" w:customStyle="1" w:styleId="xl101">
    <w:name w:val="xl101"/>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6667C0"/>
    <w:pPr>
      <w:shd w:val="clear" w:color="000000" w:fill="FFFFFF"/>
      <w:spacing w:before="100" w:beforeAutospacing="1" w:after="100" w:afterAutospacing="1"/>
    </w:pPr>
  </w:style>
  <w:style w:type="paragraph" w:customStyle="1" w:styleId="xl103">
    <w:name w:val="xl103"/>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4">
    <w:name w:val="xl104"/>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7">
    <w:name w:val="xl107"/>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8">
    <w:name w:val="xl108"/>
    <w:basedOn w:val="Normal"/>
    <w:rsid w:val="006667C0"/>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9">
    <w:name w:val="xl109"/>
    <w:basedOn w:val="Normal"/>
    <w:rsid w:val="006667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Normal"/>
    <w:rsid w:val="006667C0"/>
    <w:pPr>
      <w:pBdr>
        <w:top w:val="single" w:sz="4" w:space="0" w:color="auto"/>
        <w:left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1">
    <w:name w:val="xl111"/>
    <w:basedOn w:val="Normal"/>
    <w:rsid w:val="006667C0"/>
    <w:pPr>
      <w:pBdr>
        <w:top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2">
    <w:name w:val="xl112"/>
    <w:basedOn w:val="Normal"/>
    <w:rsid w:val="006667C0"/>
    <w:pPr>
      <w:pBdr>
        <w:top w:val="single" w:sz="4" w:space="0" w:color="auto"/>
        <w:bottom w:val="single" w:sz="4" w:space="0" w:color="auto"/>
        <w:right w:val="single" w:sz="4" w:space="0" w:color="auto"/>
      </w:pBdr>
      <w:shd w:val="clear" w:color="000000" w:fill="D99795"/>
      <w:spacing w:before="100" w:beforeAutospacing="1" w:after="100" w:afterAutospacing="1"/>
      <w:jc w:val="center"/>
    </w:pPr>
    <w:rPr>
      <w:b/>
      <w:bCs/>
    </w:rPr>
  </w:style>
  <w:style w:type="paragraph" w:customStyle="1" w:styleId="xl113">
    <w:name w:val="xl113"/>
    <w:basedOn w:val="Normal"/>
    <w:rsid w:val="006667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Normal"/>
    <w:rsid w:val="006667C0"/>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Normal"/>
    <w:rsid w:val="006667C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6667C0"/>
    <w:pPr>
      <w:autoSpaceDE w:val="0"/>
      <w:autoSpaceDN w:val="0"/>
      <w:adjustRightInd w:val="0"/>
    </w:pPr>
    <w:rPr>
      <w:color w:val="000000"/>
      <w:lang w:eastAsia="pt-BR"/>
    </w:rPr>
  </w:style>
  <w:style w:type="paragraph" w:styleId="Textodenotadefim">
    <w:name w:val="endnote text"/>
    <w:basedOn w:val="Normal"/>
    <w:link w:val="TextodenotadefimChar"/>
    <w:uiPriority w:val="99"/>
    <w:rsid w:val="006667C0"/>
    <w:rPr>
      <w:sz w:val="20"/>
      <w:szCs w:val="20"/>
    </w:rPr>
  </w:style>
  <w:style w:type="character" w:styleId="Refdenotadefim">
    <w:name w:val="endnote reference"/>
    <w:basedOn w:val="Fontepargpadro"/>
    <w:uiPriority w:val="99"/>
    <w:rsid w:val="006667C0"/>
    <w:rPr>
      <w:rFonts w:cs="Times New Roman"/>
      <w:vertAlign w:val="superscript"/>
    </w:rPr>
  </w:style>
  <w:style w:type="character" w:customStyle="1" w:styleId="TextodenotadefimChar">
    <w:name w:val="Texto de nota de fim Char"/>
    <w:basedOn w:val="Fontepargpadro"/>
    <w:link w:val="Textodenotadefim"/>
    <w:uiPriority w:val="99"/>
    <w:locked/>
    <w:rsid w:val="006667C0"/>
    <w:rPr>
      <w:rFonts w:cs="Times New Roman"/>
    </w:rPr>
  </w:style>
  <w:style w:type="paragraph" w:styleId="Corpodetexto3">
    <w:name w:val="Body Text 3"/>
    <w:basedOn w:val="Normal"/>
    <w:link w:val="Corpodetexto3Char"/>
    <w:rsid w:val="00770B04"/>
    <w:pPr>
      <w:spacing w:after="120"/>
    </w:pPr>
    <w:rPr>
      <w:sz w:val="16"/>
      <w:szCs w:val="16"/>
      <w:lang w:eastAsia="en-US"/>
    </w:rPr>
  </w:style>
  <w:style w:type="paragraph" w:styleId="Recuodecorpodetexto2">
    <w:name w:val="Body Text Indent 2"/>
    <w:basedOn w:val="Normal"/>
    <w:link w:val="Recuodecorpodetexto2Char"/>
    <w:rsid w:val="00770B04"/>
    <w:pPr>
      <w:spacing w:after="120" w:line="480" w:lineRule="auto"/>
      <w:ind w:left="283"/>
    </w:pPr>
    <w:rPr>
      <w:lang w:eastAsia="en-US"/>
    </w:rPr>
  </w:style>
  <w:style w:type="character" w:customStyle="1" w:styleId="Corpodetexto3Char">
    <w:name w:val="Corpo de texto 3 Char"/>
    <w:basedOn w:val="Fontepargpadro"/>
    <w:link w:val="Corpodetexto3"/>
    <w:locked/>
    <w:rsid w:val="00770B04"/>
    <w:rPr>
      <w:rFonts w:cs="Times New Roman"/>
      <w:sz w:val="16"/>
    </w:rPr>
  </w:style>
  <w:style w:type="paragraph" w:styleId="Recuodecorpodetexto3">
    <w:name w:val="Body Text Indent 3"/>
    <w:basedOn w:val="Normal"/>
    <w:link w:val="Recuodecorpodetexto3Char"/>
    <w:rsid w:val="00770B04"/>
    <w:pPr>
      <w:spacing w:after="120"/>
      <w:ind w:left="283"/>
    </w:pPr>
    <w:rPr>
      <w:sz w:val="16"/>
      <w:szCs w:val="16"/>
      <w:lang w:eastAsia="en-US"/>
    </w:rPr>
  </w:style>
  <w:style w:type="character" w:customStyle="1" w:styleId="Recuodecorpodetexto2Char">
    <w:name w:val="Recuo de corpo de texto 2 Char"/>
    <w:basedOn w:val="Fontepargpadro"/>
    <w:link w:val="Recuodecorpodetexto2"/>
    <w:locked/>
    <w:rsid w:val="00770B04"/>
    <w:rPr>
      <w:rFonts w:cs="Times New Roman"/>
      <w:sz w:val="24"/>
    </w:rPr>
  </w:style>
  <w:style w:type="paragraph" w:styleId="Textodenotaderodap">
    <w:name w:val="footnote text"/>
    <w:basedOn w:val="Normal"/>
    <w:link w:val="TextodenotaderodapChar"/>
    <w:rsid w:val="00C97E88"/>
    <w:rPr>
      <w:sz w:val="20"/>
      <w:szCs w:val="20"/>
    </w:rPr>
  </w:style>
  <w:style w:type="character" w:customStyle="1" w:styleId="Recuodecorpodetexto3Char">
    <w:name w:val="Recuo de corpo de texto 3 Char"/>
    <w:basedOn w:val="Fontepargpadro"/>
    <w:link w:val="Recuodecorpodetexto3"/>
    <w:locked/>
    <w:rsid w:val="00770B04"/>
    <w:rPr>
      <w:rFonts w:cs="Times New Roman"/>
      <w:sz w:val="16"/>
    </w:rPr>
  </w:style>
  <w:style w:type="character" w:styleId="Refdenotaderodap">
    <w:name w:val="footnote reference"/>
    <w:basedOn w:val="Fontepargpadro"/>
    <w:rsid w:val="00C97E88"/>
    <w:rPr>
      <w:rFonts w:cs="Times New Roman"/>
      <w:vertAlign w:val="superscript"/>
    </w:rPr>
  </w:style>
  <w:style w:type="character" w:customStyle="1" w:styleId="TextodenotaderodapChar">
    <w:name w:val="Texto de nota de rodapé Char"/>
    <w:basedOn w:val="Fontepargpadro"/>
    <w:link w:val="Textodenotaderodap"/>
    <w:locked/>
    <w:rsid w:val="00C97E88"/>
    <w:rPr>
      <w:rFonts w:cs="Times New Roman"/>
    </w:rPr>
  </w:style>
  <w:style w:type="character" w:customStyle="1" w:styleId="apple-converted-space">
    <w:name w:val="apple-converted-space"/>
    <w:rsid w:val="00C97E88"/>
  </w:style>
  <w:style w:type="character" w:customStyle="1" w:styleId="textonoticiaconteudo2">
    <w:name w:val="texto_noticia_conteudo2"/>
    <w:rsid w:val="00C97E88"/>
  </w:style>
  <w:style w:type="paragraph" w:customStyle="1" w:styleId="BodyText1">
    <w:name w:val="Body Text1"/>
    <w:basedOn w:val="Normal"/>
    <w:rsid w:val="00320CEE"/>
    <w:pPr>
      <w:jc w:val="both"/>
    </w:pPr>
    <w:rPr>
      <w:sz w:val="22"/>
      <w:szCs w:val="20"/>
      <w:lang w:eastAsia="en-US"/>
    </w:rPr>
  </w:style>
  <w:style w:type="paragraph" w:customStyle="1" w:styleId="BodyText2">
    <w:name w:val="Body Text2"/>
    <w:basedOn w:val="Normal"/>
    <w:rsid w:val="00320CEE"/>
    <w:pPr>
      <w:jc w:val="both"/>
    </w:pPr>
    <w:rPr>
      <w:sz w:val="22"/>
      <w:szCs w:val="20"/>
    </w:rPr>
  </w:style>
  <w:style w:type="character" w:customStyle="1" w:styleId="Meno1">
    <w:name w:val="Menção1"/>
    <w:basedOn w:val="Fontepargpadro"/>
    <w:uiPriority w:val="99"/>
    <w:semiHidden/>
    <w:unhideWhenUsed/>
    <w:rsid w:val="004F3702"/>
    <w:rPr>
      <w:rFonts w:cs="Times New Roman"/>
      <w:color w:val="2B579A"/>
      <w:shd w:val="clear" w:color="auto" w:fill="E6E6E6"/>
    </w:rPr>
  </w:style>
  <w:style w:type="paragraph" w:customStyle="1" w:styleId="Ttulo10">
    <w:name w:val="Título1"/>
    <w:basedOn w:val="Normal"/>
    <w:next w:val="Corpodetexto"/>
    <w:rsid w:val="00BA6943"/>
    <w:pPr>
      <w:keepNext/>
      <w:widowControl w:val="0"/>
      <w:suppressAutoHyphens/>
      <w:spacing w:before="240" w:after="120"/>
    </w:pPr>
    <w:rPr>
      <w:rFonts w:ascii="Arial" w:eastAsia="SimSun" w:hAnsi="Arial" w:cs="Mangal"/>
      <w:kern w:val="1"/>
      <w:sz w:val="28"/>
      <w:szCs w:val="28"/>
      <w:lang w:eastAsia="hi-IN" w:bidi="hi-IN"/>
    </w:rPr>
  </w:style>
  <w:style w:type="character" w:customStyle="1" w:styleId="Meno2">
    <w:name w:val="Menção2"/>
    <w:basedOn w:val="Fontepargpadro"/>
    <w:uiPriority w:val="99"/>
    <w:semiHidden/>
    <w:unhideWhenUsed/>
    <w:rsid w:val="00060E76"/>
    <w:rPr>
      <w:color w:val="2B579A"/>
      <w:shd w:val="clear" w:color="auto" w:fill="E6E6E6"/>
    </w:rPr>
  </w:style>
  <w:style w:type="character" w:customStyle="1" w:styleId="Ttulo3Char">
    <w:name w:val="Título 3 Char"/>
    <w:basedOn w:val="Fontepargpadro"/>
    <w:link w:val="Ttulo3"/>
    <w:rsid w:val="004C5813"/>
    <w:rPr>
      <w:sz w:val="28"/>
      <w:lang w:val="pt-PT" w:eastAsia="x-none"/>
    </w:rPr>
  </w:style>
  <w:style w:type="character" w:customStyle="1" w:styleId="Ttulo5Char">
    <w:name w:val="Título 5 Char"/>
    <w:basedOn w:val="Fontepargpadro"/>
    <w:link w:val="Ttulo5"/>
    <w:rsid w:val="004C5813"/>
    <w:rPr>
      <w:rFonts w:ascii="Calibri" w:hAnsi="Calibri"/>
      <w:b/>
      <w:bCs/>
      <w:i/>
      <w:iCs/>
      <w:sz w:val="26"/>
      <w:szCs w:val="26"/>
      <w:lang w:val="x-none" w:eastAsia="x-none"/>
    </w:rPr>
  </w:style>
  <w:style w:type="numbering" w:customStyle="1" w:styleId="Semlista1">
    <w:name w:val="Sem lista1"/>
    <w:next w:val="Semlista"/>
    <w:uiPriority w:val="99"/>
    <w:semiHidden/>
    <w:unhideWhenUsed/>
    <w:rsid w:val="004C5813"/>
  </w:style>
  <w:style w:type="character" w:styleId="Forte">
    <w:name w:val="Strong"/>
    <w:qFormat/>
    <w:rsid w:val="004C5813"/>
    <w:rPr>
      <w:b/>
      <w:bCs/>
    </w:rPr>
  </w:style>
  <w:style w:type="paragraph" w:customStyle="1" w:styleId="xl26">
    <w:name w:val="xl26"/>
    <w:basedOn w:val="Normal"/>
    <w:rsid w:val="004C5813"/>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BodyText31">
    <w:name w:val="Body Text 31"/>
    <w:basedOn w:val="Normal"/>
    <w:rsid w:val="004C5813"/>
    <w:pPr>
      <w:tabs>
        <w:tab w:val="left" w:pos="0"/>
      </w:tabs>
      <w:jc w:val="both"/>
    </w:pPr>
    <w:rPr>
      <w:rFonts w:ascii="Arial" w:hAnsi="Arial"/>
      <w:sz w:val="22"/>
      <w:szCs w:val="20"/>
    </w:rPr>
  </w:style>
  <w:style w:type="paragraph" w:customStyle="1" w:styleId="BodyTextIndent21">
    <w:name w:val="Body Text Indent 21"/>
    <w:basedOn w:val="Normal"/>
    <w:rsid w:val="004C5813"/>
    <w:pPr>
      <w:widowControl w:val="0"/>
      <w:tabs>
        <w:tab w:val="left" w:pos="4878"/>
      </w:tabs>
      <w:ind w:left="2977" w:hanging="567"/>
      <w:jc w:val="both"/>
    </w:pPr>
    <w:rPr>
      <w:szCs w:val="20"/>
    </w:rPr>
  </w:style>
  <w:style w:type="paragraph" w:customStyle="1" w:styleId="BodyTextIndent31">
    <w:name w:val="Body Text Indent 31"/>
    <w:basedOn w:val="Normal"/>
    <w:rsid w:val="004C5813"/>
    <w:pPr>
      <w:widowControl w:val="0"/>
      <w:ind w:left="1418"/>
      <w:jc w:val="both"/>
    </w:pPr>
    <w:rPr>
      <w:rFonts w:ascii="Arial" w:hAnsi="Arial"/>
      <w:sz w:val="22"/>
      <w:szCs w:val="20"/>
    </w:rPr>
  </w:style>
  <w:style w:type="paragraph" w:customStyle="1" w:styleId="BodyText21">
    <w:name w:val="Body Text 21"/>
    <w:basedOn w:val="Normal"/>
    <w:rsid w:val="004C5813"/>
    <w:rPr>
      <w:b/>
      <w:szCs w:val="20"/>
      <w:lang w:val="pt-PT"/>
    </w:rPr>
  </w:style>
  <w:style w:type="character" w:styleId="Nmerodepgina">
    <w:name w:val="page number"/>
    <w:basedOn w:val="Fontepargpadro"/>
    <w:rsid w:val="004C5813"/>
  </w:style>
  <w:style w:type="paragraph" w:customStyle="1" w:styleId="ecmsonormal">
    <w:name w:val="ec_msonormal"/>
    <w:basedOn w:val="Normal"/>
    <w:rsid w:val="004C5813"/>
    <w:pPr>
      <w:spacing w:after="324"/>
    </w:pPr>
  </w:style>
  <w:style w:type="paragraph" w:customStyle="1" w:styleId="ecmsobodytext">
    <w:name w:val="ec_msobodytext"/>
    <w:basedOn w:val="Normal"/>
    <w:rsid w:val="004C5813"/>
    <w:pPr>
      <w:spacing w:after="324"/>
    </w:pPr>
  </w:style>
  <w:style w:type="paragraph" w:customStyle="1" w:styleId="Cabealhoencabezado">
    <w:name w:val="Cabeçalho.encabezado"/>
    <w:basedOn w:val="Normal"/>
    <w:rsid w:val="004C5813"/>
    <w:pPr>
      <w:tabs>
        <w:tab w:val="center" w:pos="4419"/>
        <w:tab w:val="right" w:pos="8838"/>
      </w:tabs>
      <w:autoSpaceDE w:val="0"/>
      <w:autoSpaceDN w:val="0"/>
    </w:pPr>
    <w:rPr>
      <w:rFonts w:ascii="Arial" w:hAnsi="Arial" w:cs="Arial"/>
      <w:sz w:val="20"/>
    </w:rPr>
  </w:style>
  <w:style w:type="paragraph" w:customStyle="1" w:styleId="PADRAO">
    <w:name w:val="PADRAO"/>
    <w:basedOn w:val="Normal"/>
    <w:rsid w:val="004C5813"/>
    <w:pPr>
      <w:autoSpaceDE w:val="0"/>
      <w:autoSpaceDN w:val="0"/>
      <w:jc w:val="both"/>
    </w:pPr>
    <w:rPr>
      <w:rFonts w:ascii="Tms Rmn" w:hAnsi="Tms Rmn"/>
      <w:sz w:val="20"/>
    </w:rPr>
  </w:style>
  <w:style w:type="paragraph" w:styleId="Ttulo">
    <w:name w:val="Title"/>
    <w:basedOn w:val="Normal"/>
    <w:link w:val="TtuloChar"/>
    <w:qFormat/>
    <w:rsid w:val="004C5813"/>
    <w:pPr>
      <w:jc w:val="center"/>
    </w:pPr>
    <w:rPr>
      <w:b/>
      <w:szCs w:val="20"/>
      <w:lang w:val="x-none" w:eastAsia="x-none"/>
    </w:rPr>
  </w:style>
  <w:style w:type="character" w:customStyle="1" w:styleId="TtuloChar">
    <w:name w:val="Título Char"/>
    <w:basedOn w:val="Fontepargpadro"/>
    <w:link w:val="Ttulo"/>
    <w:rsid w:val="004C5813"/>
    <w:rPr>
      <w:b/>
      <w:sz w:val="24"/>
      <w:lang w:val="x-none" w:eastAsia="x-none"/>
    </w:rPr>
  </w:style>
  <w:style w:type="paragraph" w:styleId="Lista">
    <w:name w:val="List"/>
    <w:basedOn w:val="Normal"/>
    <w:rsid w:val="004C5813"/>
    <w:pPr>
      <w:autoSpaceDE w:val="0"/>
      <w:autoSpaceDN w:val="0"/>
      <w:ind w:left="283" w:hanging="283"/>
    </w:pPr>
    <w:rPr>
      <w:rFonts w:ascii="Arial" w:hAnsi="Arial" w:cs="Arial"/>
      <w:sz w:val="20"/>
    </w:rPr>
  </w:style>
  <w:style w:type="paragraph" w:customStyle="1" w:styleId="Cabealhoencabezado1">
    <w:name w:val="Cabeçalho.encabezado1"/>
    <w:basedOn w:val="Normal"/>
    <w:rsid w:val="004C5813"/>
    <w:pPr>
      <w:tabs>
        <w:tab w:val="center" w:pos="4419"/>
        <w:tab w:val="right" w:pos="8838"/>
      </w:tabs>
      <w:autoSpaceDE w:val="0"/>
      <w:autoSpaceDN w:val="0"/>
    </w:pPr>
    <w:rPr>
      <w:rFonts w:ascii="Arial" w:hAnsi="Arial" w:cs="Arial"/>
      <w:sz w:val="20"/>
    </w:rPr>
  </w:style>
  <w:style w:type="paragraph" w:customStyle="1" w:styleId="Normal1">
    <w:name w:val="Normal1"/>
    <w:basedOn w:val="Normal"/>
    <w:rsid w:val="004C5813"/>
    <w:pPr>
      <w:spacing w:line="360" w:lineRule="auto"/>
      <w:ind w:firstLine="2835"/>
      <w:jc w:val="both"/>
    </w:pPr>
    <w:rPr>
      <w:rFonts w:ascii="Arial" w:hAnsi="Arial"/>
      <w:szCs w:val="20"/>
    </w:rPr>
  </w:style>
  <w:style w:type="paragraph" w:customStyle="1" w:styleId="Corpodetexto31">
    <w:name w:val="Corpo de texto 31"/>
    <w:basedOn w:val="Normal"/>
    <w:rsid w:val="004C5813"/>
    <w:pPr>
      <w:tabs>
        <w:tab w:val="left" w:pos="0"/>
      </w:tabs>
      <w:jc w:val="both"/>
    </w:pPr>
    <w:rPr>
      <w:rFonts w:ascii="Arial" w:hAnsi="Arial"/>
      <w:sz w:val="22"/>
      <w:szCs w:val="20"/>
    </w:rPr>
  </w:style>
  <w:style w:type="paragraph" w:customStyle="1" w:styleId="Recuodecorpodetexto21">
    <w:name w:val="Recuo de corpo de texto 21"/>
    <w:basedOn w:val="Normal"/>
    <w:rsid w:val="004C5813"/>
    <w:pPr>
      <w:widowControl w:val="0"/>
      <w:tabs>
        <w:tab w:val="left" w:pos="4878"/>
      </w:tabs>
      <w:ind w:left="2977" w:hanging="567"/>
      <w:jc w:val="both"/>
    </w:pPr>
    <w:rPr>
      <w:szCs w:val="20"/>
    </w:rPr>
  </w:style>
  <w:style w:type="paragraph" w:customStyle="1" w:styleId="Recuodecorpodetexto31">
    <w:name w:val="Recuo de corpo de texto 31"/>
    <w:basedOn w:val="Normal"/>
    <w:rsid w:val="004C5813"/>
    <w:pPr>
      <w:widowControl w:val="0"/>
      <w:ind w:left="1418"/>
      <w:jc w:val="both"/>
    </w:pPr>
    <w:rPr>
      <w:rFonts w:ascii="Arial" w:hAnsi="Arial"/>
      <w:sz w:val="22"/>
      <w:szCs w:val="20"/>
    </w:rPr>
  </w:style>
  <w:style w:type="paragraph" w:customStyle="1" w:styleId="Corpodetexto21">
    <w:name w:val="Corpo de texto 21"/>
    <w:basedOn w:val="Normal"/>
    <w:rsid w:val="004C5813"/>
    <w:rPr>
      <w:b/>
      <w:szCs w:val="20"/>
      <w:lang w:val="pt-PT"/>
    </w:rPr>
  </w:style>
  <w:style w:type="paragraph" w:customStyle="1" w:styleId="xl65">
    <w:name w:val="xl65"/>
    <w:basedOn w:val="Normal"/>
    <w:rsid w:val="004C5813"/>
    <w:pPr>
      <w:spacing w:before="100" w:beforeAutospacing="1" w:after="100" w:afterAutospacing="1"/>
    </w:pPr>
  </w:style>
  <w:style w:type="paragraph" w:customStyle="1" w:styleId="Corpodetexto1">
    <w:name w:val="Corpo de texto1"/>
    <w:basedOn w:val="Normal"/>
    <w:rsid w:val="004C5813"/>
    <w:pPr>
      <w:jc w:val="both"/>
    </w:pPr>
    <w:rPr>
      <w:sz w:val="22"/>
      <w:szCs w:val="20"/>
    </w:rPr>
  </w:style>
  <w:style w:type="character" w:customStyle="1" w:styleId="apple-style-span">
    <w:name w:val="apple-style-span"/>
    <w:rsid w:val="004C5813"/>
  </w:style>
  <w:style w:type="numbering" w:customStyle="1" w:styleId="Estilo1">
    <w:name w:val="Estilo1"/>
    <w:rsid w:val="004C5813"/>
    <w:pPr>
      <w:numPr>
        <w:numId w:val="1"/>
      </w:numPr>
    </w:pPr>
  </w:style>
  <w:style w:type="table" w:customStyle="1" w:styleId="SombreamentoMdio11">
    <w:name w:val="Sombreamento Médio 11"/>
    <w:basedOn w:val="Tabelanormal"/>
    <w:uiPriority w:val="63"/>
    <w:rsid w:val="004C5813"/>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4C5813"/>
    <w:pPr>
      <w:spacing w:before="100" w:beforeAutospacing="1" w:after="100" w:afterAutospacing="1"/>
    </w:pPr>
    <w:rPr>
      <w:rFonts w:ascii="Verdana" w:hAnsi="Verdana"/>
      <w:sz w:val="9"/>
      <w:szCs w:val="9"/>
    </w:rPr>
  </w:style>
  <w:style w:type="character" w:customStyle="1" w:styleId="MenoPendente1">
    <w:name w:val="Menção Pendente1"/>
    <w:basedOn w:val="Fontepargpadro"/>
    <w:uiPriority w:val="99"/>
    <w:semiHidden/>
    <w:unhideWhenUsed/>
    <w:rsid w:val="00BF7764"/>
    <w:rPr>
      <w:color w:val="808080"/>
      <w:shd w:val="clear" w:color="auto" w:fill="E6E6E6"/>
    </w:rPr>
  </w:style>
  <w:style w:type="character" w:customStyle="1" w:styleId="MenoPendente2">
    <w:name w:val="Menção Pendente2"/>
    <w:basedOn w:val="Fontepargpadro"/>
    <w:uiPriority w:val="99"/>
    <w:semiHidden/>
    <w:unhideWhenUsed/>
    <w:rsid w:val="00A44212"/>
    <w:rPr>
      <w:color w:val="808080"/>
      <w:shd w:val="clear" w:color="auto" w:fill="E6E6E6"/>
    </w:rPr>
  </w:style>
  <w:style w:type="character" w:customStyle="1" w:styleId="MenoPendente3">
    <w:name w:val="Menção Pendente3"/>
    <w:basedOn w:val="Fontepargpadro"/>
    <w:uiPriority w:val="99"/>
    <w:semiHidden/>
    <w:unhideWhenUsed/>
    <w:rsid w:val="00214353"/>
    <w:rPr>
      <w:color w:val="605E5C"/>
      <w:shd w:val="clear" w:color="auto" w:fill="E1DFDD"/>
    </w:rPr>
  </w:style>
  <w:style w:type="paragraph" w:customStyle="1" w:styleId="LO-Normal11">
    <w:name w:val="LO-Normal11"/>
    <w:uiPriority w:val="99"/>
    <w:rsid w:val="00664679"/>
    <w:pPr>
      <w:widowControl w:val="0"/>
      <w:suppressAutoHyphens/>
      <w:autoSpaceDN w:val="0"/>
      <w:adjustRightInd w:val="0"/>
    </w:pPr>
    <w:rPr>
      <w:rFonts w:ascii="Liberation Serif" w:hAnsi="Liberation Serif" w:cs="Liberation Serif"/>
      <w:kern w:val="2"/>
      <w:lang w:eastAsia="zh-CN" w:bidi="hi-IN"/>
    </w:rPr>
  </w:style>
  <w:style w:type="character" w:customStyle="1" w:styleId="PargrafodaListaChar">
    <w:name w:val="Parágrafo da Lista Char"/>
    <w:link w:val="PargrafodaLista"/>
    <w:uiPriority w:val="34"/>
    <w:locked/>
    <w:rsid w:val="00510F4B"/>
    <w:rPr>
      <w:lang w:eastAsia="pt-BR"/>
    </w:rPr>
  </w:style>
  <w:style w:type="character" w:styleId="MenoPendente">
    <w:name w:val="Unresolved Mention"/>
    <w:basedOn w:val="Fontepargpadro"/>
    <w:uiPriority w:val="99"/>
    <w:semiHidden/>
    <w:unhideWhenUsed/>
    <w:rsid w:val="003554E8"/>
    <w:rPr>
      <w:color w:val="605E5C"/>
      <w:shd w:val="clear" w:color="auto" w:fill="E1DFDD"/>
    </w:rPr>
  </w:style>
  <w:style w:type="numbering" w:customStyle="1" w:styleId="Semlista2">
    <w:name w:val="Sem lista2"/>
    <w:next w:val="Semlista"/>
    <w:uiPriority w:val="99"/>
    <w:semiHidden/>
    <w:rsid w:val="000C5CC7"/>
  </w:style>
  <w:style w:type="paragraph" w:customStyle="1" w:styleId="Textodebalo1">
    <w:name w:val="Texto de balão1"/>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20">
    <w:name w:val="Balloon Text20"/>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9">
    <w:name w:val="Balloon Text19"/>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8">
    <w:name w:val="Balloon Text18"/>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7">
    <w:name w:val="Balloon Text17"/>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6">
    <w:name w:val="Balloon Text16"/>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5">
    <w:name w:val="Balloon Text15"/>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4">
    <w:name w:val="Balloon Text14"/>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3">
    <w:name w:val="Balloon Text13"/>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2">
    <w:name w:val="Balloon Text12"/>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1">
    <w:name w:val="Balloon Text11"/>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10">
    <w:name w:val="Balloon Text10"/>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9">
    <w:name w:val="Balloon Text9"/>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8">
    <w:name w:val="Balloon Text8"/>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7">
    <w:name w:val="Balloon Text7"/>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6">
    <w:name w:val="Balloon Text6"/>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5">
    <w:name w:val="Balloon Text5"/>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4">
    <w:name w:val="Balloon Text4"/>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3">
    <w:name w:val="Balloon Text3"/>
    <w:basedOn w:val="Normal"/>
    <w:rsid w:val="000C5CC7"/>
    <w:pPr>
      <w:overflowPunct w:val="0"/>
      <w:autoSpaceDE w:val="0"/>
      <w:autoSpaceDN w:val="0"/>
      <w:adjustRightInd w:val="0"/>
      <w:textAlignment w:val="baseline"/>
    </w:pPr>
    <w:rPr>
      <w:rFonts w:ascii="Tahoma" w:hAnsi="Tahoma"/>
      <w:sz w:val="16"/>
      <w:szCs w:val="20"/>
    </w:rPr>
  </w:style>
  <w:style w:type="paragraph" w:customStyle="1" w:styleId="BalloonText2">
    <w:name w:val="Balloon Text2"/>
    <w:basedOn w:val="Normal"/>
    <w:rsid w:val="000C5CC7"/>
    <w:pPr>
      <w:overflowPunct w:val="0"/>
      <w:autoSpaceDE w:val="0"/>
      <w:autoSpaceDN w:val="0"/>
      <w:adjustRightInd w:val="0"/>
      <w:textAlignment w:val="baseline"/>
    </w:pPr>
    <w:rPr>
      <w:rFonts w:ascii="Tahoma" w:hAnsi="Tahoma"/>
      <w:sz w:val="16"/>
      <w:szCs w:val="20"/>
    </w:rPr>
  </w:style>
  <w:style w:type="paragraph" w:customStyle="1" w:styleId="Corpodetexto32">
    <w:name w:val="Corpo de texto 32"/>
    <w:basedOn w:val="Normal"/>
    <w:rsid w:val="000C5CC7"/>
    <w:pPr>
      <w:overflowPunct w:val="0"/>
      <w:autoSpaceDE w:val="0"/>
      <w:autoSpaceDN w:val="0"/>
      <w:adjustRightInd w:val="0"/>
      <w:spacing w:after="120"/>
      <w:textAlignment w:val="baseline"/>
    </w:pPr>
    <w:rPr>
      <w:rFonts w:ascii="MS Sans Serif" w:hAnsi="MS Sans Serif"/>
      <w:sz w:val="16"/>
      <w:szCs w:val="20"/>
    </w:rPr>
  </w:style>
  <w:style w:type="paragraph" w:customStyle="1" w:styleId="Recuodecorpodetexto22">
    <w:name w:val="Recuo de corpo de texto 22"/>
    <w:basedOn w:val="Normal"/>
    <w:rsid w:val="000C5CC7"/>
    <w:pPr>
      <w:overflowPunct w:val="0"/>
      <w:autoSpaceDE w:val="0"/>
      <w:autoSpaceDN w:val="0"/>
      <w:adjustRightInd w:val="0"/>
      <w:spacing w:after="120" w:line="480" w:lineRule="auto"/>
      <w:ind w:left="283"/>
      <w:textAlignment w:val="baseline"/>
    </w:pPr>
    <w:rPr>
      <w:rFonts w:ascii="MS Sans Serif" w:hAnsi="MS Sans Serif"/>
      <w:sz w:val="20"/>
      <w:szCs w:val="20"/>
    </w:rPr>
  </w:style>
  <w:style w:type="paragraph" w:customStyle="1" w:styleId="Recuodecorpodetexto32">
    <w:name w:val="Recuo de corpo de texto 32"/>
    <w:basedOn w:val="Normal"/>
    <w:rsid w:val="000C5CC7"/>
    <w:pPr>
      <w:overflowPunct w:val="0"/>
      <w:autoSpaceDE w:val="0"/>
      <w:autoSpaceDN w:val="0"/>
      <w:adjustRightInd w:val="0"/>
      <w:spacing w:after="120"/>
      <w:ind w:left="283"/>
      <w:textAlignment w:val="baseline"/>
    </w:pPr>
    <w:rPr>
      <w:rFonts w:ascii="MS Sans Serif" w:hAnsi="MS Sans Serif"/>
      <w:sz w:val="16"/>
      <w:szCs w:val="20"/>
    </w:rPr>
  </w:style>
  <w:style w:type="paragraph" w:customStyle="1" w:styleId="Textoembloco1">
    <w:name w:val="Texto em bloco1"/>
    <w:basedOn w:val="Normal"/>
    <w:rsid w:val="000C5CC7"/>
    <w:pPr>
      <w:overflowPunct w:val="0"/>
      <w:autoSpaceDE w:val="0"/>
      <w:autoSpaceDN w:val="0"/>
      <w:adjustRightInd w:val="0"/>
      <w:ind w:left="284" w:right="-477"/>
      <w:jc w:val="both"/>
      <w:textAlignment w:val="baseline"/>
    </w:pPr>
    <w:rPr>
      <w:sz w:val="28"/>
      <w:szCs w:val="20"/>
    </w:rPr>
  </w:style>
  <w:style w:type="paragraph" w:customStyle="1" w:styleId="BalloonText1">
    <w:name w:val="Balloon Text1"/>
    <w:basedOn w:val="Normal"/>
    <w:rsid w:val="000C5CC7"/>
    <w:pPr>
      <w:overflowPunct w:val="0"/>
      <w:autoSpaceDE w:val="0"/>
      <w:autoSpaceDN w:val="0"/>
      <w:adjustRightInd w:val="0"/>
      <w:textAlignment w:val="baseline"/>
    </w:pPr>
    <w:rPr>
      <w:rFonts w:ascii="Tahoma" w:hAnsi="Tahoma"/>
      <w:sz w:val="16"/>
      <w:szCs w:val="20"/>
    </w:rPr>
  </w:style>
  <w:style w:type="paragraph" w:styleId="Textoembloco">
    <w:name w:val="Block Text"/>
    <w:basedOn w:val="Normal"/>
    <w:rsid w:val="000C5CC7"/>
    <w:pPr>
      <w:ind w:left="284" w:right="-477"/>
      <w:jc w:val="both"/>
    </w:pPr>
    <w:rPr>
      <w:sz w:val="28"/>
      <w:szCs w:val="20"/>
    </w:rPr>
  </w:style>
  <w:style w:type="table" w:customStyle="1" w:styleId="Tabelacomgrade1">
    <w:name w:val="Tabela com grade1"/>
    <w:basedOn w:val="Tabelanormal"/>
    <w:next w:val="Tabelacomgrade"/>
    <w:uiPriority w:val="59"/>
    <w:rsid w:val="000C5CC7"/>
    <w:rPr>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texto20">
    <w:name w:val="Corpo de texto2"/>
    <w:basedOn w:val="Normal"/>
    <w:rsid w:val="000C5CC7"/>
    <w:pPr>
      <w:jc w:val="both"/>
    </w:pPr>
    <w:rPr>
      <w:sz w:val="22"/>
      <w:szCs w:val="20"/>
    </w:rPr>
  </w:style>
  <w:style w:type="paragraph" w:customStyle="1" w:styleId="Itemaaa">
    <w:name w:val="Item a.a.a"/>
    <w:basedOn w:val="Normal"/>
    <w:rsid w:val="000C5CC7"/>
    <w:pPr>
      <w:widowControl w:val="0"/>
      <w:numPr>
        <w:ilvl w:val="2"/>
        <w:numId w:val="2"/>
      </w:numPr>
      <w:suppressAutoHyphens/>
      <w:spacing w:after="120"/>
      <w:outlineLvl w:val="2"/>
    </w:pPr>
    <w:rPr>
      <w:lang w:eastAsia="ar-SA"/>
    </w:rPr>
  </w:style>
  <w:style w:type="paragraph" w:customStyle="1" w:styleId="DetalheTitulo2">
    <w:name w:val="Detalhe Titulo 2"/>
    <w:basedOn w:val="Normal"/>
    <w:rsid w:val="000C5CC7"/>
    <w:pPr>
      <w:suppressAutoHyphens/>
      <w:ind w:left="284"/>
      <w:jc w:val="both"/>
    </w:pPr>
    <w:rPr>
      <w:rFonts w:ascii="Arial" w:hAnsi="Arial"/>
      <w:lang w:eastAsia="ar-SA"/>
    </w:rPr>
  </w:style>
  <w:style w:type="character" w:customStyle="1" w:styleId="markedcontent">
    <w:name w:val="markedcontent"/>
    <w:basedOn w:val="Fontepargpadro"/>
    <w:rsid w:val="0093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7">
      <w:bodyDiv w:val="1"/>
      <w:marLeft w:val="0"/>
      <w:marRight w:val="0"/>
      <w:marTop w:val="0"/>
      <w:marBottom w:val="0"/>
      <w:divBdr>
        <w:top w:val="none" w:sz="0" w:space="0" w:color="auto"/>
        <w:left w:val="none" w:sz="0" w:space="0" w:color="auto"/>
        <w:bottom w:val="none" w:sz="0" w:space="0" w:color="auto"/>
        <w:right w:val="none" w:sz="0" w:space="0" w:color="auto"/>
      </w:divBdr>
    </w:div>
    <w:div w:id="24066371">
      <w:bodyDiv w:val="1"/>
      <w:marLeft w:val="0"/>
      <w:marRight w:val="0"/>
      <w:marTop w:val="0"/>
      <w:marBottom w:val="0"/>
      <w:divBdr>
        <w:top w:val="none" w:sz="0" w:space="0" w:color="auto"/>
        <w:left w:val="none" w:sz="0" w:space="0" w:color="auto"/>
        <w:bottom w:val="none" w:sz="0" w:space="0" w:color="auto"/>
        <w:right w:val="none" w:sz="0" w:space="0" w:color="auto"/>
      </w:divBdr>
    </w:div>
    <w:div w:id="24409603">
      <w:bodyDiv w:val="1"/>
      <w:marLeft w:val="0"/>
      <w:marRight w:val="0"/>
      <w:marTop w:val="0"/>
      <w:marBottom w:val="0"/>
      <w:divBdr>
        <w:top w:val="none" w:sz="0" w:space="0" w:color="auto"/>
        <w:left w:val="none" w:sz="0" w:space="0" w:color="auto"/>
        <w:bottom w:val="none" w:sz="0" w:space="0" w:color="auto"/>
        <w:right w:val="none" w:sz="0" w:space="0" w:color="auto"/>
      </w:divBdr>
    </w:div>
    <w:div w:id="40174328">
      <w:bodyDiv w:val="1"/>
      <w:marLeft w:val="0"/>
      <w:marRight w:val="0"/>
      <w:marTop w:val="0"/>
      <w:marBottom w:val="0"/>
      <w:divBdr>
        <w:top w:val="none" w:sz="0" w:space="0" w:color="auto"/>
        <w:left w:val="none" w:sz="0" w:space="0" w:color="auto"/>
        <w:bottom w:val="none" w:sz="0" w:space="0" w:color="auto"/>
        <w:right w:val="none" w:sz="0" w:space="0" w:color="auto"/>
      </w:divBdr>
    </w:div>
    <w:div w:id="172888880">
      <w:bodyDiv w:val="1"/>
      <w:marLeft w:val="0"/>
      <w:marRight w:val="0"/>
      <w:marTop w:val="0"/>
      <w:marBottom w:val="0"/>
      <w:divBdr>
        <w:top w:val="none" w:sz="0" w:space="0" w:color="auto"/>
        <w:left w:val="none" w:sz="0" w:space="0" w:color="auto"/>
        <w:bottom w:val="none" w:sz="0" w:space="0" w:color="auto"/>
        <w:right w:val="none" w:sz="0" w:space="0" w:color="auto"/>
      </w:divBdr>
    </w:div>
    <w:div w:id="215318455">
      <w:bodyDiv w:val="1"/>
      <w:marLeft w:val="0"/>
      <w:marRight w:val="0"/>
      <w:marTop w:val="0"/>
      <w:marBottom w:val="0"/>
      <w:divBdr>
        <w:top w:val="none" w:sz="0" w:space="0" w:color="auto"/>
        <w:left w:val="none" w:sz="0" w:space="0" w:color="auto"/>
        <w:bottom w:val="none" w:sz="0" w:space="0" w:color="auto"/>
        <w:right w:val="none" w:sz="0" w:space="0" w:color="auto"/>
      </w:divBdr>
    </w:div>
    <w:div w:id="308487383">
      <w:bodyDiv w:val="1"/>
      <w:marLeft w:val="0"/>
      <w:marRight w:val="0"/>
      <w:marTop w:val="0"/>
      <w:marBottom w:val="0"/>
      <w:divBdr>
        <w:top w:val="none" w:sz="0" w:space="0" w:color="auto"/>
        <w:left w:val="none" w:sz="0" w:space="0" w:color="auto"/>
        <w:bottom w:val="none" w:sz="0" w:space="0" w:color="auto"/>
        <w:right w:val="none" w:sz="0" w:space="0" w:color="auto"/>
      </w:divBdr>
    </w:div>
    <w:div w:id="362554638">
      <w:bodyDiv w:val="1"/>
      <w:marLeft w:val="0"/>
      <w:marRight w:val="0"/>
      <w:marTop w:val="0"/>
      <w:marBottom w:val="0"/>
      <w:divBdr>
        <w:top w:val="none" w:sz="0" w:space="0" w:color="auto"/>
        <w:left w:val="none" w:sz="0" w:space="0" w:color="auto"/>
        <w:bottom w:val="none" w:sz="0" w:space="0" w:color="auto"/>
        <w:right w:val="none" w:sz="0" w:space="0" w:color="auto"/>
      </w:divBdr>
    </w:div>
    <w:div w:id="413164310">
      <w:bodyDiv w:val="1"/>
      <w:marLeft w:val="0"/>
      <w:marRight w:val="0"/>
      <w:marTop w:val="0"/>
      <w:marBottom w:val="0"/>
      <w:divBdr>
        <w:top w:val="none" w:sz="0" w:space="0" w:color="auto"/>
        <w:left w:val="none" w:sz="0" w:space="0" w:color="auto"/>
        <w:bottom w:val="none" w:sz="0" w:space="0" w:color="auto"/>
        <w:right w:val="none" w:sz="0" w:space="0" w:color="auto"/>
      </w:divBdr>
    </w:div>
    <w:div w:id="424806324">
      <w:bodyDiv w:val="1"/>
      <w:marLeft w:val="0"/>
      <w:marRight w:val="0"/>
      <w:marTop w:val="0"/>
      <w:marBottom w:val="0"/>
      <w:divBdr>
        <w:top w:val="none" w:sz="0" w:space="0" w:color="auto"/>
        <w:left w:val="none" w:sz="0" w:space="0" w:color="auto"/>
        <w:bottom w:val="none" w:sz="0" w:space="0" w:color="auto"/>
        <w:right w:val="none" w:sz="0" w:space="0" w:color="auto"/>
      </w:divBdr>
    </w:div>
    <w:div w:id="493180068">
      <w:bodyDiv w:val="1"/>
      <w:marLeft w:val="0"/>
      <w:marRight w:val="0"/>
      <w:marTop w:val="0"/>
      <w:marBottom w:val="0"/>
      <w:divBdr>
        <w:top w:val="none" w:sz="0" w:space="0" w:color="auto"/>
        <w:left w:val="none" w:sz="0" w:space="0" w:color="auto"/>
        <w:bottom w:val="none" w:sz="0" w:space="0" w:color="auto"/>
        <w:right w:val="none" w:sz="0" w:space="0" w:color="auto"/>
      </w:divBdr>
    </w:div>
    <w:div w:id="495001226">
      <w:bodyDiv w:val="1"/>
      <w:marLeft w:val="0"/>
      <w:marRight w:val="0"/>
      <w:marTop w:val="0"/>
      <w:marBottom w:val="0"/>
      <w:divBdr>
        <w:top w:val="none" w:sz="0" w:space="0" w:color="auto"/>
        <w:left w:val="none" w:sz="0" w:space="0" w:color="auto"/>
        <w:bottom w:val="none" w:sz="0" w:space="0" w:color="auto"/>
        <w:right w:val="none" w:sz="0" w:space="0" w:color="auto"/>
      </w:divBdr>
    </w:div>
    <w:div w:id="614286795">
      <w:bodyDiv w:val="1"/>
      <w:marLeft w:val="0"/>
      <w:marRight w:val="0"/>
      <w:marTop w:val="0"/>
      <w:marBottom w:val="0"/>
      <w:divBdr>
        <w:top w:val="none" w:sz="0" w:space="0" w:color="auto"/>
        <w:left w:val="none" w:sz="0" w:space="0" w:color="auto"/>
        <w:bottom w:val="none" w:sz="0" w:space="0" w:color="auto"/>
        <w:right w:val="none" w:sz="0" w:space="0" w:color="auto"/>
      </w:divBdr>
    </w:div>
    <w:div w:id="614479019">
      <w:bodyDiv w:val="1"/>
      <w:marLeft w:val="0"/>
      <w:marRight w:val="0"/>
      <w:marTop w:val="0"/>
      <w:marBottom w:val="0"/>
      <w:divBdr>
        <w:top w:val="none" w:sz="0" w:space="0" w:color="auto"/>
        <w:left w:val="none" w:sz="0" w:space="0" w:color="auto"/>
        <w:bottom w:val="none" w:sz="0" w:space="0" w:color="auto"/>
        <w:right w:val="none" w:sz="0" w:space="0" w:color="auto"/>
      </w:divBdr>
    </w:div>
    <w:div w:id="614748426">
      <w:bodyDiv w:val="1"/>
      <w:marLeft w:val="0"/>
      <w:marRight w:val="0"/>
      <w:marTop w:val="0"/>
      <w:marBottom w:val="0"/>
      <w:divBdr>
        <w:top w:val="none" w:sz="0" w:space="0" w:color="auto"/>
        <w:left w:val="none" w:sz="0" w:space="0" w:color="auto"/>
        <w:bottom w:val="none" w:sz="0" w:space="0" w:color="auto"/>
        <w:right w:val="none" w:sz="0" w:space="0" w:color="auto"/>
      </w:divBdr>
    </w:div>
    <w:div w:id="789863638">
      <w:bodyDiv w:val="1"/>
      <w:marLeft w:val="0"/>
      <w:marRight w:val="0"/>
      <w:marTop w:val="0"/>
      <w:marBottom w:val="0"/>
      <w:divBdr>
        <w:top w:val="none" w:sz="0" w:space="0" w:color="auto"/>
        <w:left w:val="none" w:sz="0" w:space="0" w:color="auto"/>
        <w:bottom w:val="none" w:sz="0" w:space="0" w:color="auto"/>
        <w:right w:val="none" w:sz="0" w:space="0" w:color="auto"/>
      </w:divBdr>
    </w:div>
    <w:div w:id="852769395">
      <w:bodyDiv w:val="1"/>
      <w:marLeft w:val="0"/>
      <w:marRight w:val="0"/>
      <w:marTop w:val="0"/>
      <w:marBottom w:val="0"/>
      <w:divBdr>
        <w:top w:val="none" w:sz="0" w:space="0" w:color="auto"/>
        <w:left w:val="none" w:sz="0" w:space="0" w:color="auto"/>
        <w:bottom w:val="none" w:sz="0" w:space="0" w:color="auto"/>
        <w:right w:val="none" w:sz="0" w:space="0" w:color="auto"/>
      </w:divBdr>
    </w:div>
    <w:div w:id="854344351">
      <w:bodyDiv w:val="1"/>
      <w:marLeft w:val="0"/>
      <w:marRight w:val="0"/>
      <w:marTop w:val="0"/>
      <w:marBottom w:val="0"/>
      <w:divBdr>
        <w:top w:val="none" w:sz="0" w:space="0" w:color="auto"/>
        <w:left w:val="none" w:sz="0" w:space="0" w:color="auto"/>
        <w:bottom w:val="none" w:sz="0" w:space="0" w:color="auto"/>
        <w:right w:val="none" w:sz="0" w:space="0" w:color="auto"/>
      </w:divBdr>
    </w:div>
    <w:div w:id="920404513">
      <w:bodyDiv w:val="1"/>
      <w:marLeft w:val="0"/>
      <w:marRight w:val="0"/>
      <w:marTop w:val="0"/>
      <w:marBottom w:val="0"/>
      <w:divBdr>
        <w:top w:val="none" w:sz="0" w:space="0" w:color="auto"/>
        <w:left w:val="none" w:sz="0" w:space="0" w:color="auto"/>
        <w:bottom w:val="none" w:sz="0" w:space="0" w:color="auto"/>
        <w:right w:val="none" w:sz="0" w:space="0" w:color="auto"/>
      </w:divBdr>
    </w:div>
    <w:div w:id="938148647">
      <w:bodyDiv w:val="1"/>
      <w:marLeft w:val="0"/>
      <w:marRight w:val="0"/>
      <w:marTop w:val="0"/>
      <w:marBottom w:val="0"/>
      <w:divBdr>
        <w:top w:val="none" w:sz="0" w:space="0" w:color="auto"/>
        <w:left w:val="none" w:sz="0" w:space="0" w:color="auto"/>
        <w:bottom w:val="none" w:sz="0" w:space="0" w:color="auto"/>
        <w:right w:val="none" w:sz="0" w:space="0" w:color="auto"/>
      </w:divBdr>
    </w:div>
    <w:div w:id="958488015">
      <w:bodyDiv w:val="1"/>
      <w:marLeft w:val="0"/>
      <w:marRight w:val="0"/>
      <w:marTop w:val="0"/>
      <w:marBottom w:val="0"/>
      <w:divBdr>
        <w:top w:val="none" w:sz="0" w:space="0" w:color="auto"/>
        <w:left w:val="none" w:sz="0" w:space="0" w:color="auto"/>
        <w:bottom w:val="none" w:sz="0" w:space="0" w:color="auto"/>
        <w:right w:val="none" w:sz="0" w:space="0" w:color="auto"/>
      </w:divBdr>
      <w:divsChild>
        <w:div w:id="30571097">
          <w:marLeft w:val="0"/>
          <w:marRight w:val="0"/>
          <w:marTop w:val="0"/>
          <w:marBottom w:val="0"/>
          <w:divBdr>
            <w:top w:val="none" w:sz="0" w:space="0" w:color="auto"/>
            <w:left w:val="none" w:sz="0" w:space="0" w:color="auto"/>
            <w:bottom w:val="none" w:sz="0" w:space="0" w:color="auto"/>
            <w:right w:val="none" w:sz="0" w:space="0" w:color="auto"/>
          </w:divBdr>
        </w:div>
        <w:div w:id="208690493">
          <w:marLeft w:val="0"/>
          <w:marRight w:val="0"/>
          <w:marTop w:val="0"/>
          <w:marBottom w:val="0"/>
          <w:divBdr>
            <w:top w:val="none" w:sz="0" w:space="0" w:color="auto"/>
            <w:left w:val="none" w:sz="0" w:space="0" w:color="auto"/>
            <w:bottom w:val="none" w:sz="0" w:space="0" w:color="auto"/>
            <w:right w:val="none" w:sz="0" w:space="0" w:color="auto"/>
          </w:divBdr>
        </w:div>
        <w:div w:id="288512331">
          <w:marLeft w:val="0"/>
          <w:marRight w:val="0"/>
          <w:marTop w:val="0"/>
          <w:marBottom w:val="0"/>
          <w:divBdr>
            <w:top w:val="none" w:sz="0" w:space="0" w:color="auto"/>
            <w:left w:val="none" w:sz="0" w:space="0" w:color="auto"/>
            <w:bottom w:val="none" w:sz="0" w:space="0" w:color="auto"/>
            <w:right w:val="none" w:sz="0" w:space="0" w:color="auto"/>
          </w:divBdr>
        </w:div>
        <w:div w:id="467211793">
          <w:marLeft w:val="0"/>
          <w:marRight w:val="0"/>
          <w:marTop w:val="0"/>
          <w:marBottom w:val="0"/>
          <w:divBdr>
            <w:top w:val="none" w:sz="0" w:space="0" w:color="auto"/>
            <w:left w:val="none" w:sz="0" w:space="0" w:color="auto"/>
            <w:bottom w:val="none" w:sz="0" w:space="0" w:color="auto"/>
            <w:right w:val="none" w:sz="0" w:space="0" w:color="auto"/>
          </w:divBdr>
        </w:div>
        <w:div w:id="508956784">
          <w:marLeft w:val="0"/>
          <w:marRight w:val="0"/>
          <w:marTop w:val="0"/>
          <w:marBottom w:val="0"/>
          <w:divBdr>
            <w:top w:val="none" w:sz="0" w:space="0" w:color="auto"/>
            <w:left w:val="none" w:sz="0" w:space="0" w:color="auto"/>
            <w:bottom w:val="none" w:sz="0" w:space="0" w:color="auto"/>
            <w:right w:val="none" w:sz="0" w:space="0" w:color="auto"/>
          </w:divBdr>
        </w:div>
        <w:div w:id="523253841">
          <w:marLeft w:val="0"/>
          <w:marRight w:val="0"/>
          <w:marTop w:val="0"/>
          <w:marBottom w:val="0"/>
          <w:divBdr>
            <w:top w:val="none" w:sz="0" w:space="0" w:color="auto"/>
            <w:left w:val="none" w:sz="0" w:space="0" w:color="auto"/>
            <w:bottom w:val="none" w:sz="0" w:space="0" w:color="auto"/>
            <w:right w:val="none" w:sz="0" w:space="0" w:color="auto"/>
          </w:divBdr>
        </w:div>
        <w:div w:id="1194421087">
          <w:marLeft w:val="0"/>
          <w:marRight w:val="0"/>
          <w:marTop w:val="0"/>
          <w:marBottom w:val="0"/>
          <w:divBdr>
            <w:top w:val="none" w:sz="0" w:space="0" w:color="auto"/>
            <w:left w:val="none" w:sz="0" w:space="0" w:color="auto"/>
            <w:bottom w:val="none" w:sz="0" w:space="0" w:color="auto"/>
            <w:right w:val="none" w:sz="0" w:space="0" w:color="auto"/>
          </w:divBdr>
        </w:div>
        <w:div w:id="1546527453">
          <w:marLeft w:val="0"/>
          <w:marRight w:val="0"/>
          <w:marTop w:val="0"/>
          <w:marBottom w:val="0"/>
          <w:divBdr>
            <w:top w:val="none" w:sz="0" w:space="0" w:color="auto"/>
            <w:left w:val="none" w:sz="0" w:space="0" w:color="auto"/>
            <w:bottom w:val="none" w:sz="0" w:space="0" w:color="auto"/>
            <w:right w:val="none" w:sz="0" w:space="0" w:color="auto"/>
          </w:divBdr>
        </w:div>
        <w:div w:id="1709991317">
          <w:marLeft w:val="0"/>
          <w:marRight w:val="0"/>
          <w:marTop w:val="0"/>
          <w:marBottom w:val="0"/>
          <w:divBdr>
            <w:top w:val="none" w:sz="0" w:space="0" w:color="auto"/>
            <w:left w:val="none" w:sz="0" w:space="0" w:color="auto"/>
            <w:bottom w:val="none" w:sz="0" w:space="0" w:color="auto"/>
            <w:right w:val="none" w:sz="0" w:space="0" w:color="auto"/>
          </w:divBdr>
        </w:div>
      </w:divsChild>
    </w:div>
    <w:div w:id="984356494">
      <w:bodyDiv w:val="1"/>
      <w:marLeft w:val="0"/>
      <w:marRight w:val="0"/>
      <w:marTop w:val="0"/>
      <w:marBottom w:val="0"/>
      <w:divBdr>
        <w:top w:val="none" w:sz="0" w:space="0" w:color="auto"/>
        <w:left w:val="none" w:sz="0" w:space="0" w:color="auto"/>
        <w:bottom w:val="none" w:sz="0" w:space="0" w:color="auto"/>
        <w:right w:val="none" w:sz="0" w:space="0" w:color="auto"/>
      </w:divBdr>
    </w:div>
    <w:div w:id="1070689032">
      <w:bodyDiv w:val="1"/>
      <w:marLeft w:val="0"/>
      <w:marRight w:val="0"/>
      <w:marTop w:val="0"/>
      <w:marBottom w:val="0"/>
      <w:divBdr>
        <w:top w:val="none" w:sz="0" w:space="0" w:color="auto"/>
        <w:left w:val="none" w:sz="0" w:space="0" w:color="auto"/>
        <w:bottom w:val="none" w:sz="0" w:space="0" w:color="auto"/>
        <w:right w:val="none" w:sz="0" w:space="0" w:color="auto"/>
      </w:divBdr>
    </w:div>
    <w:div w:id="1204946689">
      <w:bodyDiv w:val="1"/>
      <w:marLeft w:val="0"/>
      <w:marRight w:val="0"/>
      <w:marTop w:val="0"/>
      <w:marBottom w:val="0"/>
      <w:divBdr>
        <w:top w:val="none" w:sz="0" w:space="0" w:color="auto"/>
        <w:left w:val="none" w:sz="0" w:space="0" w:color="auto"/>
        <w:bottom w:val="none" w:sz="0" w:space="0" w:color="auto"/>
        <w:right w:val="none" w:sz="0" w:space="0" w:color="auto"/>
      </w:divBdr>
    </w:div>
    <w:div w:id="1217624255">
      <w:bodyDiv w:val="1"/>
      <w:marLeft w:val="0"/>
      <w:marRight w:val="0"/>
      <w:marTop w:val="0"/>
      <w:marBottom w:val="0"/>
      <w:divBdr>
        <w:top w:val="none" w:sz="0" w:space="0" w:color="auto"/>
        <w:left w:val="none" w:sz="0" w:space="0" w:color="auto"/>
        <w:bottom w:val="none" w:sz="0" w:space="0" w:color="auto"/>
        <w:right w:val="none" w:sz="0" w:space="0" w:color="auto"/>
      </w:divBdr>
    </w:div>
    <w:div w:id="1258517508">
      <w:bodyDiv w:val="1"/>
      <w:marLeft w:val="0"/>
      <w:marRight w:val="0"/>
      <w:marTop w:val="0"/>
      <w:marBottom w:val="0"/>
      <w:divBdr>
        <w:top w:val="none" w:sz="0" w:space="0" w:color="auto"/>
        <w:left w:val="none" w:sz="0" w:space="0" w:color="auto"/>
        <w:bottom w:val="none" w:sz="0" w:space="0" w:color="auto"/>
        <w:right w:val="none" w:sz="0" w:space="0" w:color="auto"/>
      </w:divBdr>
    </w:div>
    <w:div w:id="1279800480">
      <w:bodyDiv w:val="1"/>
      <w:marLeft w:val="0"/>
      <w:marRight w:val="0"/>
      <w:marTop w:val="0"/>
      <w:marBottom w:val="0"/>
      <w:divBdr>
        <w:top w:val="none" w:sz="0" w:space="0" w:color="auto"/>
        <w:left w:val="none" w:sz="0" w:space="0" w:color="auto"/>
        <w:bottom w:val="none" w:sz="0" w:space="0" w:color="auto"/>
        <w:right w:val="none" w:sz="0" w:space="0" w:color="auto"/>
      </w:divBdr>
    </w:div>
    <w:div w:id="1301039629">
      <w:bodyDiv w:val="1"/>
      <w:marLeft w:val="0"/>
      <w:marRight w:val="0"/>
      <w:marTop w:val="0"/>
      <w:marBottom w:val="0"/>
      <w:divBdr>
        <w:top w:val="none" w:sz="0" w:space="0" w:color="auto"/>
        <w:left w:val="none" w:sz="0" w:space="0" w:color="auto"/>
        <w:bottom w:val="none" w:sz="0" w:space="0" w:color="auto"/>
        <w:right w:val="none" w:sz="0" w:space="0" w:color="auto"/>
      </w:divBdr>
    </w:div>
    <w:div w:id="1334451324">
      <w:bodyDiv w:val="1"/>
      <w:marLeft w:val="0"/>
      <w:marRight w:val="0"/>
      <w:marTop w:val="0"/>
      <w:marBottom w:val="0"/>
      <w:divBdr>
        <w:top w:val="none" w:sz="0" w:space="0" w:color="auto"/>
        <w:left w:val="none" w:sz="0" w:space="0" w:color="auto"/>
        <w:bottom w:val="none" w:sz="0" w:space="0" w:color="auto"/>
        <w:right w:val="none" w:sz="0" w:space="0" w:color="auto"/>
      </w:divBdr>
    </w:div>
    <w:div w:id="142083118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95800034">
      <w:bodyDiv w:val="1"/>
      <w:marLeft w:val="0"/>
      <w:marRight w:val="0"/>
      <w:marTop w:val="0"/>
      <w:marBottom w:val="0"/>
      <w:divBdr>
        <w:top w:val="none" w:sz="0" w:space="0" w:color="auto"/>
        <w:left w:val="none" w:sz="0" w:space="0" w:color="auto"/>
        <w:bottom w:val="none" w:sz="0" w:space="0" w:color="auto"/>
        <w:right w:val="none" w:sz="0" w:space="0" w:color="auto"/>
      </w:divBdr>
    </w:div>
    <w:div w:id="1522934314">
      <w:bodyDiv w:val="1"/>
      <w:marLeft w:val="0"/>
      <w:marRight w:val="0"/>
      <w:marTop w:val="0"/>
      <w:marBottom w:val="0"/>
      <w:divBdr>
        <w:top w:val="none" w:sz="0" w:space="0" w:color="auto"/>
        <w:left w:val="none" w:sz="0" w:space="0" w:color="auto"/>
        <w:bottom w:val="none" w:sz="0" w:space="0" w:color="auto"/>
        <w:right w:val="none" w:sz="0" w:space="0" w:color="auto"/>
      </w:divBdr>
    </w:div>
    <w:div w:id="1697149866">
      <w:bodyDiv w:val="1"/>
      <w:marLeft w:val="0"/>
      <w:marRight w:val="0"/>
      <w:marTop w:val="0"/>
      <w:marBottom w:val="0"/>
      <w:divBdr>
        <w:top w:val="none" w:sz="0" w:space="0" w:color="auto"/>
        <w:left w:val="none" w:sz="0" w:space="0" w:color="auto"/>
        <w:bottom w:val="none" w:sz="0" w:space="0" w:color="auto"/>
        <w:right w:val="none" w:sz="0" w:space="0" w:color="auto"/>
      </w:divBdr>
    </w:div>
    <w:div w:id="1708798426">
      <w:marLeft w:val="0"/>
      <w:marRight w:val="0"/>
      <w:marTop w:val="0"/>
      <w:marBottom w:val="0"/>
      <w:divBdr>
        <w:top w:val="none" w:sz="0" w:space="0" w:color="auto"/>
        <w:left w:val="none" w:sz="0" w:space="0" w:color="auto"/>
        <w:bottom w:val="none" w:sz="0" w:space="0" w:color="auto"/>
        <w:right w:val="none" w:sz="0" w:space="0" w:color="auto"/>
      </w:divBdr>
    </w:div>
    <w:div w:id="1708798427">
      <w:marLeft w:val="0"/>
      <w:marRight w:val="0"/>
      <w:marTop w:val="0"/>
      <w:marBottom w:val="0"/>
      <w:divBdr>
        <w:top w:val="none" w:sz="0" w:space="0" w:color="auto"/>
        <w:left w:val="none" w:sz="0" w:space="0" w:color="auto"/>
        <w:bottom w:val="none" w:sz="0" w:space="0" w:color="auto"/>
        <w:right w:val="none" w:sz="0" w:space="0" w:color="auto"/>
      </w:divBdr>
    </w:div>
    <w:div w:id="1708798428">
      <w:marLeft w:val="0"/>
      <w:marRight w:val="0"/>
      <w:marTop w:val="0"/>
      <w:marBottom w:val="0"/>
      <w:divBdr>
        <w:top w:val="none" w:sz="0" w:space="0" w:color="auto"/>
        <w:left w:val="none" w:sz="0" w:space="0" w:color="auto"/>
        <w:bottom w:val="none" w:sz="0" w:space="0" w:color="auto"/>
        <w:right w:val="none" w:sz="0" w:space="0" w:color="auto"/>
      </w:divBdr>
    </w:div>
    <w:div w:id="1708798429">
      <w:marLeft w:val="0"/>
      <w:marRight w:val="0"/>
      <w:marTop w:val="0"/>
      <w:marBottom w:val="0"/>
      <w:divBdr>
        <w:top w:val="none" w:sz="0" w:space="0" w:color="auto"/>
        <w:left w:val="none" w:sz="0" w:space="0" w:color="auto"/>
        <w:bottom w:val="none" w:sz="0" w:space="0" w:color="auto"/>
        <w:right w:val="none" w:sz="0" w:space="0" w:color="auto"/>
      </w:divBdr>
    </w:div>
    <w:div w:id="1708798430">
      <w:marLeft w:val="0"/>
      <w:marRight w:val="0"/>
      <w:marTop w:val="0"/>
      <w:marBottom w:val="0"/>
      <w:divBdr>
        <w:top w:val="none" w:sz="0" w:space="0" w:color="auto"/>
        <w:left w:val="none" w:sz="0" w:space="0" w:color="auto"/>
        <w:bottom w:val="none" w:sz="0" w:space="0" w:color="auto"/>
        <w:right w:val="none" w:sz="0" w:space="0" w:color="auto"/>
      </w:divBdr>
    </w:div>
    <w:div w:id="1708798431">
      <w:marLeft w:val="0"/>
      <w:marRight w:val="0"/>
      <w:marTop w:val="0"/>
      <w:marBottom w:val="0"/>
      <w:divBdr>
        <w:top w:val="none" w:sz="0" w:space="0" w:color="auto"/>
        <w:left w:val="none" w:sz="0" w:space="0" w:color="auto"/>
        <w:bottom w:val="none" w:sz="0" w:space="0" w:color="auto"/>
        <w:right w:val="none" w:sz="0" w:space="0" w:color="auto"/>
      </w:divBdr>
    </w:div>
    <w:div w:id="1708798432">
      <w:marLeft w:val="0"/>
      <w:marRight w:val="0"/>
      <w:marTop w:val="0"/>
      <w:marBottom w:val="0"/>
      <w:divBdr>
        <w:top w:val="none" w:sz="0" w:space="0" w:color="auto"/>
        <w:left w:val="none" w:sz="0" w:space="0" w:color="auto"/>
        <w:bottom w:val="none" w:sz="0" w:space="0" w:color="auto"/>
        <w:right w:val="none" w:sz="0" w:space="0" w:color="auto"/>
      </w:divBdr>
    </w:div>
    <w:div w:id="1708798433">
      <w:marLeft w:val="0"/>
      <w:marRight w:val="0"/>
      <w:marTop w:val="0"/>
      <w:marBottom w:val="0"/>
      <w:divBdr>
        <w:top w:val="none" w:sz="0" w:space="0" w:color="auto"/>
        <w:left w:val="none" w:sz="0" w:space="0" w:color="auto"/>
        <w:bottom w:val="none" w:sz="0" w:space="0" w:color="auto"/>
        <w:right w:val="none" w:sz="0" w:space="0" w:color="auto"/>
      </w:divBdr>
    </w:div>
    <w:div w:id="1708798434">
      <w:marLeft w:val="0"/>
      <w:marRight w:val="0"/>
      <w:marTop w:val="0"/>
      <w:marBottom w:val="0"/>
      <w:divBdr>
        <w:top w:val="none" w:sz="0" w:space="0" w:color="auto"/>
        <w:left w:val="none" w:sz="0" w:space="0" w:color="auto"/>
        <w:bottom w:val="none" w:sz="0" w:space="0" w:color="auto"/>
        <w:right w:val="none" w:sz="0" w:space="0" w:color="auto"/>
      </w:divBdr>
    </w:div>
    <w:div w:id="1708798435">
      <w:marLeft w:val="0"/>
      <w:marRight w:val="0"/>
      <w:marTop w:val="0"/>
      <w:marBottom w:val="0"/>
      <w:divBdr>
        <w:top w:val="none" w:sz="0" w:space="0" w:color="auto"/>
        <w:left w:val="none" w:sz="0" w:space="0" w:color="auto"/>
        <w:bottom w:val="none" w:sz="0" w:space="0" w:color="auto"/>
        <w:right w:val="none" w:sz="0" w:space="0" w:color="auto"/>
      </w:divBdr>
    </w:div>
    <w:div w:id="1708798436">
      <w:marLeft w:val="0"/>
      <w:marRight w:val="0"/>
      <w:marTop w:val="0"/>
      <w:marBottom w:val="0"/>
      <w:divBdr>
        <w:top w:val="none" w:sz="0" w:space="0" w:color="auto"/>
        <w:left w:val="none" w:sz="0" w:space="0" w:color="auto"/>
        <w:bottom w:val="none" w:sz="0" w:space="0" w:color="auto"/>
        <w:right w:val="none" w:sz="0" w:space="0" w:color="auto"/>
      </w:divBdr>
    </w:div>
    <w:div w:id="1708798437">
      <w:marLeft w:val="0"/>
      <w:marRight w:val="0"/>
      <w:marTop w:val="0"/>
      <w:marBottom w:val="0"/>
      <w:divBdr>
        <w:top w:val="none" w:sz="0" w:space="0" w:color="auto"/>
        <w:left w:val="none" w:sz="0" w:space="0" w:color="auto"/>
        <w:bottom w:val="none" w:sz="0" w:space="0" w:color="auto"/>
        <w:right w:val="none" w:sz="0" w:space="0" w:color="auto"/>
      </w:divBdr>
    </w:div>
    <w:div w:id="1708798438">
      <w:marLeft w:val="0"/>
      <w:marRight w:val="0"/>
      <w:marTop w:val="0"/>
      <w:marBottom w:val="0"/>
      <w:divBdr>
        <w:top w:val="none" w:sz="0" w:space="0" w:color="auto"/>
        <w:left w:val="none" w:sz="0" w:space="0" w:color="auto"/>
        <w:bottom w:val="none" w:sz="0" w:space="0" w:color="auto"/>
        <w:right w:val="none" w:sz="0" w:space="0" w:color="auto"/>
      </w:divBdr>
    </w:div>
    <w:div w:id="1708798439">
      <w:marLeft w:val="0"/>
      <w:marRight w:val="0"/>
      <w:marTop w:val="0"/>
      <w:marBottom w:val="0"/>
      <w:divBdr>
        <w:top w:val="none" w:sz="0" w:space="0" w:color="auto"/>
        <w:left w:val="none" w:sz="0" w:space="0" w:color="auto"/>
        <w:bottom w:val="none" w:sz="0" w:space="0" w:color="auto"/>
        <w:right w:val="none" w:sz="0" w:space="0" w:color="auto"/>
      </w:divBdr>
    </w:div>
    <w:div w:id="1708798440">
      <w:marLeft w:val="0"/>
      <w:marRight w:val="0"/>
      <w:marTop w:val="0"/>
      <w:marBottom w:val="0"/>
      <w:divBdr>
        <w:top w:val="none" w:sz="0" w:space="0" w:color="auto"/>
        <w:left w:val="none" w:sz="0" w:space="0" w:color="auto"/>
        <w:bottom w:val="none" w:sz="0" w:space="0" w:color="auto"/>
        <w:right w:val="none" w:sz="0" w:space="0" w:color="auto"/>
      </w:divBdr>
    </w:div>
    <w:div w:id="1708798441">
      <w:marLeft w:val="0"/>
      <w:marRight w:val="0"/>
      <w:marTop w:val="0"/>
      <w:marBottom w:val="0"/>
      <w:divBdr>
        <w:top w:val="none" w:sz="0" w:space="0" w:color="auto"/>
        <w:left w:val="none" w:sz="0" w:space="0" w:color="auto"/>
        <w:bottom w:val="none" w:sz="0" w:space="0" w:color="auto"/>
        <w:right w:val="none" w:sz="0" w:space="0" w:color="auto"/>
      </w:divBdr>
    </w:div>
    <w:div w:id="1708798442">
      <w:marLeft w:val="0"/>
      <w:marRight w:val="0"/>
      <w:marTop w:val="0"/>
      <w:marBottom w:val="0"/>
      <w:divBdr>
        <w:top w:val="none" w:sz="0" w:space="0" w:color="auto"/>
        <w:left w:val="none" w:sz="0" w:space="0" w:color="auto"/>
        <w:bottom w:val="none" w:sz="0" w:space="0" w:color="auto"/>
        <w:right w:val="none" w:sz="0" w:space="0" w:color="auto"/>
      </w:divBdr>
    </w:div>
    <w:div w:id="1708798443">
      <w:marLeft w:val="0"/>
      <w:marRight w:val="0"/>
      <w:marTop w:val="0"/>
      <w:marBottom w:val="0"/>
      <w:divBdr>
        <w:top w:val="none" w:sz="0" w:space="0" w:color="auto"/>
        <w:left w:val="none" w:sz="0" w:space="0" w:color="auto"/>
        <w:bottom w:val="none" w:sz="0" w:space="0" w:color="auto"/>
        <w:right w:val="none" w:sz="0" w:space="0" w:color="auto"/>
      </w:divBdr>
    </w:div>
    <w:div w:id="1708798444">
      <w:marLeft w:val="0"/>
      <w:marRight w:val="0"/>
      <w:marTop w:val="0"/>
      <w:marBottom w:val="0"/>
      <w:divBdr>
        <w:top w:val="none" w:sz="0" w:space="0" w:color="auto"/>
        <w:left w:val="none" w:sz="0" w:space="0" w:color="auto"/>
        <w:bottom w:val="none" w:sz="0" w:space="0" w:color="auto"/>
        <w:right w:val="none" w:sz="0" w:space="0" w:color="auto"/>
      </w:divBdr>
    </w:div>
    <w:div w:id="1708798445">
      <w:marLeft w:val="0"/>
      <w:marRight w:val="0"/>
      <w:marTop w:val="0"/>
      <w:marBottom w:val="0"/>
      <w:divBdr>
        <w:top w:val="none" w:sz="0" w:space="0" w:color="auto"/>
        <w:left w:val="none" w:sz="0" w:space="0" w:color="auto"/>
        <w:bottom w:val="none" w:sz="0" w:space="0" w:color="auto"/>
        <w:right w:val="none" w:sz="0" w:space="0" w:color="auto"/>
      </w:divBdr>
    </w:div>
    <w:div w:id="1708798446">
      <w:marLeft w:val="0"/>
      <w:marRight w:val="0"/>
      <w:marTop w:val="0"/>
      <w:marBottom w:val="0"/>
      <w:divBdr>
        <w:top w:val="none" w:sz="0" w:space="0" w:color="auto"/>
        <w:left w:val="none" w:sz="0" w:space="0" w:color="auto"/>
        <w:bottom w:val="none" w:sz="0" w:space="0" w:color="auto"/>
        <w:right w:val="none" w:sz="0" w:space="0" w:color="auto"/>
      </w:divBdr>
    </w:div>
    <w:div w:id="1708798447">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708798449">
      <w:marLeft w:val="0"/>
      <w:marRight w:val="0"/>
      <w:marTop w:val="0"/>
      <w:marBottom w:val="0"/>
      <w:divBdr>
        <w:top w:val="none" w:sz="0" w:space="0" w:color="auto"/>
        <w:left w:val="none" w:sz="0" w:space="0" w:color="auto"/>
        <w:bottom w:val="none" w:sz="0" w:space="0" w:color="auto"/>
        <w:right w:val="none" w:sz="0" w:space="0" w:color="auto"/>
      </w:divBdr>
    </w:div>
    <w:div w:id="1708798450">
      <w:marLeft w:val="0"/>
      <w:marRight w:val="0"/>
      <w:marTop w:val="0"/>
      <w:marBottom w:val="0"/>
      <w:divBdr>
        <w:top w:val="none" w:sz="0" w:space="0" w:color="auto"/>
        <w:left w:val="none" w:sz="0" w:space="0" w:color="auto"/>
        <w:bottom w:val="none" w:sz="0" w:space="0" w:color="auto"/>
        <w:right w:val="none" w:sz="0" w:space="0" w:color="auto"/>
      </w:divBdr>
    </w:div>
    <w:div w:id="1708798451">
      <w:marLeft w:val="0"/>
      <w:marRight w:val="0"/>
      <w:marTop w:val="0"/>
      <w:marBottom w:val="0"/>
      <w:divBdr>
        <w:top w:val="none" w:sz="0" w:space="0" w:color="auto"/>
        <w:left w:val="none" w:sz="0" w:space="0" w:color="auto"/>
        <w:bottom w:val="none" w:sz="0" w:space="0" w:color="auto"/>
        <w:right w:val="none" w:sz="0" w:space="0" w:color="auto"/>
      </w:divBdr>
    </w:div>
    <w:div w:id="1708798452">
      <w:marLeft w:val="0"/>
      <w:marRight w:val="0"/>
      <w:marTop w:val="0"/>
      <w:marBottom w:val="0"/>
      <w:divBdr>
        <w:top w:val="none" w:sz="0" w:space="0" w:color="auto"/>
        <w:left w:val="none" w:sz="0" w:space="0" w:color="auto"/>
        <w:bottom w:val="none" w:sz="0" w:space="0" w:color="auto"/>
        <w:right w:val="none" w:sz="0" w:space="0" w:color="auto"/>
      </w:divBdr>
    </w:div>
    <w:div w:id="1708798453">
      <w:marLeft w:val="0"/>
      <w:marRight w:val="0"/>
      <w:marTop w:val="0"/>
      <w:marBottom w:val="0"/>
      <w:divBdr>
        <w:top w:val="none" w:sz="0" w:space="0" w:color="auto"/>
        <w:left w:val="none" w:sz="0" w:space="0" w:color="auto"/>
        <w:bottom w:val="none" w:sz="0" w:space="0" w:color="auto"/>
        <w:right w:val="none" w:sz="0" w:space="0" w:color="auto"/>
      </w:divBdr>
    </w:div>
    <w:div w:id="1708798454">
      <w:marLeft w:val="0"/>
      <w:marRight w:val="0"/>
      <w:marTop w:val="0"/>
      <w:marBottom w:val="0"/>
      <w:divBdr>
        <w:top w:val="none" w:sz="0" w:space="0" w:color="auto"/>
        <w:left w:val="none" w:sz="0" w:space="0" w:color="auto"/>
        <w:bottom w:val="none" w:sz="0" w:space="0" w:color="auto"/>
        <w:right w:val="none" w:sz="0" w:space="0" w:color="auto"/>
      </w:divBdr>
    </w:div>
    <w:div w:id="1708798455">
      <w:marLeft w:val="0"/>
      <w:marRight w:val="0"/>
      <w:marTop w:val="0"/>
      <w:marBottom w:val="0"/>
      <w:divBdr>
        <w:top w:val="none" w:sz="0" w:space="0" w:color="auto"/>
        <w:left w:val="none" w:sz="0" w:space="0" w:color="auto"/>
        <w:bottom w:val="none" w:sz="0" w:space="0" w:color="auto"/>
        <w:right w:val="none" w:sz="0" w:space="0" w:color="auto"/>
      </w:divBdr>
    </w:div>
    <w:div w:id="1708798456">
      <w:marLeft w:val="0"/>
      <w:marRight w:val="0"/>
      <w:marTop w:val="0"/>
      <w:marBottom w:val="0"/>
      <w:divBdr>
        <w:top w:val="none" w:sz="0" w:space="0" w:color="auto"/>
        <w:left w:val="none" w:sz="0" w:space="0" w:color="auto"/>
        <w:bottom w:val="none" w:sz="0" w:space="0" w:color="auto"/>
        <w:right w:val="none" w:sz="0" w:space="0" w:color="auto"/>
      </w:divBdr>
    </w:div>
    <w:div w:id="1708798457">
      <w:marLeft w:val="0"/>
      <w:marRight w:val="0"/>
      <w:marTop w:val="0"/>
      <w:marBottom w:val="0"/>
      <w:divBdr>
        <w:top w:val="none" w:sz="0" w:space="0" w:color="auto"/>
        <w:left w:val="none" w:sz="0" w:space="0" w:color="auto"/>
        <w:bottom w:val="none" w:sz="0" w:space="0" w:color="auto"/>
        <w:right w:val="none" w:sz="0" w:space="0" w:color="auto"/>
      </w:divBdr>
    </w:div>
    <w:div w:id="1708798458">
      <w:marLeft w:val="0"/>
      <w:marRight w:val="0"/>
      <w:marTop w:val="0"/>
      <w:marBottom w:val="0"/>
      <w:divBdr>
        <w:top w:val="none" w:sz="0" w:space="0" w:color="auto"/>
        <w:left w:val="none" w:sz="0" w:space="0" w:color="auto"/>
        <w:bottom w:val="none" w:sz="0" w:space="0" w:color="auto"/>
        <w:right w:val="none" w:sz="0" w:space="0" w:color="auto"/>
      </w:divBdr>
    </w:div>
    <w:div w:id="1708798459">
      <w:marLeft w:val="0"/>
      <w:marRight w:val="0"/>
      <w:marTop w:val="0"/>
      <w:marBottom w:val="0"/>
      <w:divBdr>
        <w:top w:val="none" w:sz="0" w:space="0" w:color="auto"/>
        <w:left w:val="none" w:sz="0" w:space="0" w:color="auto"/>
        <w:bottom w:val="none" w:sz="0" w:space="0" w:color="auto"/>
        <w:right w:val="none" w:sz="0" w:space="0" w:color="auto"/>
      </w:divBdr>
    </w:div>
    <w:div w:id="1708798460">
      <w:marLeft w:val="0"/>
      <w:marRight w:val="0"/>
      <w:marTop w:val="0"/>
      <w:marBottom w:val="0"/>
      <w:divBdr>
        <w:top w:val="none" w:sz="0" w:space="0" w:color="auto"/>
        <w:left w:val="none" w:sz="0" w:space="0" w:color="auto"/>
        <w:bottom w:val="none" w:sz="0" w:space="0" w:color="auto"/>
        <w:right w:val="none" w:sz="0" w:space="0" w:color="auto"/>
      </w:divBdr>
    </w:div>
    <w:div w:id="1708798461">
      <w:marLeft w:val="0"/>
      <w:marRight w:val="0"/>
      <w:marTop w:val="0"/>
      <w:marBottom w:val="0"/>
      <w:divBdr>
        <w:top w:val="none" w:sz="0" w:space="0" w:color="auto"/>
        <w:left w:val="none" w:sz="0" w:space="0" w:color="auto"/>
        <w:bottom w:val="none" w:sz="0" w:space="0" w:color="auto"/>
        <w:right w:val="none" w:sz="0" w:space="0" w:color="auto"/>
      </w:divBdr>
    </w:div>
    <w:div w:id="1708798462">
      <w:marLeft w:val="0"/>
      <w:marRight w:val="0"/>
      <w:marTop w:val="0"/>
      <w:marBottom w:val="0"/>
      <w:divBdr>
        <w:top w:val="none" w:sz="0" w:space="0" w:color="auto"/>
        <w:left w:val="none" w:sz="0" w:space="0" w:color="auto"/>
        <w:bottom w:val="none" w:sz="0" w:space="0" w:color="auto"/>
        <w:right w:val="none" w:sz="0" w:space="0" w:color="auto"/>
      </w:divBdr>
    </w:div>
    <w:div w:id="1708798463">
      <w:marLeft w:val="0"/>
      <w:marRight w:val="0"/>
      <w:marTop w:val="0"/>
      <w:marBottom w:val="0"/>
      <w:divBdr>
        <w:top w:val="none" w:sz="0" w:space="0" w:color="auto"/>
        <w:left w:val="none" w:sz="0" w:space="0" w:color="auto"/>
        <w:bottom w:val="none" w:sz="0" w:space="0" w:color="auto"/>
        <w:right w:val="none" w:sz="0" w:space="0" w:color="auto"/>
      </w:divBdr>
    </w:div>
    <w:div w:id="1708798464">
      <w:marLeft w:val="0"/>
      <w:marRight w:val="0"/>
      <w:marTop w:val="0"/>
      <w:marBottom w:val="0"/>
      <w:divBdr>
        <w:top w:val="none" w:sz="0" w:space="0" w:color="auto"/>
        <w:left w:val="none" w:sz="0" w:space="0" w:color="auto"/>
        <w:bottom w:val="none" w:sz="0" w:space="0" w:color="auto"/>
        <w:right w:val="none" w:sz="0" w:space="0" w:color="auto"/>
      </w:divBdr>
    </w:div>
    <w:div w:id="1708798465">
      <w:marLeft w:val="0"/>
      <w:marRight w:val="0"/>
      <w:marTop w:val="0"/>
      <w:marBottom w:val="0"/>
      <w:divBdr>
        <w:top w:val="none" w:sz="0" w:space="0" w:color="auto"/>
        <w:left w:val="none" w:sz="0" w:space="0" w:color="auto"/>
        <w:bottom w:val="none" w:sz="0" w:space="0" w:color="auto"/>
        <w:right w:val="none" w:sz="0" w:space="0" w:color="auto"/>
      </w:divBdr>
    </w:div>
    <w:div w:id="1708798466">
      <w:marLeft w:val="0"/>
      <w:marRight w:val="0"/>
      <w:marTop w:val="0"/>
      <w:marBottom w:val="0"/>
      <w:divBdr>
        <w:top w:val="none" w:sz="0" w:space="0" w:color="auto"/>
        <w:left w:val="none" w:sz="0" w:space="0" w:color="auto"/>
        <w:bottom w:val="none" w:sz="0" w:space="0" w:color="auto"/>
        <w:right w:val="none" w:sz="0" w:space="0" w:color="auto"/>
      </w:divBdr>
    </w:div>
    <w:div w:id="1708798467">
      <w:marLeft w:val="0"/>
      <w:marRight w:val="0"/>
      <w:marTop w:val="0"/>
      <w:marBottom w:val="0"/>
      <w:divBdr>
        <w:top w:val="none" w:sz="0" w:space="0" w:color="auto"/>
        <w:left w:val="none" w:sz="0" w:space="0" w:color="auto"/>
        <w:bottom w:val="none" w:sz="0" w:space="0" w:color="auto"/>
        <w:right w:val="none" w:sz="0" w:space="0" w:color="auto"/>
      </w:divBdr>
    </w:div>
    <w:div w:id="1708798468">
      <w:marLeft w:val="0"/>
      <w:marRight w:val="0"/>
      <w:marTop w:val="0"/>
      <w:marBottom w:val="0"/>
      <w:divBdr>
        <w:top w:val="none" w:sz="0" w:space="0" w:color="auto"/>
        <w:left w:val="none" w:sz="0" w:space="0" w:color="auto"/>
        <w:bottom w:val="none" w:sz="0" w:space="0" w:color="auto"/>
        <w:right w:val="none" w:sz="0" w:space="0" w:color="auto"/>
      </w:divBdr>
    </w:div>
    <w:div w:id="1708798469">
      <w:marLeft w:val="0"/>
      <w:marRight w:val="0"/>
      <w:marTop w:val="0"/>
      <w:marBottom w:val="0"/>
      <w:divBdr>
        <w:top w:val="none" w:sz="0" w:space="0" w:color="auto"/>
        <w:left w:val="none" w:sz="0" w:space="0" w:color="auto"/>
        <w:bottom w:val="none" w:sz="0" w:space="0" w:color="auto"/>
        <w:right w:val="none" w:sz="0" w:space="0" w:color="auto"/>
      </w:divBdr>
    </w:div>
    <w:div w:id="1708798470">
      <w:marLeft w:val="0"/>
      <w:marRight w:val="0"/>
      <w:marTop w:val="0"/>
      <w:marBottom w:val="0"/>
      <w:divBdr>
        <w:top w:val="none" w:sz="0" w:space="0" w:color="auto"/>
        <w:left w:val="none" w:sz="0" w:space="0" w:color="auto"/>
        <w:bottom w:val="none" w:sz="0" w:space="0" w:color="auto"/>
        <w:right w:val="none" w:sz="0" w:space="0" w:color="auto"/>
      </w:divBdr>
    </w:div>
    <w:div w:id="1708798471">
      <w:marLeft w:val="0"/>
      <w:marRight w:val="0"/>
      <w:marTop w:val="0"/>
      <w:marBottom w:val="0"/>
      <w:divBdr>
        <w:top w:val="none" w:sz="0" w:space="0" w:color="auto"/>
        <w:left w:val="none" w:sz="0" w:space="0" w:color="auto"/>
        <w:bottom w:val="none" w:sz="0" w:space="0" w:color="auto"/>
        <w:right w:val="none" w:sz="0" w:space="0" w:color="auto"/>
      </w:divBdr>
    </w:div>
    <w:div w:id="1708798472">
      <w:marLeft w:val="0"/>
      <w:marRight w:val="0"/>
      <w:marTop w:val="0"/>
      <w:marBottom w:val="0"/>
      <w:divBdr>
        <w:top w:val="none" w:sz="0" w:space="0" w:color="auto"/>
        <w:left w:val="none" w:sz="0" w:space="0" w:color="auto"/>
        <w:bottom w:val="none" w:sz="0" w:space="0" w:color="auto"/>
        <w:right w:val="none" w:sz="0" w:space="0" w:color="auto"/>
      </w:divBdr>
    </w:div>
    <w:div w:id="1708798473">
      <w:marLeft w:val="0"/>
      <w:marRight w:val="0"/>
      <w:marTop w:val="0"/>
      <w:marBottom w:val="0"/>
      <w:divBdr>
        <w:top w:val="none" w:sz="0" w:space="0" w:color="auto"/>
        <w:left w:val="none" w:sz="0" w:space="0" w:color="auto"/>
        <w:bottom w:val="none" w:sz="0" w:space="0" w:color="auto"/>
        <w:right w:val="none" w:sz="0" w:space="0" w:color="auto"/>
      </w:divBdr>
    </w:div>
    <w:div w:id="1708798474">
      <w:marLeft w:val="0"/>
      <w:marRight w:val="0"/>
      <w:marTop w:val="0"/>
      <w:marBottom w:val="0"/>
      <w:divBdr>
        <w:top w:val="none" w:sz="0" w:space="0" w:color="auto"/>
        <w:left w:val="none" w:sz="0" w:space="0" w:color="auto"/>
        <w:bottom w:val="none" w:sz="0" w:space="0" w:color="auto"/>
        <w:right w:val="none" w:sz="0" w:space="0" w:color="auto"/>
      </w:divBdr>
    </w:div>
    <w:div w:id="1708798475">
      <w:marLeft w:val="0"/>
      <w:marRight w:val="0"/>
      <w:marTop w:val="0"/>
      <w:marBottom w:val="0"/>
      <w:divBdr>
        <w:top w:val="none" w:sz="0" w:space="0" w:color="auto"/>
        <w:left w:val="none" w:sz="0" w:space="0" w:color="auto"/>
        <w:bottom w:val="none" w:sz="0" w:space="0" w:color="auto"/>
        <w:right w:val="none" w:sz="0" w:space="0" w:color="auto"/>
      </w:divBdr>
    </w:div>
    <w:div w:id="1708798476">
      <w:marLeft w:val="0"/>
      <w:marRight w:val="0"/>
      <w:marTop w:val="0"/>
      <w:marBottom w:val="0"/>
      <w:divBdr>
        <w:top w:val="none" w:sz="0" w:space="0" w:color="auto"/>
        <w:left w:val="none" w:sz="0" w:space="0" w:color="auto"/>
        <w:bottom w:val="none" w:sz="0" w:space="0" w:color="auto"/>
        <w:right w:val="none" w:sz="0" w:space="0" w:color="auto"/>
      </w:divBdr>
    </w:div>
    <w:div w:id="1776828534">
      <w:bodyDiv w:val="1"/>
      <w:marLeft w:val="0"/>
      <w:marRight w:val="0"/>
      <w:marTop w:val="0"/>
      <w:marBottom w:val="0"/>
      <w:divBdr>
        <w:top w:val="none" w:sz="0" w:space="0" w:color="auto"/>
        <w:left w:val="none" w:sz="0" w:space="0" w:color="auto"/>
        <w:bottom w:val="none" w:sz="0" w:space="0" w:color="auto"/>
        <w:right w:val="none" w:sz="0" w:space="0" w:color="auto"/>
      </w:divBdr>
    </w:div>
    <w:div w:id="1988198036">
      <w:bodyDiv w:val="1"/>
      <w:marLeft w:val="0"/>
      <w:marRight w:val="0"/>
      <w:marTop w:val="0"/>
      <w:marBottom w:val="0"/>
      <w:divBdr>
        <w:top w:val="none" w:sz="0" w:space="0" w:color="auto"/>
        <w:left w:val="none" w:sz="0" w:space="0" w:color="auto"/>
        <w:bottom w:val="none" w:sz="0" w:space="0" w:color="auto"/>
        <w:right w:val="none" w:sz="0" w:space="0" w:color="auto"/>
      </w:divBdr>
    </w:div>
    <w:div w:id="2086494622">
      <w:bodyDiv w:val="1"/>
      <w:marLeft w:val="0"/>
      <w:marRight w:val="0"/>
      <w:marTop w:val="0"/>
      <w:marBottom w:val="0"/>
      <w:divBdr>
        <w:top w:val="none" w:sz="0" w:space="0" w:color="auto"/>
        <w:left w:val="none" w:sz="0" w:space="0" w:color="auto"/>
        <w:bottom w:val="none" w:sz="0" w:space="0" w:color="auto"/>
        <w:right w:val="none" w:sz="0" w:space="0" w:color="auto"/>
      </w:divBdr>
    </w:div>
    <w:div w:id="211080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itanhanga.mt.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camaraitanhang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camaraitanhang&#225;.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mailto:compras@camaraitanhanga.mt.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compras@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5889-6EC5-4709-916B-FCE6CAE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37</Pages>
  <Words>13407</Words>
  <Characters>78881</Characters>
  <Application>Microsoft Office Word</Application>
  <DocSecurity>0</DocSecurity>
  <Lines>657</Lines>
  <Paragraphs>184</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92104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dc:description/>
  <cp:lastModifiedBy>Camara</cp:lastModifiedBy>
  <cp:revision>20</cp:revision>
  <cp:lastPrinted>2023-03-14T11:06:00Z</cp:lastPrinted>
  <dcterms:created xsi:type="dcterms:W3CDTF">2023-03-01T11:59:00Z</dcterms:created>
  <dcterms:modified xsi:type="dcterms:W3CDTF">2023-03-14T11:06:00Z</dcterms:modified>
</cp:coreProperties>
</file>