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416E" w14:textId="77777777" w:rsidR="00AF3E6B" w:rsidRPr="007910A7" w:rsidRDefault="00AF3E6B" w:rsidP="00E43121">
      <w:pPr>
        <w:ind w:left="708" w:hanging="708"/>
        <w:rPr>
          <w:rFonts w:ascii="Courier New" w:hAnsi="Courier New" w:cs="Courier New"/>
          <w:szCs w:val="24"/>
        </w:rPr>
      </w:pPr>
    </w:p>
    <w:p w14:paraId="0E89DA14" w14:textId="605D3E02" w:rsidR="007F48C9" w:rsidRPr="007910A7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szCs w:val="24"/>
        </w:rPr>
        <w:t xml:space="preserve">PROJETO DE </w:t>
      </w:r>
      <w:r w:rsidR="007F48C9" w:rsidRPr="007910A7">
        <w:rPr>
          <w:rFonts w:ascii="Courier New" w:hAnsi="Courier New" w:cs="Courier New"/>
          <w:szCs w:val="24"/>
        </w:rPr>
        <w:t xml:space="preserve">LEI MUNICIPAL Nº </w:t>
      </w:r>
      <w:r w:rsidR="002765A7">
        <w:rPr>
          <w:rFonts w:ascii="Courier New" w:hAnsi="Courier New" w:cs="Courier New"/>
          <w:szCs w:val="24"/>
        </w:rPr>
        <w:t>01</w:t>
      </w:r>
      <w:r w:rsidR="00250810">
        <w:rPr>
          <w:rFonts w:ascii="Courier New" w:hAnsi="Courier New" w:cs="Courier New"/>
          <w:szCs w:val="24"/>
        </w:rPr>
        <w:t>4</w:t>
      </w:r>
      <w:r w:rsidR="00404669" w:rsidRPr="007910A7">
        <w:rPr>
          <w:rFonts w:ascii="Courier New" w:hAnsi="Courier New" w:cs="Courier New"/>
          <w:szCs w:val="24"/>
        </w:rPr>
        <w:t>/</w:t>
      </w:r>
      <w:r w:rsidR="00E43121" w:rsidRPr="007910A7">
        <w:rPr>
          <w:rFonts w:ascii="Courier New" w:hAnsi="Courier New" w:cs="Courier New"/>
          <w:szCs w:val="24"/>
        </w:rPr>
        <w:t>2021</w:t>
      </w:r>
    </w:p>
    <w:p w14:paraId="597FDED2" w14:textId="77777777" w:rsidR="007F48C9" w:rsidRPr="007910A7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77777777" w:rsidR="007F48C9" w:rsidRPr="007910A7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szCs w:val="24"/>
          <w:lang w:val="pt-PT"/>
        </w:rPr>
        <w:t>SÚMULA</w:t>
      </w:r>
      <w:r w:rsidRPr="007910A7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4D711F" w:rsidRPr="007910A7">
        <w:rPr>
          <w:rFonts w:ascii="Courier New" w:hAnsi="Courier New" w:cs="Courier New"/>
          <w:b w:val="0"/>
          <w:szCs w:val="24"/>
        </w:rPr>
        <w:t>ESPECIAL</w:t>
      </w:r>
      <w:r w:rsidRPr="007910A7">
        <w:rPr>
          <w:rFonts w:ascii="Courier New" w:hAnsi="Courier New" w:cs="Courier New"/>
          <w:b w:val="0"/>
          <w:szCs w:val="24"/>
        </w:rPr>
        <w:t xml:space="preserve"> </w:t>
      </w:r>
      <w:r w:rsidR="004D711F" w:rsidRPr="007910A7">
        <w:rPr>
          <w:rFonts w:ascii="Courier New" w:hAnsi="Courier New" w:cs="Courier New"/>
          <w:b w:val="0"/>
          <w:szCs w:val="24"/>
        </w:rPr>
        <w:t xml:space="preserve">NO </w:t>
      </w:r>
      <w:r w:rsidRPr="007910A7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7910A7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1ED82025" w:rsidR="00A047E8" w:rsidRPr="007910A7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7910A7">
        <w:rPr>
          <w:rFonts w:ascii="Courier New" w:hAnsi="Courier New" w:cs="Courier New"/>
          <w:szCs w:val="24"/>
        </w:rPr>
        <w:t>EDU LAUDI PASCOSKI</w:t>
      </w:r>
      <w:r w:rsidRPr="007910A7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7910A7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7910A7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4539B4C" w14:textId="7B9B4CE0" w:rsidR="00382C99" w:rsidRPr="007910A7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szCs w:val="24"/>
        </w:rPr>
        <w:t>Art. 1º</w:t>
      </w:r>
      <w:r w:rsidRPr="007910A7">
        <w:rPr>
          <w:rFonts w:ascii="Courier New" w:hAnsi="Courier New" w:cs="Courier New"/>
          <w:szCs w:val="24"/>
        </w:rPr>
        <w:tab/>
      </w:r>
      <w:r w:rsidRPr="007910A7">
        <w:rPr>
          <w:rFonts w:ascii="Courier New" w:hAnsi="Courier New" w:cs="Courier New"/>
          <w:b w:val="0"/>
          <w:szCs w:val="24"/>
        </w:rPr>
        <w:t xml:space="preserve">- Fica o Chefe do Poder Executivo autorizado a abrir crédito </w:t>
      </w:r>
      <w:r w:rsidR="00945888" w:rsidRPr="007910A7">
        <w:rPr>
          <w:rFonts w:ascii="Courier New" w:hAnsi="Courier New" w:cs="Courier New"/>
          <w:b w:val="0"/>
          <w:szCs w:val="24"/>
        </w:rPr>
        <w:t xml:space="preserve">adicional </w:t>
      </w:r>
      <w:r w:rsidR="004D711F" w:rsidRPr="007910A7">
        <w:rPr>
          <w:rFonts w:ascii="Courier New" w:hAnsi="Courier New" w:cs="Courier New"/>
          <w:b w:val="0"/>
          <w:szCs w:val="24"/>
        </w:rPr>
        <w:t>especial</w:t>
      </w:r>
      <w:r w:rsidR="00945888" w:rsidRPr="007910A7">
        <w:rPr>
          <w:rFonts w:ascii="Courier New" w:hAnsi="Courier New" w:cs="Courier New"/>
          <w:b w:val="0"/>
          <w:szCs w:val="24"/>
        </w:rPr>
        <w:t xml:space="preserve"> </w:t>
      </w:r>
      <w:r w:rsidRPr="007910A7">
        <w:rPr>
          <w:rFonts w:ascii="Courier New" w:hAnsi="Courier New" w:cs="Courier New"/>
          <w:b w:val="0"/>
          <w:szCs w:val="24"/>
        </w:rPr>
        <w:t xml:space="preserve">no valor de </w:t>
      </w:r>
      <w:r w:rsidRPr="007910A7">
        <w:rPr>
          <w:rFonts w:ascii="Courier New" w:hAnsi="Courier New" w:cs="Courier New"/>
          <w:bCs/>
          <w:szCs w:val="24"/>
        </w:rPr>
        <w:t>R$</w:t>
      </w:r>
      <w:r w:rsidR="00E623C8" w:rsidRPr="007910A7">
        <w:rPr>
          <w:rFonts w:ascii="Courier New" w:hAnsi="Courier New" w:cs="Courier New"/>
          <w:b w:val="0"/>
          <w:szCs w:val="24"/>
        </w:rPr>
        <w:t xml:space="preserve"> </w:t>
      </w:r>
      <w:r w:rsidR="00E43121" w:rsidRPr="007910A7">
        <w:rPr>
          <w:rFonts w:ascii="Courier New" w:hAnsi="Courier New" w:cs="Courier New"/>
          <w:bCs/>
          <w:szCs w:val="24"/>
        </w:rPr>
        <w:t>50</w:t>
      </w:r>
      <w:r w:rsidR="003A074C" w:rsidRPr="007910A7">
        <w:rPr>
          <w:rFonts w:ascii="Courier New" w:hAnsi="Courier New" w:cs="Courier New"/>
          <w:bCs/>
          <w:szCs w:val="24"/>
        </w:rPr>
        <w:t>.</w:t>
      </w:r>
      <w:r w:rsidR="00E43121" w:rsidRPr="007910A7">
        <w:rPr>
          <w:rFonts w:ascii="Courier New" w:hAnsi="Courier New" w:cs="Courier New"/>
          <w:bCs/>
          <w:szCs w:val="24"/>
        </w:rPr>
        <w:t>00</w:t>
      </w:r>
      <w:r w:rsidR="003A074C" w:rsidRPr="007910A7">
        <w:rPr>
          <w:rFonts w:ascii="Courier New" w:hAnsi="Courier New" w:cs="Courier New"/>
          <w:szCs w:val="24"/>
        </w:rPr>
        <w:t>0,00 (</w:t>
      </w:r>
      <w:r w:rsidR="00E43121" w:rsidRPr="007910A7">
        <w:rPr>
          <w:rFonts w:ascii="Courier New" w:hAnsi="Courier New" w:cs="Courier New"/>
          <w:szCs w:val="24"/>
        </w:rPr>
        <w:t>cinquenta mil reais</w:t>
      </w:r>
      <w:r w:rsidRPr="007910A7">
        <w:rPr>
          <w:rFonts w:ascii="Courier New" w:hAnsi="Courier New" w:cs="Courier New"/>
          <w:bCs/>
          <w:szCs w:val="24"/>
        </w:rPr>
        <w:t>)</w:t>
      </w:r>
      <w:r w:rsidR="00945888" w:rsidRPr="007910A7">
        <w:rPr>
          <w:rFonts w:ascii="Courier New" w:hAnsi="Courier New" w:cs="Courier New"/>
          <w:b w:val="0"/>
          <w:szCs w:val="24"/>
        </w:rPr>
        <w:t xml:space="preserve">, </w:t>
      </w:r>
      <w:r w:rsidRPr="007910A7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7910A7">
        <w:rPr>
          <w:rFonts w:ascii="Courier New" w:hAnsi="Courier New" w:cs="Courier New"/>
          <w:b w:val="0"/>
          <w:szCs w:val="24"/>
        </w:rPr>
        <w:t xml:space="preserve"> </w:t>
      </w:r>
      <w:r w:rsidR="004D711F" w:rsidRPr="007910A7">
        <w:rPr>
          <w:rFonts w:ascii="Courier New" w:hAnsi="Courier New" w:cs="Courier New"/>
          <w:b w:val="0"/>
          <w:szCs w:val="24"/>
        </w:rPr>
        <w:t>I</w:t>
      </w:r>
      <w:r w:rsidR="00945888" w:rsidRPr="007910A7">
        <w:rPr>
          <w:rFonts w:ascii="Courier New" w:hAnsi="Courier New" w:cs="Courier New"/>
          <w:b w:val="0"/>
          <w:szCs w:val="24"/>
        </w:rPr>
        <w:t xml:space="preserve">I </w:t>
      </w:r>
      <w:r w:rsidRPr="007910A7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4D711F" w:rsidRPr="007910A7">
        <w:rPr>
          <w:rFonts w:ascii="Courier New" w:hAnsi="Courier New" w:cs="Courier New"/>
          <w:b w:val="0"/>
          <w:szCs w:val="24"/>
        </w:rPr>
        <w:t xml:space="preserve">Inclusão </w:t>
      </w:r>
      <w:r w:rsidRPr="007910A7">
        <w:rPr>
          <w:rFonts w:ascii="Courier New" w:hAnsi="Courier New" w:cs="Courier New"/>
          <w:b w:val="0"/>
          <w:szCs w:val="24"/>
        </w:rPr>
        <w:t xml:space="preserve">de </w:t>
      </w:r>
      <w:r w:rsidR="00260E47" w:rsidRPr="007910A7">
        <w:rPr>
          <w:rFonts w:ascii="Courier New" w:hAnsi="Courier New" w:cs="Courier New"/>
          <w:b w:val="0"/>
          <w:szCs w:val="24"/>
        </w:rPr>
        <w:t>d</w:t>
      </w:r>
      <w:r w:rsidRPr="007910A7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7910A7">
        <w:rPr>
          <w:rFonts w:ascii="Courier New" w:hAnsi="Courier New" w:cs="Courier New"/>
          <w:b w:val="0"/>
          <w:szCs w:val="24"/>
        </w:rPr>
        <w:t xml:space="preserve">e Fontes de Recursos </w:t>
      </w:r>
      <w:r w:rsidRPr="007910A7">
        <w:rPr>
          <w:rFonts w:ascii="Courier New" w:hAnsi="Courier New" w:cs="Courier New"/>
          <w:b w:val="0"/>
          <w:szCs w:val="24"/>
        </w:rPr>
        <w:t>no Orçamento vigente, conforme segue:</w:t>
      </w:r>
    </w:p>
    <w:p w14:paraId="1679729A" w14:textId="77777777" w:rsidR="008F252C" w:rsidRPr="007910A7" w:rsidRDefault="008F252C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C2E3611" w14:textId="77777777" w:rsidR="00AA7F0D" w:rsidRPr="007910A7" w:rsidRDefault="00AA7F0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23DD05E4" w14:textId="5D73D093" w:rsidR="00AA7F0D" w:rsidRPr="007910A7" w:rsidRDefault="00AA7F0D" w:rsidP="00AA7F0D">
      <w:pPr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szCs w:val="24"/>
        </w:rPr>
        <w:t>Órgão:</w:t>
      </w:r>
      <w:r w:rsidR="00AC4F73" w:rsidRPr="007910A7">
        <w:rPr>
          <w:rFonts w:ascii="Courier New" w:hAnsi="Courier New" w:cs="Courier New"/>
          <w:b w:val="0"/>
          <w:szCs w:val="24"/>
        </w:rPr>
        <w:t xml:space="preserve"> 04 - SECRETARIA MUNICIPAL DE EDUCACAO E CULTURA</w:t>
      </w:r>
    </w:p>
    <w:p w14:paraId="748A0F0D" w14:textId="77777777" w:rsidR="00E43121" w:rsidRPr="007910A7" w:rsidRDefault="00AA7F0D" w:rsidP="00AA7F0D">
      <w:pPr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Unidade:00</w:t>
      </w:r>
      <w:r w:rsidR="00E43121" w:rsidRPr="007910A7">
        <w:rPr>
          <w:rFonts w:ascii="Courier New" w:hAnsi="Courier New" w:cs="Courier New"/>
          <w:b w:val="0"/>
          <w:bCs/>
          <w:szCs w:val="24"/>
        </w:rPr>
        <w:t>4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 </w:t>
      </w:r>
      <w:r w:rsidR="00AC4F73" w:rsidRPr="007910A7">
        <w:rPr>
          <w:rFonts w:ascii="Courier New" w:hAnsi="Courier New" w:cs="Courier New"/>
          <w:b w:val="0"/>
          <w:bCs/>
          <w:szCs w:val="24"/>
        </w:rPr>
        <w:t>–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 </w:t>
      </w:r>
      <w:r w:rsidR="00E43121" w:rsidRPr="007910A7">
        <w:rPr>
          <w:rFonts w:ascii="Courier New" w:hAnsi="Courier New" w:cs="Courier New"/>
          <w:b w:val="0"/>
          <w:szCs w:val="24"/>
        </w:rPr>
        <w:t xml:space="preserve">FUNDEB 40% </w:t>
      </w:r>
    </w:p>
    <w:p w14:paraId="022FFF49" w14:textId="42954BCF" w:rsidR="00AA7F0D" w:rsidRPr="007910A7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Função:</w:t>
      </w:r>
      <w:r w:rsidR="00AC4F73" w:rsidRPr="007910A7">
        <w:rPr>
          <w:rFonts w:ascii="Courier New" w:hAnsi="Courier New" w:cs="Courier New"/>
          <w:b w:val="0"/>
          <w:bCs/>
          <w:szCs w:val="24"/>
        </w:rPr>
        <w:t>12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 – </w:t>
      </w:r>
      <w:r w:rsidR="00AC4F73" w:rsidRPr="007910A7">
        <w:rPr>
          <w:rFonts w:ascii="Courier New" w:hAnsi="Courier New" w:cs="Courier New"/>
          <w:b w:val="0"/>
          <w:bCs/>
          <w:szCs w:val="24"/>
        </w:rPr>
        <w:t>Educação</w:t>
      </w:r>
    </w:p>
    <w:p w14:paraId="066144E7" w14:textId="30B83526" w:rsidR="00AA7F0D" w:rsidRPr="007910A7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Subfunção:</w:t>
      </w:r>
      <w:r w:rsidR="005D5C54" w:rsidRPr="007910A7">
        <w:rPr>
          <w:rFonts w:ascii="Courier New" w:hAnsi="Courier New" w:cs="Courier New"/>
          <w:b w:val="0"/>
          <w:bCs/>
          <w:szCs w:val="24"/>
        </w:rPr>
        <w:t>361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 – </w:t>
      </w:r>
      <w:r w:rsidR="003A074C" w:rsidRPr="007910A7">
        <w:rPr>
          <w:rFonts w:ascii="Courier New" w:hAnsi="Courier New" w:cs="Courier New"/>
          <w:b w:val="0"/>
          <w:szCs w:val="24"/>
        </w:rPr>
        <w:t>Ensino Fundamental</w:t>
      </w:r>
    </w:p>
    <w:p w14:paraId="7C9EEF00" w14:textId="63E8F068" w:rsidR="005D5C54" w:rsidRPr="007910A7" w:rsidRDefault="00AA7F0D" w:rsidP="00524D88">
      <w:pPr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Programa:00</w:t>
      </w:r>
      <w:r w:rsidR="005D5C54" w:rsidRPr="007910A7">
        <w:rPr>
          <w:rFonts w:ascii="Courier New" w:hAnsi="Courier New" w:cs="Courier New"/>
          <w:b w:val="0"/>
          <w:bCs/>
          <w:szCs w:val="24"/>
        </w:rPr>
        <w:t>1</w:t>
      </w:r>
      <w:r w:rsidR="00E43121" w:rsidRPr="007910A7">
        <w:rPr>
          <w:rFonts w:ascii="Courier New" w:hAnsi="Courier New" w:cs="Courier New"/>
          <w:b w:val="0"/>
          <w:bCs/>
          <w:szCs w:val="24"/>
        </w:rPr>
        <w:t xml:space="preserve">5 </w:t>
      </w:r>
      <w:r w:rsidR="005D5C54" w:rsidRPr="007910A7">
        <w:rPr>
          <w:rFonts w:ascii="Courier New" w:hAnsi="Courier New" w:cs="Courier New"/>
          <w:b w:val="0"/>
          <w:szCs w:val="24"/>
        </w:rPr>
        <w:t xml:space="preserve">- </w:t>
      </w:r>
      <w:r w:rsidR="00E43121" w:rsidRPr="007910A7">
        <w:rPr>
          <w:rFonts w:ascii="Courier New" w:hAnsi="Courier New" w:cs="Courier New"/>
          <w:b w:val="0"/>
          <w:szCs w:val="24"/>
        </w:rPr>
        <w:t>Gestão do Fundeb</w:t>
      </w:r>
    </w:p>
    <w:p w14:paraId="0D2D1026" w14:textId="5178723B" w:rsidR="003B62C8" w:rsidRPr="007910A7" w:rsidRDefault="00AA7F0D" w:rsidP="00AA7F0D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Proj/Ativ</w:t>
      </w:r>
      <w:r w:rsidR="000E323F" w:rsidRPr="007910A7">
        <w:rPr>
          <w:rFonts w:ascii="Courier New" w:hAnsi="Courier New" w:cs="Courier New"/>
          <w:b w:val="0"/>
          <w:bCs/>
          <w:szCs w:val="24"/>
        </w:rPr>
        <w:t>idade</w:t>
      </w:r>
      <w:r w:rsidRPr="007910A7">
        <w:rPr>
          <w:rFonts w:ascii="Courier New" w:hAnsi="Courier New" w:cs="Courier New"/>
          <w:b w:val="0"/>
          <w:bCs/>
          <w:szCs w:val="24"/>
        </w:rPr>
        <w:t>:</w:t>
      </w:r>
      <w:r w:rsidR="005D5C54" w:rsidRPr="007910A7">
        <w:rPr>
          <w:rFonts w:ascii="Courier New" w:hAnsi="Courier New" w:cs="Courier New"/>
          <w:b w:val="0"/>
          <w:szCs w:val="24"/>
        </w:rPr>
        <w:t xml:space="preserve"> 2</w:t>
      </w:r>
      <w:r w:rsidR="000E323F" w:rsidRPr="007910A7">
        <w:rPr>
          <w:rFonts w:ascii="Courier New" w:hAnsi="Courier New" w:cs="Courier New"/>
          <w:b w:val="0"/>
          <w:szCs w:val="24"/>
        </w:rPr>
        <w:t>027</w:t>
      </w:r>
      <w:r w:rsidR="005D5C54" w:rsidRPr="007910A7">
        <w:rPr>
          <w:rFonts w:ascii="Courier New" w:hAnsi="Courier New" w:cs="Courier New"/>
          <w:b w:val="0"/>
          <w:szCs w:val="24"/>
        </w:rPr>
        <w:t xml:space="preserve"> </w:t>
      </w:r>
      <w:r w:rsidR="003A074C" w:rsidRPr="007910A7">
        <w:rPr>
          <w:rFonts w:ascii="Courier New" w:hAnsi="Courier New" w:cs="Courier New"/>
          <w:b w:val="0"/>
          <w:szCs w:val="24"/>
        </w:rPr>
        <w:t>–</w:t>
      </w:r>
      <w:r w:rsidR="005D5C54" w:rsidRPr="007910A7">
        <w:rPr>
          <w:rFonts w:ascii="Courier New" w:hAnsi="Courier New" w:cs="Courier New"/>
          <w:b w:val="0"/>
          <w:szCs w:val="24"/>
        </w:rPr>
        <w:t xml:space="preserve"> </w:t>
      </w:r>
      <w:r w:rsidR="000E323F" w:rsidRPr="007910A7">
        <w:rPr>
          <w:rFonts w:ascii="Courier New" w:hAnsi="Courier New" w:cs="Courier New"/>
          <w:b w:val="0"/>
          <w:szCs w:val="24"/>
        </w:rPr>
        <w:t>Manut. e Enc. - FUNDEB 40% - Ens. Fundam.</w:t>
      </w:r>
    </w:p>
    <w:p w14:paraId="1AC68BF1" w14:textId="77777777" w:rsidR="000E323F" w:rsidRPr="007910A7" w:rsidRDefault="000E323F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</w:p>
    <w:p w14:paraId="37BF6ACC" w14:textId="14C31342" w:rsidR="003B62C8" w:rsidRPr="007910A7" w:rsidRDefault="003B62C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910A7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78E3C2B6" w14:textId="6954ACA5" w:rsidR="00524D88" w:rsidRPr="007910A7" w:rsidRDefault="005D5C54" w:rsidP="005D5C54">
      <w:pPr>
        <w:rPr>
          <w:rFonts w:ascii="Courier New" w:hAnsi="Courier New" w:cs="Courier New"/>
          <w:szCs w:val="24"/>
          <w:u w:val="single"/>
          <w:lang w:eastAsia="en-US"/>
        </w:rPr>
      </w:pPr>
      <w:r w:rsidRPr="007910A7">
        <w:rPr>
          <w:rFonts w:ascii="Courier New" w:hAnsi="Courier New" w:cs="Courier New"/>
          <w:szCs w:val="24"/>
          <w:u w:val="single"/>
          <w:lang w:eastAsia="en-US"/>
        </w:rPr>
        <w:t>3390.</w:t>
      </w:r>
      <w:r w:rsidR="00E379E5" w:rsidRPr="007910A7">
        <w:rPr>
          <w:rFonts w:ascii="Courier New" w:hAnsi="Courier New" w:cs="Courier New"/>
          <w:szCs w:val="24"/>
          <w:u w:val="single"/>
          <w:lang w:eastAsia="en-US"/>
        </w:rPr>
        <w:t>30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="00E379E5" w:rsidRPr="007910A7">
        <w:rPr>
          <w:rFonts w:ascii="Courier New" w:hAnsi="Courier New" w:cs="Courier New"/>
          <w:color w:val="000000"/>
          <w:szCs w:val="24"/>
          <w:u w:val="single"/>
        </w:rPr>
        <w:t>Material de Consumo.................</w:t>
      </w:r>
      <w:r w:rsidRPr="007910A7">
        <w:rPr>
          <w:rFonts w:ascii="Courier New" w:hAnsi="Courier New" w:cs="Courier New"/>
          <w:color w:val="000000"/>
          <w:szCs w:val="24"/>
          <w:u w:val="single"/>
        </w:rPr>
        <w:t>..</w:t>
      </w:r>
      <w:r w:rsidR="00524D88" w:rsidRPr="007910A7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0675A2" w:rsidRPr="007910A7">
        <w:rPr>
          <w:rFonts w:ascii="Courier New" w:hAnsi="Courier New" w:cs="Courier New"/>
          <w:szCs w:val="24"/>
          <w:u w:val="single"/>
          <w:lang w:eastAsia="en-US"/>
        </w:rPr>
        <w:t>1</w:t>
      </w:r>
      <w:r w:rsidR="00E379E5" w:rsidRPr="007910A7">
        <w:rPr>
          <w:rFonts w:ascii="Courier New" w:hAnsi="Courier New" w:cs="Courier New"/>
          <w:szCs w:val="24"/>
          <w:u w:val="single"/>
          <w:lang w:eastAsia="en-US"/>
        </w:rPr>
        <w:t>0</w:t>
      </w:r>
      <w:r w:rsidR="00524D88" w:rsidRPr="007910A7">
        <w:rPr>
          <w:rFonts w:ascii="Courier New" w:hAnsi="Courier New" w:cs="Courier New"/>
          <w:szCs w:val="24"/>
          <w:u w:val="single"/>
          <w:lang w:eastAsia="en-US"/>
        </w:rPr>
        <w:t>.</w:t>
      </w:r>
      <w:r w:rsidR="00E379E5" w:rsidRPr="007910A7">
        <w:rPr>
          <w:rFonts w:ascii="Courier New" w:hAnsi="Courier New" w:cs="Courier New"/>
          <w:szCs w:val="24"/>
          <w:u w:val="single"/>
          <w:lang w:eastAsia="en-US"/>
        </w:rPr>
        <w:t>000</w:t>
      </w:r>
      <w:r w:rsidR="00524D88" w:rsidRPr="007910A7">
        <w:rPr>
          <w:rFonts w:ascii="Courier New" w:hAnsi="Courier New" w:cs="Courier New"/>
          <w:szCs w:val="24"/>
          <w:u w:val="single"/>
          <w:lang w:eastAsia="en-US"/>
        </w:rPr>
        <w:t>,00</w:t>
      </w:r>
    </w:p>
    <w:p w14:paraId="54B1C4D0" w14:textId="77777777" w:rsidR="00524D88" w:rsidRPr="007910A7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5CF3C773" w14:textId="128D943A" w:rsidR="00E379E5" w:rsidRPr="007910A7" w:rsidRDefault="00E379E5" w:rsidP="00E379E5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0.1.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19</w:t>
      </w:r>
      <w:r w:rsidRPr="007910A7">
        <w:rPr>
          <w:rFonts w:ascii="Courier New" w:hAnsi="Courier New" w:cs="Courier New"/>
          <w:b w:val="0"/>
          <w:bCs/>
          <w:szCs w:val="24"/>
        </w:rPr>
        <w:t>.0000- Transferências do FUNDEB 40%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............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R$ </w:t>
      </w:r>
      <w:r w:rsidR="00235748">
        <w:rPr>
          <w:rFonts w:ascii="Courier New" w:hAnsi="Courier New" w:cs="Courier New"/>
          <w:b w:val="0"/>
          <w:bCs/>
          <w:szCs w:val="24"/>
          <w:lang w:val="pt-BR"/>
        </w:rPr>
        <w:t>10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.000</w:t>
      </w:r>
      <w:r w:rsidRPr="007910A7">
        <w:rPr>
          <w:rFonts w:ascii="Courier New" w:hAnsi="Courier New" w:cs="Courier New"/>
          <w:b w:val="0"/>
          <w:bCs/>
          <w:szCs w:val="24"/>
        </w:rPr>
        <w:t>,00</w:t>
      </w:r>
    </w:p>
    <w:p w14:paraId="5854F968" w14:textId="2ABF9881" w:rsidR="00E379E5" w:rsidRPr="007910A7" w:rsidRDefault="00E379E5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134A56AC" w14:textId="72CA46E8" w:rsidR="000675A2" w:rsidRPr="007910A7" w:rsidRDefault="000675A2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eastAsia="en-US"/>
        </w:rPr>
      </w:pPr>
      <w:r w:rsidRPr="007910A7">
        <w:rPr>
          <w:rFonts w:ascii="Courier New" w:hAnsi="Courier New" w:cs="Courier New"/>
          <w:szCs w:val="24"/>
          <w:u w:val="single"/>
          <w:lang w:eastAsia="en-US"/>
        </w:rPr>
        <w:t>3390.3</w:t>
      </w:r>
      <w:r w:rsidRPr="007910A7">
        <w:rPr>
          <w:rFonts w:ascii="Courier New" w:hAnsi="Courier New" w:cs="Courier New"/>
          <w:szCs w:val="24"/>
          <w:u w:val="single"/>
          <w:lang w:val="pt-BR" w:eastAsia="en-US"/>
        </w:rPr>
        <w:t>9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7910A7">
        <w:rPr>
          <w:rFonts w:ascii="Courier New" w:hAnsi="Courier New" w:cs="Courier New"/>
          <w:color w:val="000000"/>
          <w:szCs w:val="24"/>
          <w:u w:val="single"/>
          <w:lang w:val="pt-BR"/>
        </w:rPr>
        <w:t>Outros Serv. de Terc. – PJ..</w:t>
      </w:r>
      <w:r w:rsidRPr="007910A7">
        <w:rPr>
          <w:rFonts w:ascii="Courier New" w:hAnsi="Courier New" w:cs="Courier New"/>
          <w:color w:val="000000"/>
          <w:szCs w:val="24"/>
          <w:u w:val="single"/>
        </w:rPr>
        <w:t>..........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9832B1">
        <w:rPr>
          <w:rFonts w:ascii="Courier New" w:hAnsi="Courier New" w:cs="Courier New"/>
          <w:szCs w:val="24"/>
          <w:u w:val="single"/>
          <w:lang w:val="pt-BR" w:eastAsia="en-US"/>
        </w:rPr>
        <w:t>5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796922E4" w14:textId="77777777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2B6ED1BA" w14:textId="7DE1A272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0.1.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19</w:t>
      </w:r>
      <w:r w:rsidRPr="007910A7">
        <w:rPr>
          <w:rFonts w:ascii="Courier New" w:hAnsi="Courier New" w:cs="Courier New"/>
          <w:b w:val="0"/>
          <w:bCs/>
          <w:szCs w:val="24"/>
        </w:rPr>
        <w:t>.0000- Transferências do FUNDEB 40%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............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R$ </w:t>
      </w:r>
      <w:r w:rsidR="009832B1">
        <w:rPr>
          <w:rFonts w:ascii="Courier New" w:hAnsi="Courier New" w:cs="Courier New"/>
          <w:b w:val="0"/>
          <w:bCs/>
          <w:szCs w:val="24"/>
          <w:lang w:val="pt-BR"/>
        </w:rPr>
        <w:t>5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.000</w:t>
      </w:r>
      <w:r w:rsidRPr="007910A7">
        <w:rPr>
          <w:rFonts w:ascii="Courier New" w:hAnsi="Courier New" w:cs="Courier New"/>
          <w:b w:val="0"/>
          <w:bCs/>
          <w:szCs w:val="24"/>
        </w:rPr>
        <w:t>,00</w:t>
      </w:r>
    </w:p>
    <w:p w14:paraId="5F52AC6F" w14:textId="01ADFD90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14C72FFC" w14:textId="2069B133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eastAsia="en-US"/>
        </w:rPr>
      </w:pPr>
      <w:r w:rsidRPr="007910A7">
        <w:rPr>
          <w:rFonts w:ascii="Courier New" w:hAnsi="Courier New" w:cs="Courier New"/>
          <w:szCs w:val="24"/>
          <w:u w:val="single"/>
          <w:lang w:val="pt-BR" w:eastAsia="en-US"/>
        </w:rPr>
        <w:t>4490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.</w:t>
      </w:r>
      <w:r w:rsidRPr="007910A7">
        <w:rPr>
          <w:rFonts w:ascii="Courier New" w:hAnsi="Courier New" w:cs="Courier New"/>
          <w:szCs w:val="24"/>
          <w:u w:val="single"/>
          <w:lang w:val="pt-BR" w:eastAsia="en-US"/>
        </w:rPr>
        <w:t>52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7910A7">
        <w:rPr>
          <w:rFonts w:ascii="Courier New" w:hAnsi="Courier New" w:cs="Courier New"/>
          <w:color w:val="000000"/>
          <w:szCs w:val="24"/>
          <w:u w:val="single"/>
          <w:lang w:val="pt-BR"/>
        </w:rPr>
        <w:t>Equipamentos e Material Permanente</w:t>
      </w:r>
      <w:r w:rsidRPr="007910A7">
        <w:rPr>
          <w:rFonts w:ascii="Courier New" w:hAnsi="Courier New" w:cs="Courier New"/>
          <w:color w:val="000000"/>
          <w:szCs w:val="24"/>
          <w:u w:val="single"/>
        </w:rPr>
        <w:t>....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9832B1">
        <w:rPr>
          <w:rFonts w:ascii="Courier New" w:hAnsi="Courier New" w:cs="Courier New"/>
          <w:szCs w:val="24"/>
          <w:u w:val="single"/>
          <w:lang w:val="pt-BR" w:eastAsia="en-US"/>
        </w:rPr>
        <w:t>10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38888A04" w14:textId="77777777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AE52B9F" w14:textId="2947BBAC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0.1.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19</w:t>
      </w:r>
      <w:r w:rsidRPr="007910A7">
        <w:rPr>
          <w:rFonts w:ascii="Courier New" w:hAnsi="Courier New" w:cs="Courier New"/>
          <w:b w:val="0"/>
          <w:bCs/>
          <w:szCs w:val="24"/>
        </w:rPr>
        <w:t>.0000- Transferências do FUNDEB 40%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............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R$ </w:t>
      </w:r>
      <w:r w:rsidR="009832B1">
        <w:rPr>
          <w:rFonts w:ascii="Courier New" w:hAnsi="Courier New" w:cs="Courier New"/>
          <w:b w:val="0"/>
          <w:bCs/>
          <w:szCs w:val="24"/>
          <w:lang w:val="pt-BR"/>
        </w:rPr>
        <w:t>10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.000</w:t>
      </w:r>
      <w:r w:rsidRPr="007910A7">
        <w:rPr>
          <w:rFonts w:ascii="Courier New" w:hAnsi="Courier New" w:cs="Courier New"/>
          <w:b w:val="0"/>
          <w:bCs/>
          <w:szCs w:val="24"/>
        </w:rPr>
        <w:t>,00</w:t>
      </w:r>
    </w:p>
    <w:p w14:paraId="2E534E7F" w14:textId="6A00F8F2" w:rsidR="00687D30" w:rsidRPr="007910A7" w:rsidRDefault="00687D30" w:rsidP="00687D30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43B0A1A4" w14:textId="77777777" w:rsidR="005D5C54" w:rsidRPr="007910A7" w:rsidRDefault="005D5C54" w:rsidP="005D5C54">
      <w:pPr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szCs w:val="24"/>
        </w:rPr>
        <w:t>Órgão:</w:t>
      </w:r>
      <w:r w:rsidRPr="007910A7">
        <w:rPr>
          <w:rFonts w:ascii="Courier New" w:hAnsi="Courier New" w:cs="Courier New"/>
          <w:b w:val="0"/>
          <w:szCs w:val="24"/>
        </w:rPr>
        <w:t xml:space="preserve"> 04 - SECRETARIA MUNICIPAL DE EDUCACAO E CULTURA</w:t>
      </w:r>
    </w:p>
    <w:p w14:paraId="28991C96" w14:textId="77777777" w:rsidR="000675A2" w:rsidRPr="007910A7" w:rsidRDefault="005D5C54" w:rsidP="005D5C54">
      <w:pPr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Unidade:</w:t>
      </w:r>
      <w:r w:rsidR="000675A2" w:rsidRPr="007910A7">
        <w:rPr>
          <w:rFonts w:ascii="Courier New" w:hAnsi="Courier New" w:cs="Courier New"/>
          <w:b w:val="0"/>
          <w:bCs/>
          <w:szCs w:val="24"/>
        </w:rPr>
        <w:t xml:space="preserve"> 004 – </w:t>
      </w:r>
      <w:r w:rsidR="000675A2" w:rsidRPr="007910A7">
        <w:rPr>
          <w:rFonts w:ascii="Courier New" w:hAnsi="Courier New" w:cs="Courier New"/>
          <w:b w:val="0"/>
          <w:szCs w:val="24"/>
        </w:rPr>
        <w:t>FUNDEB 40%</w:t>
      </w:r>
    </w:p>
    <w:p w14:paraId="31B6B950" w14:textId="6D211114" w:rsidR="005D5C54" w:rsidRPr="007910A7" w:rsidRDefault="005D5C54" w:rsidP="005D5C54">
      <w:pPr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49EFF127" w14:textId="51A70615" w:rsidR="005D5C54" w:rsidRPr="007910A7" w:rsidRDefault="005D5C54" w:rsidP="005D5C54">
      <w:pPr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 xml:space="preserve">Subfunção:365 – </w:t>
      </w:r>
      <w:r w:rsidRPr="007910A7">
        <w:rPr>
          <w:rFonts w:ascii="Courier New" w:hAnsi="Courier New" w:cs="Courier New"/>
          <w:b w:val="0"/>
          <w:szCs w:val="24"/>
        </w:rPr>
        <w:t>Educação Infantil</w:t>
      </w:r>
    </w:p>
    <w:p w14:paraId="15033CC3" w14:textId="7DF2199B" w:rsidR="005D5C54" w:rsidRPr="007910A7" w:rsidRDefault="005D5C54" w:rsidP="005D5C54">
      <w:pPr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Programa</w:t>
      </w:r>
      <w:r w:rsidRPr="007910A7">
        <w:rPr>
          <w:rFonts w:ascii="Courier New" w:hAnsi="Courier New" w:cs="Courier New"/>
          <w:szCs w:val="24"/>
        </w:rPr>
        <w:t>:</w:t>
      </w:r>
      <w:r w:rsidRPr="007910A7">
        <w:rPr>
          <w:rFonts w:ascii="Courier New" w:hAnsi="Courier New" w:cs="Courier New"/>
          <w:b w:val="0"/>
          <w:szCs w:val="24"/>
        </w:rPr>
        <w:t>001</w:t>
      </w:r>
      <w:r w:rsidR="000675A2" w:rsidRPr="007910A7">
        <w:rPr>
          <w:rFonts w:ascii="Courier New" w:hAnsi="Courier New" w:cs="Courier New"/>
          <w:b w:val="0"/>
          <w:szCs w:val="24"/>
        </w:rPr>
        <w:t>5</w:t>
      </w:r>
      <w:r w:rsidRPr="007910A7">
        <w:rPr>
          <w:rFonts w:ascii="Courier New" w:hAnsi="Courier New" w:cs="Courier New"/>
          <w:b w:val="0"/>
          <w:szCs w:val="24"/>
        </w:rPr>
        <w:t xml:space="preserve"> - </w:t>
      </w:r>
      <w:r w:rsidR="000675A2" w:rsidRPr="007910A7">
        <w:rPr>
          <w:rFonts w:ascii="Courier New" w:hAnsi="Courier New" w:cs="Courier New"/>
          <w:b w:val="0"/>
          <w:szCs w:val="24"/>
        </w:rPr>
        <w:t xml:space="preserve">Gestão do FUNDEB </w:t>
      </w:r>
    </w:p>
    <w:p w14:paraId="383EC547" w14:textId="0F58B80E" w:rsidR="005D5C54" w:rsidRPr="007910A7" w:rsidRDefault="005D5C54" w:rsidP="005D5C54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Projeto/Atividade</w:t>
      </w:r>
      <w:r w:rsidRPr="007910A7">
        <w:rPr>
          <w:rFonts w:ascii="Courier New" w:hAnsi="Courier New" w:cs="Courier New"/>
          <w:szCs w:val="24"/>
        </w:rPr>
        <w:t xml:space="preserve">: </w:t>
      </w:r>
      <w:r w:rsidRPr="007910A7">
        <w:rPr>
          <w:rFonts w:ascii="Courier New" w:hAnsi="Courier New" w:cs="Courier New"/>
          <w:b w:val="0"/>
          <w:szCs w:val="24"/>
        </w:rPr>
        <w:t>2</w:t>
      </w:r>
      <w:r w:rsidR="000675A2" w:rsidRPr="007910A7">
        <w:rPr>
          <w:rFonts w:ascii="Courier New" w:hAnsi="Courier New" w:cs="Courier New"/>
          <w:b w:val="0"/>
          <w:szCs w:val="24"/>
        </w:rPr>
        <w:t>116</w:t>
      </w:r>
      <w:r w:rsidRPr="007910A7">
        <w:rPr>
          <w:rFonts w:ascii="Courier New" w:hAnsi="Courier New" w:cs="Courier New"/>
          <w:b w:val="0"/>
          <w:szCs w:val="24"/>
        </w:rPr>
        <w:t xml:space="preserve"> – </w:t>
      </w:r>
      <w:r w:rsidR="000675A2" w:rsidRPr="007910A7">
        <w:rPr>
          <w:rFonts w:ascii="Courier New" w:hAnsi="Courier New" w:cs="Courier New"/>
          <w:b w:val="0"/>
          <w:szCs w:val="24"/>
        </w:rPr>
        <w:t>Manut. e Enc. - FUNDEB 40% - Ens. Inf.</w:t>
      </w:r>
    </w:p>
    <w:p w14:paraId="5B2316B9" w14:textId="77777777" w:rsidR="005D5C54" w:rsidRPr="007910A7" w:rsidRDefault="005D5C54" w:rsidP="005D5C54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6C2BA08E" w14:textId="77777777" w:rsidR="005D5C54" w:rsidRPr="007910A7" w:rsidRDefault="005D5C54" w:rsidP="005D5C54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7910A7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67DDB69A" w14:textId="77777777" w:rsidR="000675A2" w:rsidRPr="007910A7" w:rsidRDefault="000675A2" w:rsidP="000675A2">
      <w:pPr>
        <w:rPr>
          <w:rFonts w:ascii="Courier New" w:hAnsi="Courier New" w:cs="Courier New"/>
          <w:szCs w:val="24"/>
          <w:u w:val="single"/>
          <w:lang w:eastAsia="en-US"/>
        </w:rPr>
      </w:pP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3390.30.0000 – </w:t>
      </w:r>
      <w:r w:rsidRPr="007910A7">
        <w:rPr>
          <w:rFonts w:ascii="Courier New" w:hAnsi="Courier New" w:cs="Courier New"/>
          <w:color w:val="000000"/>
          <w:szCs w:val="24"/>
          <w:u w:val="single"/>
        </w:rPr>
        <w:t>Material de Consumo...................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R$ 10.000,00</w:t>
      </w:r>
    </w:p>
    <w:p w14:paraId="3FB32988" w14:textId="77777777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lastRenderedPageBreak/>
        <w:t>Fonte de Recurso:</w:t>
      </w:r>
    </w:p>
    <w:p w14:paraId="44456949" w14:textId="685221AE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0.1.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19</w:t>
      </w:r>
      <w:r w:rsidRPr="007910A7">
        <w:rPr>
          <w:rFonts w:ascii="Courier New" w:hAnsi="Courier New" w:cs="Courier New"/>
          <w:b w:val="0"/>
          <w:bCs/>
          <w:szCs w:val="24"/>
        </w:rPr>
        <w:t>.0000- Transferências do FUNDEB 40%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............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R$ </w:t>
      </w:r>
      <w:r w:rsidR="00235748">
        <w:rPr>
          <w:rFonts w:ascii="Courier New" w:hAnsi="Courier New" w:cs="Courier New"/>
          <w:b w:val="0"/>
          <w:bCs/>
          <w:szCs w:val="24"/>
          <w:lang w:val="pt-BR"/>
        </w:rPr>
        <w:t>10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.000</w:t>
      </w:r>
      <w:r w:rsidRPr="007910A7">
        <w:rPr>
          <w:rFonts w:ascii="Courier New" w:hAnsi="Courier New" w:cs="Courier New"/>
          <w:b w:val="0"/>
          <w:bCs/>
          <w:szCs w:val="24"/>
        </w:rPr>
        <w:t>,00</w:t>
      </w:r>
    </w:p>
    <w:p w14:paraId="35E4DF06" w14:textId="77777777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284CCA4A" w14:textId="5A57D346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eastAsia="en-US"/>
        </w:rPr>
      </w:pPr>
      <w:r w:rsidRPr="007910A7">
        <w:rPr>
          <w:rFonts w:ascii="Courier New" w:hAnsi="Courier New" w:cs="Courier New"/>
          <w:szCs w:val="24"/>
          <w:u w:val="single"/>
          <w:lang w:eastAsia="en-US"/>
        </w:rPr>
        <w:t>3390.3</w:t>
      </w:r>
      <w:r w:rsidRPr="007910A7">
        <w:rPr>
          <w:rFonts w:ascii="Courier New" w:hAnsi="Courier New" w:cs="Courier New"/>
          <w:szCs w:val="24"/>
          <w:u w:val="single"/>
          <w:lang w:val="pt-BR" w:eastAsia="en-US"/>
        </w:rPr>
        <w:t>9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7910A7">
        <w:rPr>
          <w:rFonts w:ascii="Courier New" w:hAnsi="Courier New" w:cs="Courier New"/>
          <w:color w:val="000000"/>
          <w:szCs w:val="24"/>
          <w:u w:val="single"/>
          <w:lang w:val="pt-BR"/>
        </w:rPr>
        <w:t>Outros Serv. de Terc. – PJ..</w:t>
      </w:r>
      <w:r w:rsidRPr="007910A7">
        <w:rPr>
          <w:rFonts w:ascii="Courier New" w:hAnsi="Courier New" w:cs="Courier New"/>
          <w:color w:val="000000"/>
          <w:szCs w:val="24"/>
          <w:u w:val="single"/>
        </w:rPr>
        <w:t>..........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9832B1">
        <w:rPr>
          <w:rFonts w:ascii="Courier New" w:hAnsi="Courier New" w:cs="Courier New"/>
          <w:szCs w:val="24"/>
          <w:u w:val="single"/>
          <w:lang w:val="pt-BR" w:eastAsia="en-US"/>
        </w:rPr>
        <w:t>5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24F93BF2" w14:textId="77777777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5112565E" w14:textId="16EB74A8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0.1.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19</w:t>
      </w:r>
      <w:r w:rsidRPr="007910A7">
        <w:rPr>
          <w:rFonts w:ascii="Courier New" w:hAnsi="Courier New" w:cs="Courier New"/>
          <w:b w:val="0"/>
          <w:bCs/>
          <w:szCs w:val="24"/>
        </w:rPr>
        <w:t>.0000- Transferências do FUNDEB 40%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............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R$ </w:t>
      </w:r>
      <w:r w:rsidR="009832B1">
        <w:rPr>
          <w:rFonts w:ascii="Courier New" w:hAnsi="Courier New" w:cs="Courier New"/>
          <w:b w:val="0"/>
          <w:bCs/>
          <w:szCs w:val="24"/>
          <w:lang w:val="pt-BR"/>
        </w:rPr>
        <w:t>5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.000</w:t>
      </w:r>
      <w:r w:rsidRPr="007910A7">
        <w:rPr>
          <w:rFonts w:ascii="Courier New" w:hAnsi="Courier New" w:cs="Courier New"/>
          <w:b w:val="0"/>
          <w:bCs/>
          <w:szCs w:val="24"/>
        </w:rPr>
        <w:t>,00</w:t>
      </w:r>
    </w:p>
    <w:p w14:paraId="47882393" w14:textId="77777777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4CC9868F" w14:textId="5478B04F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  <w:lang w:eastAsia="en-US"/>
        </w:rPr>
      </w:pPr>
      <w:r w:rsidRPr="007910A7">
        <w:rPr>
          <w:rFonts w:ascii="Courier New" w:hAnsi="Courier New" w:cs="Courier New"/>
          <w:szCs w:val="24"/>
          <w:u w:val="single"/>
          <w:lang w:val="pt-BR" w:eastAsia="en-US"/>
        </w:rPr>
        <w:t>4490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.</w:t>
      </w:r>
      <w:r w:rsidRPr="007910A7">
        <w:rPr>
          <w:rFonts w:ascii="Courier New" w:hAnsi="Courier New" w:cs="Courier New"/>
          <w:szCs w:val="24"/>
          <w:u w:val="single"/>
          <w:lang w:val="pt-BR" w:eastAsia="en-US"/>
        </w:rPr>
        <w:t>52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7910A7">
        <w:rPr>
          <w:rFonts w:ascii="Courier New" w:hAnsi="Courier New" w:cs="Courier New"/>
          <w:color w:val="000000"/>
          <w:szCs w:val="24"/>
          <w:u w:val="single"/>
          <w:lang w:val="pt-BR"/>
        </w:rPr>
        <w:t>Equipamentos e Material Permanente</w:t>
      </w:r>
      <w:r w:rsidRPr="007910A7">
        <w:rPr>
          <w:rFonts w:ascii="Courier New" w:hAnsi="Courier New" w:cs="Courier New"/>
          <w:color w:val="000000"/>
          <w:szCs w:val="24"/>
          <w:u w:val="single"/>
        </w:rPr>
        <w:t>....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9832B1">
        <w:rPr>
          <w:rFonts w:ascii="Courier New" w:hAnsi="Courier New" w:cs="Courier New"/>
          <w:szCs w:val="24"/>
          <w:u w:val="single"/>
          <w:lang w:val="pt-BR" w:eastAsia="en-US"/>
        </w:rPr>
        <w:t>10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6A3BF2B7" w14:textId="77777777" w:rsidR="000675A2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43F42AAE" w14:textId="70F47D26" w:rsidR="005D5C54" w:rsidRPr="007910A7" w:rsidRDefault="000675A2" w:rsidP="000675A2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0.1.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19</w:t>
      </w:r>
      <w:r w:rsidRPr="007910A7">
        <w:rPr>
          <w:rFonts w:ascii="Courier New" w:hAnsi="Courier New" w:cs="Courier New"/>
          <w:b w:val="0"/>
          <w:bCs/>
          <w:szCs w:val="24"/>
        </w:rPr>
        <w:t>.0000- Transferências do FUNDEB 40%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............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R$ </w:t>
      </w:r>
      <w:r w:rsidR="009832B1">
        <w:rPr>
          <w:rFonts w:ascii="Courier New" w:hAnsi="Courier New" w:cs="Courier New"/>
          <w:b w:val="0"/>
          <w:bCs/>
          <w:szCs w:val="24"/>
          <w:lang w:val="pt-BR"/>
        </w:rPr>
        <w:t>10.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000</w:t>
      </w:r>
      <w:r w:rsidRPr="007910A7">
        <w:rPr>
          <w:rFonts w:ascii="Courier New" w:hAnsi="Courier New" w:cs="Courier New"/>
          <w:b w:val="0"/>
          <w:bCs/>
          <w:szCs w:val="24"/>
        </w:rPr>
        <w:t>,00</w:t>
      </w:r>
    </w:p>
    <w:p w14:paraId="249F225F" w14:textId="07F65F7F" w:rsidR="00687D30" w:rsidRPr="007910A7" w:rsidRDefault="00687D30" w:rsidP="00687D30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722A8EDE" w14:textId="1808D42F" w:rsidR="003B62C8" w:rsidRPr="007910A7" w:rsidRDefault="003B62C8" w:rsidP="003B62C8">
      <w:pPr>
        <w:jc w:val="both"/>
        <w:rPr>
          <w:rFonts w:ascii="Courier New" w:hAnsi="Courier New" w:cs="Courier New"/>
          <w:szCs w:val="24"/>
          <w:u w:val="single"/>
        </w:rPr>
      </w:pPr>
      <w:r w:rsidRPr="007910A7">
        <w:rPr>
          <w:rFonts w:ascii="Courier New" w:hAnsi="Courier New" w:cs="Courier New"/>
          <w:szCs w:val="24"/>
          <w:u w:val="single"/>
        </w:rPr>
        <w:t>TOTAL GERAL</w:t>
      </w:r>
      <w:r w:rsidR="00AE287F" w:rsidRPr="007910A7">
        <w:rPr>
          <w:rFonts w:ascii="Courier New" w:hAnsi="Courier New" w:cs="Courier New"/>
          <w:szCs w:val="24"/>
          <w:u w:val="single"/>
        </w:rPr>
        <w:t xml:space="preserve"> DE CRÉDITOS</w:t>
      </w:r>
      <w:r w:rsidRPr="007910A7">
        <w:rPr>
          <w:rFonts w:ascii="Courier New" w:hAnsi="Courier New" w:cs="Courier New"/>
          <w:szCs w:val="24"/>
          <w:u w:val="single"/>
        </w:rPr>
        <w:t>...</w:t>
      </w:r>
      <w:r w:rsidR="00AE287F" w:rsidRPr="007910A7">
        <w:rPr>
          <w:rFonts w:ascii="Courier New" w:hAnsi="Courier New" w:cs="Courier New"/>
          <w:szCs w:val="24"/>
          <w:u w:val="single"/>
        </w:rPr>
        <w:t>.</w:t>
      </w:r>
      <w:r w:rsidRPr="007910A7">
        <w:rPr>
          <w:rFonts w:ascii="Courier New" w:hAnsi="Courier New" w:cs="Courier New"/>
          <w:szCs w:val="24"/>
          <w:u w:val="single"/>
        </w:rPr>
        <w:t>.....</w:t>
      </w:r>
      <w:r w:rsidR="00524D88" w:rsidRPr="007910A7">
        <w:rPr>
          <w:rFonts w:ascii="Courier New" w:hAnsi="Courier New" w:cs="Courier New"/>
          <w:szCs w:val="24"/>
          <w:u w:val="single"/>
        </w:rPr>
        <w:t>.</w:t>
      </w:r>
      <w:r w:rsidRPr="007910A7">
        <w:rPr>
          <w:rFonts w:ascii="Courier New" w:hAnsi="Courier New" w:cs="Courier New"/>
          <w:szCs w:val="24"/>
          <w:u w:val="single"/>
        </w:rPr>
        <w:t xml:space="preserve">....................R$ </w:t>
      </w:r>
      <w:r w:rsidR="002C2455" w:rsidRPr="007910A7">
        <w:rPr>
          <w:rFonts w:ascii="Courier New" w:hAnsi="Courier New" w:cs="Courier New"/>
          <w:szCs w:val="24"/>
          <w:u w:val="single"/>
        </w:rPr>
        <w:t>50</w:t>
      </w:r>
      <w:r w:rsidR="003A074C" w:rsidRPr="007910A7">
        <w:rPr>
          <w:rFonts w:ascii="Courier New" w:hAnsi="Courier New" w:cs="Courier New"/>
          <w:szCs w:val="24"/>
          <w:u w:val="single"/>
        </w:rPr>
        <w:t>.</w:t>
      </w:r>
      <w:r w:rsidR="002C2455" w:rsidRPr="007910A7">
        <w:rPr>
          <w:rFonts w:ascii="Courier New" w:hAnsi="Courier New" w:cs="Courier New"/>
          <w:szCs w:val="24"/>
          <w:u w:val="single"/>
        </w:rPr>
        <w:t>000</w:t>
      </w:r>
      <w:r w:rsidR="003A074C" w:rsidRPr="007910A7">
        <w:rPr>
          <w:rFonts w:ascii="Courier New" w:hAnsi="Courier New" w:cs="Courier New"/>
          <w:szCs w:val="24"/>
          <w:u w:val="single"/>
        </w:rPr>
        <w:t>,00</w:t>
      </w:r>
    </w:p>
    <w:p w14:paraId="65B7CDD0" w14:textId="77777777" w:rsidR="00AA7F0D" w:rsidRPr="007910A7" w:rsidRDefault="00AA7F0D" w:rsidP="003B62C8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575F8572" w14:textId="77777777" w:rsidR="001B417D" w:rsidRPr="007910A7" w:rsidRDefault="001B417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068F3AF0" w14:textId="486B5F84" w:rsidR="005B5B07" w:rsidRPr="007910A7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szCs w:val="24"/>
        </w:rPr>
        <w:t>Art. 2º -</w:t>
      </w:r>
      <w:r w:rsidRPr="007910A7">
        <w:rPr>
          <w:rFonts w:ascii="Courier New" w:hAnsi="Courier New" w:cs="Courier New"/>
          <w:b w:val="0"/>
          <w:szCs w:val="24"/>
        </w:rPr>
        <w:t xml:space="preserve"> Para cobertura do Crédito Adicional </w:t>
      </w:r>
      <w:r w:rsidR="009D2DB1" w:rsidRPr="007910A7">
        <w:rPr>
          <w:rFonts w:ascii="Courier New" w:hAnsi="Courier New" w:cs="Courier New"/>
          <w:b w:val="0"/>
          <w:szCs w:val="24"/>
        </w:rPr>
        <w:t>Especial</w:t>
      </w:r>
      <w:r w:rsidR="004C7E1B" w:rsidRPr="007910A7">
        <w:rPr>
          <w:rFonts w:ascii="Courier New" w:hAnsi="Courier New" w:cs="Courier New"/>
          <w:b w:val="0"/>
          <w:szCs w:val="24"/>
        </w:rPr>
        <w:t xml:space="preserve"> </w:t>
      </w:r>
      <w:r w:rsidRPr="007910A7">
        <w:rPr>
          <w:rFonts w:ascii="Courier New" w:hAnsi="Courier New" w:cs="Courier New"/>
          <w:b w:val="0"/>
          <w:szCs w:val="24"/>
        </w:rPr>
        <w:t xml:space="preserve">do Artigo 1º serão utilizados recursos provenientes </w:t>
      </w:r>
      <w:r w:rsidR="00BA3DF9" w:rsidRPr="007910A7">
        <w:rPr>
          <w:rFonts w:ascii="Courier New" w:hAnsi="Courier New" w:cs="Courier New"/>
          <w:b w:val="0"/>
          <w:szCs w:val="24"/>
        </w:rPr>
        <w:t>de</w:t>
      </w:r>
      <w:r w:rsidR="009D2DB1" w:rsidRPr="007910A7">
        <w:rPr>
          <w:rFonts w:ascii="Courier New" w:hAnsi="Courier New" w:cs="Courier New"/>
          <w:b w:val="0"/>
          <w:szCs w:val="24"/>
        </w:rPr>
        <w:t xml:space="preserve"> </w:t>
      </w:r>
      <w:r w:rsidR="005E0304" w:rsidRPr="007910A7">
        <w:rPr>
          <w:rFonts w:ascii="Courier New" w:hAnsi="Courier New" w:cs="Courier New"/>
          <w:b w:val="0"/>
          <w:szCs w:val="24"/>
        </w:rPr>
        <w:t>anulação parcial ou total de dotações</w:t>
      </w:r>
      <w:r w:rsidR="00BA3DF9" w:rsidRPr="007910A7">
        <w:rPr>
          <w:rFonts w:ascii="Courier New" w:hAnsi="Courier New" w:cs="Courier New"/>
          <w:b w:val="0"/>
          <w:szCs w:val="24"/>
        </w:rPr>
        <w:t>,</w:t>
      </w:r>
      <w:r w:rsidRPr="007910A7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7910A7">
        <w:rPr>
          <w:rFonts w:ascii="Courier New" w:hAnsi="Courier New" w:cs="Courier New"/>
          <w:b w:val="0"/>
          <w:szCs w:val="24"/>
        </w:rPr>
        <w:t>II</w:t>
      </w:r>
      <w:r w:rsidRPr="007910A7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14:paraId="76ABE980" w14:textId="414F04E4" w:rsidR="003A074C" w:rsidRPr="007910A7" w:rsidRDefault="003A074C" w:rsidP="003A074C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0F7B8389" w14:textId="1071D70B" w:rsidR="003A074C" w:rsidRPr="007910A7" w:rsidRDefault="003A074C" w:rsidP="003A074C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71069C57" w14:textId="77777777" w:rsidR="003A074C" w:rsidRPr="007910A7" w:rsidRDefault="003A074C" w:rsidP="003A074C">
      <w:pPr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szCs w:val="24"/>
        </w:rPr>
        <w:t>Órgão:</w:t>
      </w:r>
      <w:r w:rsidRPr="007910A7">
        <w:rPr>
          <w:rFonts w:ascii="Courier New" w:hAnsi="Courier New" w:cs="Courier New"/>
          <w:b w:val="0"/>
          <w:szCs w:val="24"/>
        </w:rPr>
        <w:t xml:space="preserve"> 04 - SECRETARIA MUNICIPAL DE EDUCACAO E CULTURA</w:t>
      </w:r>
    </w:p>
    <w:p w14:paraId="25A89BE2" w14:textId="6B25A2D9" w:rsidR="003A074C" w:rsidRPr="007910A7" w:rsidRDefault="003A074C" w:rsidP="003A074C">
      <w:pPr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Unidade:</w:t>
      </w:r>
      <w:r w:rsidR="00651D00" w:rsidRPr="007910A7">
        <w:rPr>
          <w:rFonts w:ascii="Courier New" w:hAnsi="Courier New" w:cs="Courier New"/>
          <w:b w:val="0"/>
          <w:bCs/>
          <w:szCs w:val="24"/>
        </w:rPr>
        <w:t xml:space="preserve">004 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– </w:t>
      </w:r>
      <w:r w:rsidR="00651D00" w:rsidRPr="007910A7">
        <w:rPr>
          <w:rFonts w:ascii="Courier New" w:hAnsi="Courier New" w:cs="Courier New"/>
          <w:b w:val="0"/>
          <w:szCs w:val="24"/>
        </w:rPr>
        <w:t>Fundeb 40%</w:t>
      </w:r>
    </w:p>
    <w:p w14:paraId="507104B1" w14:textId="15717756" w:rsidR="003A074C" w:rsidRPr="007910A7" w:rsidRDefault="003A074C" w:rsidP="003A074C">
      <w:pPr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Função:1</w:t>
      </w:r>
      <w:r w:rsidR="00651D00" w:rsidRPr="007910A7">
        <w:rPr>
          <w:rFonts w:ascii="Courier New" w:hAnsi="Courier New" w:cs="Courier New"/>
          <w:b w:val="0"/>
          <w:bCs/>
          <w:szCs w:val="24"/>
        </w:rPr>
        <w:t>2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 – </w:t>
      </w:r>
      <w:r w:rsidR="00651D00" w:rsidRPr="007910A7">
        <w:rPr>
          <w:rFonts w:ascii="Courier New" w:hAnsi="Courier New" w:cs="Courier New"/>
          <w:b w:val="0"/>
          <w:bCs/>
          <w:szCs w:val="24"/>
        </w:rPr>
        <w:t>Educação</w:t>
      </w:r>
    </w:p>
    <w:p w14:paraId="1ACDE11B" w14:textId="0D00DFFE" w:rsidR="003A074C" w:rsidRPr="007910A7" w:rsidRDefault="003A074C" w:rsidP="003A074C">
      <w:pPr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Subfunção:</w:t>
      </w:r>
      <w:r w:rsidR="00651D00" w:rsidRPr="007910A7">
        <w:rPr>
          <w:rFonts w:ascii="Courier New" w:hAnsi="Courier New" w:cs="Courier New"/>
          <w:b w:val="0"/>
          <w:bCs/>
          <w:szCs w:val="24"/>
        </w:rPr>
        <w:t xml:space="preserve">361 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– </w:t>
      </w:r>
      <w:r w:rsidR="00651D00" w:rsidRPr="007910A7">
        <w:rPr>
          <w:rFonts w:ascii="Courier New" w:hAnsi="Courier New" w:cs="Courier New"/>
          <w:b w:val="0"/>
          <w:szCs w:val="24"/>
        </w:rPr>
        <w:t>Ensino Fundamental</w:t>
      </w:r>
    </w:p>
    <w:p w14:paraId="67418460" w14:textId="1D2B9083" w:rsidR="003A074C" w:rsidRPr="007910A7" w:rsidRDefault="003A074C" w:rsidP="003A074C">
      <w:pPr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Programa:</w:t>
      </w:r>
      <w:r w:rsidR="00651D00" w:rsidRPr="007910A7">
        <w:rPr>
          <w:rFonts w:ascii="Courier New" w:hAnsi="Courier New" w:cs="Courier New"/>
          <w:b w:val="0"/>
          <w:bCs/>
          <w:szCs w:val="24"/>
        </w:rPr>
        <w:t>0015 – Gestão do Fundeb</w:t>
      </w:r>
    </w:p>
    <w:p w14:paraId="57804039" w14:textId="09C875D8" w:rsidR="003A074C" w:rsidRPr="007910A7" w:rsidRDefault="003A074C" w:rsidP="003A074C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szCs w:val="24"/>
        </w:rPr>
        <w:t xml:space="preserve">Projeto/Atividade: </w:t>
      </w:r>
      <w:r w:rsidR="00651D00" w:rsidRPr="007910A7">
        <w:rPr>
          <w:rFonts w:ascii="Courier New" w:hAnsi="Courier New" w:cs="Courier New"/>
          <w:b w:val="0"/>
          <w:bCs/>
          <w:szCs w:val="24"/>
        </w:rPr>
        <w:t>2027</w:t>
      </w:r>
      <w:r w:rsidR="00651D00" w:rsidRPr="007910A7">
        <w:rPr>
          <w:rFonts w:ascii="Courier New" w:hAnsi="Courier New" w:cs="Courier New"/>
          <w:szCs w:val="24"/>
        </w:rPr>
        <w:t xml:space="preserve"> – </w:t>
      </w:r>
      <w:r w:rsidR="00651D00" w:rsidRPr="007910A7">
        <w:rPr>
          <w:rFonts w:ascii="Courier New" w:hAnsi="Courier New" w:cs="Courier New"/>
          <w:b w:val="0"/>
          <w:szCs w:val="24"/>
        </w:rPr>
        <w:t>Manut. e Enc. – Fundeb 40% - Ens. Fund.</w:t>
      </w:r>
    </w:p>
    <w:p w14:paraId="6E2CB361" w14:textId="77777777" w:rsidR="003A074C" w:rsidRPr="007910A7" w:rsidRDefault="003A074C" w:rsidP="003A074C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43EA86ED" w14:textId="77777777" w:rsidR="003A074C" w:rsidRPr="007910A7" w:rsidRDefault="003A074C" w:rsidP="003A074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lang w:eastAsia="en-US"/>
        </w:rPr>
      </w:pPr>
      <w:r w:rsidRPr="007910A7">
        <w:rPr>
          <w:rFonts w:ascii="Courier New" w:hAnsi="Courier New" w:cs="Courier New"/>
          <w:szCs w:val="24"/>
          <w:lang w:eastAsia="en-US"/>
        </w:rPr>
        <w:t xml:space="preserve">Natureza de Despesa: </w:t>
      </w:r>
    </w:p>
    <w:p w14:paraId="53C24F1D" w14:textId="61D03ABA" w:rsidR="00AE287F" w:rsidRPr="007910A7" w:rsidRDefault="00AE287F" w:rsidP="003A074C">
      <w:pPr>
        <w:rPr>
          <w:rFonts w:ascii="Courier New" w:hAnsi="Courier New" w:cs="Courier New"/>
          <w:szCs w:val="24"/>
          <w:u w:val="single"/>
          <w:lang w:eastAsia="en-US"/>
        </w:rPr>
      </w:pP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(Red. </w:t>
      </w:r>
      <w:r w:rsidR="00651D00" w:rsidRPr="007910A7">
        <w:rPr>
          <w:rFonts w:ascii="Courier New" w:hAnsi="Courier New" w:cs="Courier New"/>
          <w:szCs w:val="24"/>
          <w:u w:val="single"/>
          <w:lang w:eastAsia="en-US"/>
        </w:rPr>
        <w:t>98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) </w:t>
      </w:r>
    </w:p>
    <w:p w14:paraId="17470126" w14:textId="360B24C4" w:rsidR="003A074C" w:rsidRPr="007910A7" w:rsidRDefault="003A074C" w:rsidP="003A074C">
      <w:pPr>
        <w:rPr>
          <w:rFonts w:ascii="Courier New" w:hAnsi="Courier New" w:cs="Courier New"/>
          <w:szCs w:val="24"/>
          <w:u w:val="single"/>
        </w:rPr>
      </w:pPr>
      <w:r w:rsidRPr="007910A7">
        <w:rPr>
          <w:rFonts w:ascii="Courier New" w:hAnsi="Courier New" w:cs="Courier New"/>
          <w:szCs w:val="24"/>
          <w:u w:val="single"/>
          <w:lang w:eastAsia="en-US"/>
        </w:rPr>
        <w:t>3</w:t>
      </w:r>
      <w:r w:rsidR="00651D00" w:rsidRPr="007910A7">
        <w:rPr>
          <w:rFonts w:ascii="Courier New" w:hAnsi="Courier New" w:cs="Courier New"/>
          <w:szCs w:val="24"/>
          <w:u w:val="single"/>
          <w:lang w:eastAsia="en-US"/>
        </w:rPr>
        <w:t>1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90.</w:t>
      </w:r>
      <w:r w:rsidR="00651D00" w:rsidRPr="007910A7">
        <w:rPr>
          <w:rFonts w:ascii="Courier New" w:hAnsi="Courier New" w:cs="Courier New"/>
          <w:szCs w:val="24"/>
          <w:u w:val="single"/>
          <w:lang w:eastAsia="en-US"/>
        </w:rPr>
        <w:t>04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="00651D00" w:rsidRPr="007910A7">
        <w:rPr>
          <w:rFonts w:ascii="Courier New" w:hAnsi="Courier New" w:cs="Courier New"/>
          <w:color w:val="000000"/>
          <w:szCs w:val="24"/>
          <w:u w:val="single"/>
        </w:rPr>
        <w:t>Contratação por Tempo Determinado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.</w:t>
      </w:r>
      <w:r w:rsidR="00AE287F" w:rsidRPr="007910A7">
        <w:rPr>
          <w:rFonts w:ascii="Courier New" w:hAnsi="Courier New" w:cs="Courier New"/>
          <w:szCs w:val="24"/>
          <w:u w:val="single"/>
          <w:lang w:eastAsia="en-US"/>
        </w:rPr>
        <w:t>..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..R$ </w:t>
      </w:r>
      <w:r w:rsidR="008066DE" w:rsidRPr="007910A7">
        <w:rPr>
          <w:rFonts w:ascii="Courier New" w:hAnsi="Courier New" w:cs="Courier New"/>
          <w:szCs w:val="24"/>
          <w:u w:val="single"/>
          <w:lang w:eastAsia="en-US"/>
        </w:rPr>
        <w:t>5</w:t>
      </w:r>
      <w:r w:rsidR="00AE287F" w:rsidRPr="007910A7">
        <w:rPr>
          <w:rFonts w:ascii="Courier New" w:hAnsi="Courier New" w:cs="Courier New"/>
          <w:szCs w:val="24"/>
          <w:u w:val="single"/>
          <w:lang w:eastAsia="en-US"/>
        </w:rPr>
        <w:t>.</w:t>
      </w:r>
      <w:r w:rsidR="008066DE" w:rsidRPr="007910A7">
        <w:rPr>
          <w:rFonts w:ascii="Courier New" w:hAnsi="Courier New" w:cs="Courier New"/>
          <w:szCs w:val="24"/>
          <w:u w:val="single"/>
          <w:lang w:eastAsia="en-US"/>
        </w:rPr>
        <w:t>00</w:t>
      </w:r>
      <w:r w:rsidR="00AE287F" w:rsidRPr="007910A7">
        <w:rPr>
          <w:rFonts w:ascii="Courier New" w:hAnsi="Courier New" w:cs="Courier New"/>
          <w:szCs w:val="24"/>
          <w:u w:val="single"/>
          <w:lang w:eastAsia="en-US"/>
        </w:rPr>
        <w:t>0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,00</w:t>
      </w:r>
    </w:p>
    <w:p w14:paraId="1A03DA7C" w14:textId="77777777" w:rsidR="003A074C" w:rsidRPr="007910A7" w:rsidRDefault="003A074C" w:rsidP="003A074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20E18C0F" w14:textId="72FAFADC" w:rsidR="003A074C" w:rsidRPr="007910A7" w:rsidRDefault="003A074C" w:rsidP="003A074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0.1.</w:t>
      </w:r>
      <w:r w:rsidR="00651D00" w:rsidRPr="007910A7">
        <w:rPr>
          <w:rFonts w:ascii="Courier New" w:hAnsi="Courier New" w:cs="Courier New"/>
          <w:b w:val="0"/>
          <w:bCs/>
          <w:szCs w:val="24"/>
          <w:lang w:val="pt-BR"/>
        </w:rPr>
        <w:t>19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.0000- </w:t>
      </w:r>
      <w:r w:rsidR="00651D00" w:rsidRPr="007910A7">
        <w:rPr>
          <w:rFonts w:ascii="Courier New" w:hAnsi="Courier New" w:cs="Courier New"/>
          <w:b w:val="0"/>
          <w:szCs w:val="24"/>
          <w:lang w:val="pt-BR"/>
        </w:rPr>
        <w:t>Transf. do FUNDEB 40%</w:t>
      </w:r>
      <w:r w:rsidR="008066DE" w:rsidRPr="007910A7">
        <w:rPr>
          <w:rFonts w:ascii="Courier New" w:hAnsi="Courier New" w:cs="Courier New"/>
          <w:b w:val="0"/>
          <w:szCs w:val="24"/>
          <w:lang w:val="pt-BR"/>
        </w:rPr>
        <w:t>........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="00AE287F" w:rsidRPr="007910A7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.........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R$ </w:t>
      </w:r>
      <w:r w:rsidR="008066DE" w:rsidRPr="007910A7">
        <w:rPr>
          <w:rFonts w:ascii="Courier New" w:hAnsi="Courier New" w:cs="Courier New"/>
          <w:b w:val="0"/>
          <w:bCs/>
          <w:szCs w:val="24"/>
          <w:lang w:val="pt-BR"/>
        </w:rPr>
        <w:t>5.000,00</w:t>
      </w:r>
    </w:p>
    <w:p w14:paraId="7A538447" w14:textId="0B9951C7" w:rsidR="003A074C" w:rsidRPr="007910A7" w:rsidRDefault="003A074C" w:rsidP="003A074C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6A169213" w14:textId="76A303AD" w:rsidR="008066DE" w:rsidRPr="007910A7" w:rsidRDefault="008066DE" w:rsidP="008066DE">
      <w:pPr>
        <w:rPr>
          <w:rFonts w:ascii="Courier New" w:hAnsi="Courier New" w:cs="Courier New"/>
          <w:szCs w:val="24"/>
          <w:u w:val="single"/>
          <w:lang w:eastAsia="en-US"/>
        </w:rPr>
      </w:pP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(Red. </w:t>
      </w:r>
      <w:r w:rsidR="00651D00" w:rsidRPr="007910A7">
        <w:rPr>
          <w:rFonts w:ascii="Courier New" w:hAnsi="Courier New" w:cs="Courier New"/>
          <w:szCs w:val="24"/>
          <w:u w:val="single"/>
          <w:lang w:eastAsia="en-US"/>
        </w:rPr>
        <w:t>99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) </w:t>
      </w:r>
    </w:p>
    <w:p w14:paraId="7EEEC0C9" w14:textId="08229171" w:rsidR="008066DE" w:rsidRPr="007910A7" w:rsidRDefault="008066DE" w:rsidP="008066DE">
      <w:pPr>
        <w:rPr>
          <w:rFonts w:ascii="Courier New" w:hAnsi="Courier New" w:cs="Courier New"/>
          <w:szCs w:val="24"/>
          <w:u w:val="single"/>
        </w:rPr>
      </w:pPr>
      <w:r w:rsidRPr="007910A7">
        <w:rPr>
          <w:rFonts w:ascii="Courier New" w:hAnsi="Courier New" w:cs="Courier New"/>
          <w:szCs w:val="24"/>
          <w:u w:val="single"/>
          <w:lang w:eastAsia="en-US"/>
        </w:rPr>
        <w:t>3</w:t>
      </w:r>
      <w:r w:rsidR="00651D00" w:rsidRPr="007910A7">
        <w:rPr>
          <w:rFonts w:ascii="Courier New" w:hAnsi="Courier New" w:cs="Courier New"/>
          <w:szCs w:val="24"/>
          <w:u w:val="single"/>
          <w:lang w:eastAsia="en-US"/>
        </w:rPr>
        <w:t>1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90.</w:t>
      </w:r>
      <w:r w:rsidR="00651D00" w:rsidRPr="007910A7">
        <w:rPr>
          <w:rFonts w:ascii="Courier New" w:hAnsi="Courier New" w:cs="Courier New"/>
          <w:szCs w:val="24"/>
          <w:u w:val="single"/>
          <w:lang w:eastAsia="en-US"/>
        </w:rPr>
        <w:t>1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1.0000 – </w:t>
      </w:r>
      <w:r w:rsidR="00651D00" w:rsidRPr="007910A7">
        <w:rPr>
          <w:rFonts w:ascii="Courier New" w:hAnsi="Courier New" w:cs="Courier New"/>
          <w:color w:val="000000"/>
          <w:szCs w:val="24"/>
          <w:u w:val="single"/>
        </w:rPr>
        <w:t>Venc. e Vant. Fixas – Pessoal Civil..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.R$ 1</w:t>
      </w:r>
      <w:r w:rsidR="00651D00" w:rsidRPr="007910A7">
        <w:rPr>
          <w:rFonts w:ascii="Courier New" w:hAnsi="Courier New" w:cs="Courier New"/>
          <w:szCs w:val="24"/>
          <w:u w:val="single"/>
          <w:lang w:eastAsia="en-US"/>
        </w:rPr>
        <w:t>5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2866CFB7" w14:textId="77777777" w:rsidR="008066DE" w:rsidRPr="007910A7" w:rsidRDefault="008066DE" w:rsidP="008066DE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B3B5A27" w14:textId="72C9E825" w:rsidR="008066DE" w:rsidRPr="007910A7" w:rsidRDefault="008066DE" w:rsidP="008066DE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0.1.</w:t>
      </w:r>
      <w:r w:rsidR="00651D00" w:rsidRPr="007910A7">
        <w:rPr>
          <w:rFonts w:ascii="Courier New" w:hAnsi="Courier New" w:cs="Courier New"/>
          <w:b w:val="0"/>
          <w:bCs/>
          <w:szCs w:val="24"/>
          <w:lang w:val="pt-BR"/>
        </w:rPr>
        <w:t>19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.0000- </w:t>
      </w:r>
      <w:r w:rsidR="00651D00" w:rsidRPr="007910A7">
        <w:rPr>
          <w:rFonts w:ascii="Courier New" w:hAnsi="Courier New" w:cs="Courier New"/>
          <w:b w:val="0"/>
          <w:szCs w:val="24"/>
          <w:lang w:val="pt-BR"/>
        </w:rPr>
        <w:t>Transf. do FUNDEB 40%</w:t>
      </w:r>
      <w:r w:rsidRPr="007910A7">
        <w:rPr>
          <w:rFonts w:ascii="Courier New" w:hAnsi="Courier New" w:cs="Courier New"/>
          <w:b w:val="0"/>
          <w:szCs w:val="24"/>
          <w:lang w:val="pt-BR"/>
        </w:rPr>
        <w:t>........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...........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R$ 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1</w:t>
      </w:r>
      <w:r w:rsidR="00651D00" w:rsidRPr="007910A7">
        <w:rPr>
          <w:rFonts w:ascii="Courier New" w:hAnsi="Courier New" w:cs="Courier New"/>
          <w:b w:val="0"/>
          <w:bCs/>
          <w:szCs w:val="24"/>
          <w:lang w:val="pt-BR"/>
        </w:rPr>
        <w:t>5</w:t>
      </w:r>
      <w:r w:rsidRPr="007910A7">
        <w:rPr>
          <w:rFonts w:ascii="Courier New" w:hAnsi="Courier New" w:cs="Courier New"/>
          <w:b w:val="0"/>
          <w:bCs/>
          <w:szCs w:val="24"/>
          <w:lang w:val="pt-BR"/>
        </w:rPr>
        <w:t>.000,00</w:t>
      </w:r>
    </w:p>
    <w:p w14:paraId="13E2F8EA" w14:textId="4A3C76AB" w:rsidR="008066DE" w:rsidRPr="007910A7" w:rsidRDefault="008066DE" w:rsidP="003A074C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2325DC26" w14:textId="58665F40" w:rsidR="00E8420B" w:rsidRPr="007910A7" w:rsidRDefault="00E8420B" w:rsidP="00E8420B">
      <w:pPr>
        <w:rPr>
          <w:rFonts w:ascii="Courier New" w:hAnsi="Courier New" w:cs="Courier New"/>
          <w:szCs w:val="24"/>
          <w:u w:val="single"/>
          <w:lang w:eastAsia="en-US"/>
        </w:rPr>
      </w:pPr>
      <w:r w:rsidRPr="007910A7">
        <w:rPr>
          <w:rFonts w:ascii="Courier New" w:hAnsi="Courier New" w:cs="Courier New"/>
          <w:szCs w:val="24"/>
          <w:u w:val="single"/>
          <w:lang w:eastAsia="en-US"/>
        </w:rPr>
        <w:t>(Red. 10</w:t>
      </w:r>
      <w:r w:rsidR="00651D00" w:rsidRPr="007910A7">
        <w:rPr>
          <w:rFonts w:ascii="Courier New" w:hAnsi="Courier New" w:cs="Courier New"/>
          <w:szCs w:val="24"/>
          <w:u w:val="single"/>
          <w:lang w:eastAsia="en-US"/>
        </w:rPr>
        <w:t>0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) </w:t>
      </w:r>
    </w:p>
    <w:p w14:paraId="7E7B5253" w14:textId="688933EF" w:rsidR="00E8420B" w:rsidRPr="007910A7" w:rsidRDefault="00E8420B" w:rsidP="00E8420B">
      <w:pPr>
        <w:rPr>
          <w:rFonts w:ascii="Courier New" w:hAnsi="Courier New" w:cs="Courier New"/>
          <w:szCs w:val="24"/>
          <w:u w:val="single"/>
        </w:rPr>
      </w:pPr>
      <w:r w:rsidRPr="007910A7">
        <w:rPr>
          <w:rFonts w:ascii="Courier New" w:hAnsi="Courier New" w:cs="Courier New"/>
          <w:szCs w:val="24"/>
          <w:u w:val="single"/>
          <w:lang w:eastAsia="en-US"/>
        </w:rPr>
        <w:t>3</w:t>
      </w:r>
      <w:r w:rsidR="00651D00" w:rsidRPr="007910A7">
        <w:rPr>
          <w:rFonts w:ascii="Courier New" w:hAnsi="Courier New" w:cs="Courier New"/>
          <w:szCs w:val="24"/>
          <w:u w:val="single"/>
          <w:lang w:eastAsia="en-US"/>
        </w:rPr>
        <w:t>1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90.</w:t>
      </w:r>
      <w:r w:rsidR="00651D00" w:rsidRPr="007910A7">
        <w:rPr>
          <w:rFonts w:ascii="Courier New" w:hAnsi="Courier New" w:cs="Courier New"/>
          <w:szCs w:val="24"/>
          <w:u w:val="single"/>
          <w:lang w:eastAsia="en-US"/>
        </w:rPr>
        <w:t>13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="00651D00" w:rsidRPr="007910A7">
        <w:rPr>
          <w:rFonts w:ascii="Courier New" w:hAnsi="Courier New" w:cs="Courier New"/>
          <w:color w:val="000000"/>
          <w:szCs w:val="24"/>
          <w:u w:val="single"/>
        </w:rPr>
        <w:t>Obrigações Patronais.............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 xml:space="preserve">.....R$ </w:t>
      </w:r>
      <w:r w:rsidR="00651D00" w:rsidRPr="007910A7">
        <w:rPr>
          <w:rFonts w:ascii="Courier New" w:hAnsi="Courier New" w:cs="Courier New"/>
          <w:szCs w:val="24"/>
          <w:u w:val="single"/>
          <w:lang w:eastAsia="en-US"/>
        </w:rPr>
        <w:t>5</w:t>
      </w:r>
      <w:r w:rsidRPr="007910A7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14:paraId="5C124704" w14:textId="77777777" w:rsidR="00E8420B" w:rsidRPr="007910A7" w:rsidRDefault="00E8420B" w:rsidP="00E8420B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CA14D79" w14:textId="69AA57AA" w:rsidR="00E8420B" w:rsidRPr="007910A7" w:rsidRDefault="00651D00" w:rsidP="00E8420B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 xml:space="preserve">0.1.19.0000- </w:t>
      </w:r>
      <w:r w:rsidRPr="007910A7">
        <w:rPr>
          <w:rFonts w:ascii="Courier New" w:hAnsi="Courier New" w:cs="Courier New"/>
          <w:b w:val="0"/>
          <w:szCs w:val="24"/>
        </w:rPr>
        <w:t>Transf. do FUNDEB 40%</w:t>
      </w:r>
      <w:r w:rsidR="00E8420B" w:rsidRPr="007910A7">
        <w:rPr>
          <w:rFonts w:ascii="Courier New" w:hAnsi="Courier New" w:cs="Courier New"/>
          <w:b w:val="0"/>
          <w:szCs w:val="24"/>
        </w:rPr>
        <w:t>........</w:t>
      </w:r>
      <w:r w:rsidR="00E8420B" w:rsidRPr="007910A7">
        <w:rPr>
          <w:rFonts w:ascii="Courier New" w:hAnsi="Courier New" w:cs="Courier New"/>
          <w:b w:val="0"/>
          <w:bCs/>
          <w:szCs w:val="24"/>
        </w:rPr>
        <w:t xml:space="preserve">...........R$ </w:t>
      </w:r>
      <w:r w:rsidRPr="007910A7">
        <w:rPr>
          <w:rFonts w:ascii="Courier New" w:hAnsi="Courier New" w:cs="Courier New"/>
          <w:b w:val="0"/>
          <w:bCs/>
          <w:szCs w:val="24"/>
        </w:rPr>
        <w:t>5</w:t>
      </w:r>
      <w:r w:rsidR="00E8420B" w:rsidRPr="007910A7">
        <w:rPr>
          <w:rFonts w:ascii="Courier New" w:hAnsi="Courier New" w:cs="Courier New"/>
          <w:b w:val="0"/>
          <w:bCs/>
          <w:szCs w:val="24"/>
        </w:rPr>
        <w:t>.000,00</w:t>
      </w:r>
    </w:p>
    <w:p w14:paraId="4CC98595" w14:textId="77777777" w:rsidR="008066DE" w:rsidRPr="007910A7" w:rsidRDefault="008066DE" w:rsidP="003A074C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4673FC96" w14:textId="77777777" w:rsidR="009604CD" w:rsidRPr="007910A7" w:rsidRDefault="009604CD" w:rsidP="003A074C">
      <w:pPr>
        <w:rPr>
          <w:rFonts w:ascii="Courier New" w:hAnsi="Courier New" w:cs="Courier New"/>
          <w:szCs w:val="24"/>
          <w:u w:val="single"/>
          <w:lang w:eastAsia="en-US"/>
        </w:rPr>
      </w:pPr>
    </w:p>
    <w:p w14:paraId="5085C00D" w14:textId="77777777" w:rsidR="009604CD" w:rsidRPr="007910A7" w:rsidRDefault="009604CD" w:rsidP="009604CD">
      <w:pPr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szCs w:val="24"/>
        </w:rPr>
        <w:t>Órgão:</w:t>
      </w:r>
      <w:r w:rsidRPr="007910A7">
        <w:rPr>
          <w:rFonts w:ascii="Courier New" w:hAnsi="Courier New" w:cs="Courier New"/>
          <w:b w:val="0"/>
          <w:szCs w:val="24"/>
        </w:rPr>
        <w:t xml:space="preserve"> 04 - SECRETARIA MUNICIPAL DE EDUCACAO E CULTURA</w:t>
      </w:r>
    </w:p>
    <w:p w14:paraId="36258C90" w14:textId="77777777" w:rsidR="009604CD" w:rsidRPr="007910A7" w:rsidRDefault="009604CD" w:rsidP="009604CD">
      <w:pPr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 xml:space="preserve">Unidade:004 – </w:t>
      </w:r>
      <w:r w:rsidRPr="007910A7">
        <w:rPr>
          <w:rFonts w:ascii="Courier New" w:hAnsi="Courier New" w:cs="Courier New"/>
          <w:b w:val="0"/>
          <w:szCs w:val="24"/>
        </w:rPr>
        <w:t>Fundeb 40%</w:t>
      </w:r>
    </w:p>
    <w:p w14:paraId="598E41FC" w14:textId="77777777" w:rsidR="009604CD" w:rsidRPr="007910A7" w:rsidRDefault="009604CD" w:rsidP="009604CD">
      <w:pPr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418639F0" w14:textId="269F930A" w:rsidR="009604CD" w:rsidRPr="007910A7" w:rsidRDefault="009604CD" w:rsidP="009604CD">
      <w:pPr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 xml:space="preserve">Subfunção:365 – </w:t>
      </w:r>
      <w:r w:rsidRPr="007910A7">
        <w:rPr>
          <w:rFonts w:ascii="Courier New" w:hAnsi="Courier New" w:cs="Courier New"/>
          <w:b w:val="0"/>
          <w:szCs w:val="24"/>
        </w:rPr>
        <w:t>Educação Infantil</w:t>
      </w:r>
    </w:p>
    <w:p w14:paraId="55697A69" w14:textId="77777777" w:rsidR="009604CD" w:rsidRPr="007910A7" w:rsidRDefault="009604CD" w:rsidP="009604CD">
      <w:pPr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Programa:0015 – Gestão do Fundeb</w:t>
      </w:r>
    </w:p>
    <w:p w14:paraId="3BC4988D" w14:textId="7F8F9D58" w:rsidR="009604CD" w:rsidRPr="007910A7" w:rsidRDefault="009604CD" w:rsidP="009604CD">
      <w:pPr>
        <w:rPr>
          <w:rFonts w:ascii="Courier New" w:hAnsi="Courier New" w:cs="Courier New"/>
          <w:szCs w:val="24"/>
          <w:u w:val="single"/>
          <w:lang w:eastAsia="en-US"/>
        </w:rPr>
      </w:pPr>
      <w:r w:rsidRPr="007910A7">
        <w:rPr>
          <w:rFonts w:ascii="Courier New" w:hAnsi="Courier New" w:cs="Courier New"/>
          <w:szCs w:val="24"/>
        </w:rPr>
        <w:t xml:space="preserve">Projeto/Atividade: </w:t>
      </w:r>
      <w:r w:rsidRPr="007910A7">
        <w:rPr>
          <w:rFonts w:ascii="Courier New" w:hAnsi="Courier New" w:cs="Courier New"/>
          <w:b w:val="0"/>
          <w:bCs/>
          <w:szCs w:val="24"/>
        </w:rPr>
        <w:t xml:space="preserve">2116 </w:t>
      </w:r>
      <w:r w:rsidRPr="007910A7">
        <w:rPr>
          <w:rFonts w:ascii="Courier New" w:hAnsi="Courier New" w:cs="Courier New"/>
          <w:szCs w:val="24"/>
        </w:rPr>
        <w:t xml:space="preserve">– </w:t>
      </w:r>
      <w:r w:rsidRPr="007910A7">
        <w:rPr>
          <w:rFonts w:ascii="Courier New" w:hAnsi="Courier New" w:cs="Courier New"/>
          <w:b w:val="0"/>
          <w:szCs w:val="24"/>
        </w:rPr>
        <w:t>Manut. e Enc. – Fundeb 40</w:t>
      </w:r>
      <w:r w:rsidR="009B26D3" w:rsidRPr="007910A7">
        <w:rPr>
          <w:rFonts w:ascii="Courier New" w:hAnsi="Courier New" w:cs="Courier New"/>
          <w:b w:val="0"/>
          <w:szCs w:val="24"/>
        </w:rPr>
        <w:t>%</w:t>
      </w:r>
      <w:r w:rsidRPr="007910A7">
        <w:rPr>
          <w:rFonts w:ascii="Courier New" w:hAnsi="Courier New" w:cs="Courier New"/>
          <w:b w:val="0"/>
          <w:szCs w:val="24"/>
        </w:rPr>
        <w:t xml:space="preserve"> - Ens. Inf.</w:t>
      </w:r>
    </w:p>
    <w:p w14:paraId="7C4DD232" w14:textId="77777777" w:rsidR="009604CD" w:rsidRPr="007910A7" w:rsidRDefault="009604CD" w:rsidP="003A074C">
      <w:pPr>
        <w:rPr>
          <w:rFonts w:ascii="Courier New" w:hAnsi="Courier New" w:cs="Courier New"/>
          <w:szCs w:val="24"/>
          <w:u w:val="single"/>
          <w:lang w:eastAsia="en-US"/>
        </w:rPr>
      </w:pPr>
    </w:p>
    <w:p w14:paraId="104B9936" w14:textId="001D3A2F" w:rsidR="00AE287F" w:rsidRPr="002765A7" w:rsidRDefault="00AE287F" w:rsidP="003A074C">
      <w:pPr>
        <w:rPr>
          <w:rFonts w:ascii="Courier New" w:hAnsi="Courier New" w:cs="Courier New"/>
          <w:szCs w:val="24"/>
          <w:u w:val="single"/>
          <w:lang w:eastAsia="en-US"/>
        </w:rPr>
      </w:pPr>
      <w:r w:rsidRPr="002765A7">
        <w:rPr>
          <w:rFonts w:ascii="Courier New" w:hAnsi="Courier New" w:cs="Courier New"/>
          <w:szCs w:val="24"/>
          <w:u w:val="single"/>
          <w:lang w:eastAsia="en-US"/>
        </w:rPr>
        <w:lastRenderedPageBreak/>
        <w:t>(Red. 1</w:t>
      </w:r>
      <w:r w:rsidR="00E8420B" w:rsidRPr="002765A7">
        <w:rPr>
          <w:rFonts w:ascii="Courier New" w:hAnsi="Courier New" w:cs="Courier New"/>
          <w:szCs w:val="24"/>
          <w:u w:val="single"/>
          <w:lang w:eastAsia="en-US"/>
        </w:rPr>
        <w:t>0</w:t>
      </w:r>
      <w:r w:rsidR="006A04D8" w:rsidRPr="002765A7">
        <w:rPr>
          <w:rFonts w:ascii="Courier New" w:hAnsi="Courier New" w:cs="Courier New"/>
          <w:szCs w:val="24"/>
          <w:u w:val="single"/>
          <w:lang w:eastAsia="en-US"/>
        </w:rPr>
        <w:t>2</w:t>
      </w:r>
      <w:r w:rsidRPr="002765A7">
        <w:rPr>
          <w:rFonts w:ascii="Courier New" w:hAnsi="Courier New" w:cs="Courier New"/>
          <w:szCs w:val="24"/>
          <w:u w:val="single"/>
          <w:lang w:eastAsia="en-US"/>
        </w:rPr>
        <w:t>)</w:t>
      </w:r>
    </w:p>
    <w:p w14:paraId="6155AC32" w14:textId="3D0A6D81" w:rsidR="003A074C" w:rsidRPr="002765A7" w:rsidRDefault="006A04D8" w:rsidP="003A074C">
      <w:pPr>
        <w:rPr>
          <w:rFonts w:ascii="Courier New" w:hAnsi="Courier New" w:cs="Courier New"/>
          <w:szCs w:val="24"/>
          <w:u w:val="single"/>
        </w:rPr>
      </w:pPr>
      <w:r w:rsidRPr="002765A7">
        <w:rPr>
          <w:rFonts w:ascii="Courier New" w:hAnsi="Courier New" w:cs="Courier New"/>
          <w:szCs w:val="24"/>
          <w:u w:val="single"/>
          <w:lang w:eastAsia="en-US"/>
        </w:rPr>
        <w:t>3190</w:t>
      </w:r>
      <w:r w:rsidR="003A074C" w:rsidRPr="002765A7">
        <w:rPr>
          <w:rFonts w:ascii="Courier New" w:hAnsi="Courier New" w:cs="Courier New"/>
          <w:szCs w:val="24"/>
          <w:u w:val="single"/>
          <w:lang w:eastAsia="en-US"/>
        </w:rPr>
        <w:t>.</w:t>
      </w:r>
      <w:r w:rsidR="009604CD" w:rsidRPr="002765A7">
        <w:rPr>
          <w:rFonts w:ascii="Courier New" w:hAnsi="Courier New" w:cs="Courier New"/>
          <w:szCs w:val="24"/>
          <w:u w:val="single"/>
          <w:lang w:eastAsia="en-US"/>
        </w:rPr>
        <w:t>0</w:t>
      </w:r>
      <w:r w:rsidRPr="002765A7">
        <w:rPr>
          <w:rFonts w:ascii="Courier New" w:hAnsi="Courier New" w:cs="Courier New"/>
          <w:szCs w:val="24"/>
          <w:u w:val="single"/>
          <w:lang w:eastAsia="en-US"/>
        </w:rPr>
        <w:t>4</w:t>
      </w:r>
      <w:r w:rsidR="003A074C" w:rsidRPr="002765A7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="009604CD" w:rsidRPr="002765A7">
        <w:rPr>
          <w:rFonts w:ascii="Courier New" w:hAnsi="Courier New" w:cs="Courier New"/>
          <w:szCs w:val="24"/>
          <w:u w:val="single"/>
        </w:rPr>
        <w:t>Contratação por Tempo Determinado</w:t>
      </w:r>
      <w:r w:rsidRPr="002765A7">
        <w:rPr>
          <w:rFonts w:ascii="Courier New" w:hAnsi="Courier New" w:cs="Courier New"/>
          <w:szCs w:val="24"/>
          <w:u w:val="single"/>
        </w:rPr>
        <w:t>.</w:t>
      </w:r>
      <w:r w:rsidR="00AE287F" w:rsidRPr="002765A7">
        <w:rPr>
          <w:rFonts w:ascii="Courier New" w:hAnsi="Courier New" w:cs="Courier New"/>
          <w:szCs w:val="24"/>
          <w:u w:val="single"/>
          <w:lang w:eastAsia="en-US"/>
        </w:rPr>
        <w:t>....</w:t>
      </w:r>
      <w:r w:rsidR="003A074C" w:rsidRPr="002765A7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2765A7">
        <w:rPr>
          <w:rFonts w:ascii="Courier New" w:hAnsi="Courier New" w:cs="Courier New"/>
          <w:szCs w:val="24"/>
          <w:u w:val="single"/>
          <w:lang w:eastAsia="en-US"/>
        </w:rPr>
        <w:t>5</w:t>
      </w:r>
      <w:r w:rsidR="00AE287F" w:rsidRPr="002765A7">
        <w:rPr>
          <w:rFonts w:ascii="Courier New" w:hAnsi="Courier New" w:cs="Courier New"/>
          <w:szCs w:val="24"/>
          <w:u w:val="single"/>
          <w:lang w:eastAsia="en-US"/>
        </w:rPr>
        <w:t>.</w:t>
      </w:r>
      <w:r w:rsidRPr="002765A7">
        <w:rPr>
          <w:rFonts w:ascii="Courier New" w:hAnsi="Courier New" w:cs="Courier New"/>
          <w:szCs w:val="24"/>
          <w:u w:val="single"/>
          <w:lang w:eastAsia="en-US"/>
        </w:rPr>
        <w:t>0</w:t>
      </w:r>
      <w:r w:rsidR="00E8420B" w:rsidRPr="002765A7">
        <w:rPr>
          <w:rFonts w:ascii="Courier New" w:hAnsi="Courier New" w:cs="Courier New"/>
          <w:szCs w:val="24"/>
          <w:u w:val="single"/>
          <w:lang w:eastAsia="en-US"/>
        </w:rPr>
        <w:t>0</w:t>
      </w:r>
      <w:r w:rsidR="00AE287F" w:rsidRPr="002765A7">
        <w:rPr>
          <w:rFonts w:ascii="Courier New" w:hAnsi="Courier New" w:cs="Courier New"/>
          <w:szCs w:val="24"/>
          <w:u w:val="single"/>
          <w:lang w:eastAsia="en-US"/>
        </w:rPr>
        <w:t>0,00</w:t>
      </w:r>
    </w:p>
    <w:p w14:paraId="2EBBE29E" w14:textId="77777777" w:rsidR="003A074C" w:rsidRPr="002765A7" w:rsidRDefault="003A074C" w:rsidP="003A074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2765A7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78F182D0" w14:textId="15C4A60A" w:rsidR="003A074C" w:rsidRPr="002765A7" w:rsidRDefault="006A04D8" w:rsidP="003A074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2765A7">
        <w:rPr>
          <w:rFonts w:ascii="Courier New" w:hAnsi="Courier New" w:cs="Courier New"/>
          <w:b w:val="0"/>
          <w:bCs/>
          <w:szCs w:val="24"/>
        </w:rPr>
        <w:t>0.1.</w:t>
      </w:r>
      <w:r w:rsidRPr="002765A7">
        <w:rPr>
          <w:rFonts w:ascii="Courier New" w:hAnsi="Courier New" w:cs="Courier New"/>
          <w:b w:val="0"/>
          <w:bCs/>
          <w:szCs w:val="24"/>
          <w:lang w:val="pt-BR"/>
        </w:rPr>
        <w:t>19</w:t>
      </w:r>
      <w:r w:rsidRPr="002765A7">
        <w:rPr>
          <w:rFonts w:ascii="Courier New" w:hAnsi="Courier New" w:cs="Courier New"/>
          <w:b w:val="0"/>
          <w:bCs/>
          <w:szCs w:val="24"/>
        </w:rPr>
        <w:t xml:space="preserve">.0000- </w:t>
      </w:r>
      <w:r w:rsidRPr="002765A7">
        <w:rPr>
          <w:rFonts w:ascii="Courier New" w:hAnsi="Courier New" w:cs="Courier New"/>
          <w:b w:val="0"/>
          <w:szCs w:val="24"/>
          <w:lang w:val="pt-BR"/>
        </w:rPr>
        <w:t>Transf. do FUNDEB 40%</w:t>
      </w:r>
      <w:r w:rsidR="00E8420B" w:rsidRPr="002765A7">
        <w:rPr>
          <w:rFonts w:ascii="Courier New" w:hAnsi="Courier New" w:cs="Courier New"/>
          <w:b w:val="0"/>
          <w:szCs w:val="24"/>
          <w:lang w:val="pt-BR"/>
        </w:rPr>
        <w:t>.........</w:t>
      </w:r>
      <w:r w:rsidR="003A074C" w:rsidRPr="002765A7">
        <w:rPr>
          <w:rFonts w:ascii="Courier New" w:hAnsi="Courier New" w:cs="Courier New"/>
          <w:b w:val="0"/>
          <w:bCs/>
          <w:szCs w:val="24"/>
          <w:lang w:val="pt-BR"/>
        </w:rPr>
        <w:t>..........</w:t>
      </w:r>
      <w:r w:rsidR="003A074C" w:rsidRPr="002765A7">
        <w:rPr>
          <w:rFonts w:ascii="Courier New" w:hAnsi="Courier New" w:cs="Courier New"/>
          <w:b w:val="0"/>
          <w:bCs/>
          <w:szCs w:val="24"/>
        </w:rPr>
        <w:t xml:space="preserve">R$ </w:t>
      </w:r>
      <w:r w:rsidRPr="002765A7">
        <w:rPr>
          <w:rFonts w:ascii="Courier New" w:hAnsi="Courier New" w:cs="Courier New"/>
          <w:b w:val="0"/>
          <w:bCs/>
          <w:szCs w:val="24"/>
          <w:lang w:val="pt-BR"/>
        </w:rPr>
        <w:t>5</w:t>
      </w:r>
      <w:r w:rsidR="00025755" w:rsidRPr="002765A7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2765A7">
        <w:rPr>
          <w:rFonts w:ascii="Courier New" w:hAnsi="Courier New" w:cs="Courier New"/>
          <w:b w:val="0"/>
          <w:bCs/>
          <w:szCs w:val="24"/>
          <w:lang w:val="pt-BR"/>
        </w:rPr>
        <w:t>0</w:t>
      </w:r>
      <w:r w:rsidR="00025755" w:rsidRPr="002765A7">
        <w:rPr>
          <w:rFonts w:ascii="Courier New" w:hAnsi="Courier New" w:cs="Courier New"/>
          <w:b w:val="0"/>
          <w:bCs/>
          <w:szCs w:val="24"/>
          <w:lang w:val="pt-BR"/>
        </w:rPr>
        <w:t>0</w:t>
      </w:r>
      <w:r w:rsidR="00AE287F" w:rsidRPr="002765A7">
        <w:rPr>
          <w:rFonts w:ascii="Courier New" w:hAnsi="Courier New" w:cs="Courier New"/>
          <w:b w:val="0"/>
          <w:bCs/>
          <w:szCs w:val="24"/>
          <w:lang w:val="pt-BR"/>
        </w:rPr>
        <w:t>0</w:t>
      </w:r>
      <w:r w:rsidR="003A074C" w:rsidRPr="002765A7">
        <w:rPr>
          <w:rFonts w:ascii="Courier New" w:hAnsi="Courier New" w:cs="Courier New"/>
          <w:b w:val="0"/>
          <w:bCs/>
          <w:szCs w:val="24"/>
        </w:rPr>
        <w:t>,00</w:t>
      </w:r>
    </w:p>
    <w:p w14:paraId="7BA3BD0E" w14:textId="00630DA1" w:rsidR="003A074C" w:rsidRPr="002765A7" w:rsidRDefault="003A074C" w:rsidP="0026148C">
      <w:pPr>
        <w:rPr>
          <w:rFonts w:ascii="Courier New" w:hAnsi="Courier New" w:cs="Courier New"/>
          <w:szCs w:val="24"/>
        </w:rPr>
      </w:pPr>
    </w:p>
    <w:p w14:paraId="12ACB59A" w14:textId="1653122B" w:rsidR="00E8420B" w:rsidRPr="002765A7" w:rsidRDefault="00E8420B" w:rsidP="00E8420B">
      <w:pPr>
        <w:rPr>
          <w:rFonts w:ascii="Courier New" w:hAnsi="Courier New" w:cs="Courier New"/>
          <w:szCs w:val="24"/>
          <w:u w:val="single"/>
          <w:lang w:eastAsia="en-US"/>
        </w:rPr>
      </w:pPr>
      <w:r w:rsidRPr="002765A7">
        <w:rPr>
          <w:rFonts w:ascii="Courier New" w:hAnsi="Courier New" w:cs="Courier New"/>
          <w:szCs w:val="24"/>
          <w:u w:val="single"/>
          <w:lang w:eastAsia="en-US"/>
        </w:rPr>
        <w:t>(Red. 1</w:t>
      </w:r>
      <w:r w:rsidR="009604CD" w:rsidRPr="002765A7">
        <w:rPr>
          <w:rFonts w:ascii="Courier New" w:hAnsi="Courier New" w:cs="Courier New"/>
          <w:szCs w:val="24"/>
          <w:u w:val="single"/>
          <w:lang w:eastAsia="en-US"/>
        </w:rPr>
        <w:t>0</w:t>
      </w:r>
      <w:r w:rsidR="00790054" w:rsidRPr="002765A7">
        <w:rPr>
          <w:rFonts w:ascii="Courier New" w:hAnsi="Courier New" w:cs="Courier New"/>
          <w:szCs w:val="24"/>
          <w:u w:val="single"/>
          <w:lang w:eastAsia="en-US"/>
        </w:rPr>
        <w:t>3</w:t>
      </w:r>
      <w:r w:rsidRPr="002765A7">
        <w:rPr>
          <w:rFonts w:ascii="Courier New" w:hAnsi="Courier New" w:cs="Courier New"/>
          <w:szCs w:val="24"/>
          <w:u w:val="single"/>
          <w:lang w:eastAsia="en-US"/>
        </w:rPr>
        <w:t>)</w:t>
      </w:r>
    </w:p>
    <w:p w14:paraId="06BF92C4" w14:textId="565E4BD9" w:rsidR="00E8420B" w:rsidRPr="002765A7" w:rsidRDefault="00E8420B" w:rsidP="00E8420B">
      <w:pPr>
        <w:rPr>
          <w:rFonts w:ascii="Courier New" w:hAnsi="Courier New" w:cs="Courier New"/>
          <w:szCs w:val="24"/>
          <w:u w:val="single"/>
        </w:rPr>
      </w:pPr>
      <w:r w:rsidRPr="002765A7">
        <w:rPr>
          <w:rFonts w:ascii="Courier New" w:hAnsi="Courier New" w:cs="Courier New"/>
          <w:szCs w:val="24"/>
          <w:u w:val="single"/>
          <w:lang w:eastAsia="en-US"/>
        </w:rPr>
        <w:t>3</w:t>
      </w:r>
      <w:r w:rsidR="009604CD" w:rsidRPr="002765A7">
        <w:rPr>
          <w:rFonts w:ascii="Courier New" w:hAnsi="Courier New" w:cs="Courier New"/>
          <w:szCs w:val="24"/>
          <w:u w:val="single"/>
          <w:lang w:eastAsia="en-US"/>
        </w:rPr>
        <w:t>190</w:t>
      </w:r>
      <w:r w:rsidRPr="002765A7">
        <w:rPr>
          <w:rFonts w:ascii="Courier New" w:hAnsi="Courier New" w:cs="Courier New"/>
          <w:szCs w:val="24"/>
          <w:u w:val="single"/>
          <w:lang w:eastAsia="en-US"/>
        </w:rPr>
        <w:t>.</w:t>
      </w:r>
      <w:r w:rsidR="009604CD" w:rsidRPr="002765A7">
        <w:rPr>
          <w:rFonts w:ascii="Courier New" w:hAnsi="Courier New" w:cs="Courier New"/>
          <w:szCs w:val="24"/>
          <w:u w:val="single"/>
          <w:lang w:eastAsia="en-US"/>
        </w:rPr>
        <w:t>11</w:t>
      </w:r>
      <w:r w:rsidRPr="002765A7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="009604CD" w:rsidRPr="002765A7">
        <w:rPr>
          <w:rFonts w:ascii="Courier New" w:hAnsi="Courier New" w:cs="Courier New"/>
          <w:szCs w:val="24"/>
          <w:u w:val="single"/>
        </w:rPr>
        <w:t>Venc. e Vant. Fixas – Pessoal Civil</w:t>
      </w:r>
      <w:r w:rsidRPr="002765A7">
        <w:rPr>
          <w:rFonts w:ascii="Courier New" w:hAnsi="Courier New" w:cs="Courier New"/>
          <w:szCs w:val="24"/>
          <w:u w:val="single"/>
        </w:rPr>
        <w:t>...</w:t>
      </w:r>
      <w:r w:rsidRPr="002765A7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9604CD" w:rsidRPr="002765A7">
        <w:rPr>
          <w:rFonts w:ascii="Courier New" w:hAnsi="Courier New" w:cs="Courier New"/>
          <w:szCs w:val="24"/>
          <w:u w:val="single"/>
          <w:lang w:eastAsia="en-US"/>
        </w:rPr>
        <w:t>15</w:t>
      </w:r>
      <w:r w:rsidRPr="002765A7">
        <w:rPr>
          <w:rFonts w:ascii="Courier New" w:hAnsi="Courier New" w:cs="Courier New"/>
          <w:szCs w:val="24"/>
          <w:u w:val="single"/>
          <w:lang w:eastAsia="en-US"/>
        </w:rPr>
        <w:t>.</w:t>
      </w:r>
      <w:r w:rsidR="009604CD" w:rsidRPr="002765A7">
        <w:rPr>
          <w:rFonts w:ascii="Courier New" w:hAnsi="Courier New" w:cs="Courier New"/>
          <w:szCs w:val="24"/>
          <w:u w:val="single"/>
          <w:lang w:eastAsia="en-US"/>
        </w:rPr>
        <w:t>0</w:t>
      </w:r>
      <w:r w:rsidRPr="002765A7">
        <w:rPr>
          <w:rFonts w:ascii="Courier New" w:hAnsi="Courier New" w:cs="Courier New"/>
          <w:szCs w:val="24"/>
          <w:u w:val="single"/>
          <w:lang w:eastAsia="en-US"/>
        </w:rPr>
        <w:t>00,00</w:t>
      </w:r>
    </w:p>
    <w:p w14:paraId="7E6E170E" w14:textId="77777777" w:rsidR="00E8420B" w:rsidRPr="002765A7" w:rsidRDefault="00E8420B" w:rsidP="00E8420B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2765A7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730E9D12" w14:textId="5C643EAD" w:rsidR="00E8420B" w:rsidRPr="002765A7" w:rsidRDefault="009604CD" w:rsidP="00E8420B">
      <w:pPr>
        <w:rPr>
          <w:rFonts w:ascii="Courier New" w:hAnsi="Courier New" w:cs="Courier New"/>
          <w:szCs w:val="24"/>
        </w:rPr>
      </w:pPr>
      <w:r w:rsidRPr="002765A7">
        <w:rPr>
          <w:rFonts w:ascii="Courier New" w:hAnsi="Courier New" w:cs="Courier New"/>
          <w:b w:val="0"/>
          <w:bCs/>
          <w:szCs w:val="24"/>
        </w:rPr>
        <w:t xml:space="preserve">0.1.19.0000- </w:t>
      </w:r>
      <w:r w:rsidRPr="002765A7">
        <w:rPr>
          <w:rFonts w:ascii="Courier New" w:hAnsi="Courier New" w:cs="Courier New"/>
          <w:b w:val="0"/>
          <w:szCs w:val="24"/>
        </w:rPr>
        <w:t>Transf. do FUNDEB 40%</w:t>
      </w:r>
      <w:r w:rsidR="00E8420B" w:rsidRPr="002765A7">
        <w:rPr>
          <w:rFonts w:ascii="Courier New" w:hAnsi="Courier New" w:cs="Courier New"/>
          <w:b w:val="0"/>
          <w:szCs w:val="24"/>
        </w:rPr>
        <w:t>.........</w:t>
      </w:r>
      <w:r w:rsidR="00E8420B" w:rsidRPr="002765A7">
        <w:rPr>
          <w:rFonts w:ascii="Courier New" w:hAnsi="Courier New" w:cs="Courier New"/>
          <w:b w:val="0"/>
          <w:bCs/>
          <w:szCs w:val="24"/>
        </w:rPr>
        <w:t xml:space="preserve">..........R$ </w:t>
      </w:r>
      <w:r w:rsidRPr="002765A7">
        <w:rPr>
          <w:rFonts w:ascii="Courier New" w:hAnsi="Courier New" w:cs="Courier New"/>
          <w:b w:val="0"/>
          <w:bCs/>
          <w:szCs w:val="24"/>
        </w:rPr>
        <w:t>15</w:t>
      </w:r>
      <w:r w:rsidR="00E8420B" w:rsidRPr="002765A7">
        <w:rPr>
          <w:rFonts w:ascii="Courier New" w:hAnsi="Courier New" w:cs="Courier New"/>
          <w:b w:val="0"/>
          <w:bCs/>
          <w:szCs w:val="24"/>
        </w:rPr>
        <w:t>.</w:t>
      </w:r>
      <w:r w:rsidRPr="002765A7">
        <w:rPr>
          <w:rFonts w:ascii="Courier New" w:hAnsi="Courier New" w:cs="Courier New"/>
          <w:b w:val="0"/>
          <w:bCs/>
          <w:szCs w:val="24"/>
        </w:rPr>
        <w:t>0</w:t>
      </w:r>
      <w:r w:rsidR="00E8420B" w:rsidRPr="002765A7">
        <w:rPr>
          <w:rFonts w:ascii="Courier New" w:hAnsi="Courier New" w:cs="Courier New"/>
          <w:b w:val="0"/>
          <w:bCs/>
          <w:szCs w:val="24"/>
        </w:rPr>
        <w:t>00,00</w:t>
      </w:r>
    </w:p>
    <w:p w14:paraId="15F202D3" w14:textId="0842C2D2" w:rsidR="00E8420B" w:rsidRPr="002765A7" w:rsidRDefault="00E8420B" w:rsidP="0026148C">
      <w:pPr>
        <w:rPr>
          <w:rFonts w:ascii="Courier New" w:hAnsi="Courier New" w:cs="Courier New"/>
          <w:szCs w:val="24"/>
        </w:rPr>
      </w:pPr>
    </w:p>
    <w:p w14:paraId="0A171A94" w14:textId="16631AE3" w:rsidR="00FC6B6E" w:rsidRPr="002765A7" w:rsidRDefault="00FC6B6E" w:rsidP="00FC6B6E">
      <w:pPr>
        <w:rPr>
          <w:rFonts w:ascii="Courier New" w:hAnsi="Courier New" w:cs="Courier New"/>
          <w:szCs w:val="24"/>
          <w:u w:val="single"/>
          <w:lang w:eastAsia="en-US"/>
        </w:rPr>
      </w:pPr>
      <w:r w:rsidRPr="002765A7">
        <w:rPr>
          <w:rFonts w:ascii="Courier New" w:hAnsi="Courier New" w:cs="Courier New"/>
          <w:szCs w:val="24"/>
          <w:u w:val="single"/>
          <w:lang w:eastAsia="en-US"/>
        </w:rPr>
        <w:t>(Red. 104)</w:t>
      </w:r>
    </w:p>
    <w:p w14:paraId="336366A6" w14:textId="0B7E9DA8" w:rsidR="00FC6B6E" w:rsidRPr="002765A7" w:rsidRDefault="00FC6B6E" w:rsidP="00FC6B6E">
      <w:pPr>
        <w:rPr>
          <w:rFonts w:ascii="Courier New" w:hAnsi="Courier New" w:cs="Courier New"/>
          <w:szCs w:val="24"/>
          <w:u w:val="single"/>
        </w:rPr>
      </w:pPr>
      <w:r w:rsidRPr="002765A7">
        <w:rPr>
          <w:rFonts w:ascii="Courier New" w:hAnsi="Courier New" w:cs="Courier New"/>
          <w:szCs w:val="24"/>
          <w:u w:val="single"/>
          <w:lang w:eastAsia="en-US"/>
        </w:rPr>
        <w:t xml:space="preserve">3190.13.0000 – </w:t>
      </w:r>
      <w:r w:rsidRPr="002765A7">
        <w:rPr>
          <w:rFonts w:ascii="Courier New" w:hAnsi="Courier New" w:cs="Courier New"/>
          <w:szCs w:val="24"/>
          <w:u w:val="single"/>
        </w:rPr>
        <w:t>Obrigações Patronais..................</w:t>
      </w:r>
      <w:r w:rsidRPr="002765A7">
        <w:rPr>
          <w:rFonts w:ascii="Courier New" w:hAnsi="Courier New" w:cs="Courier New"/>
          <w:szCs w:val="24"/>
          <w:u w:val="single"/>
          <w:lang w:eastAsia="en-US"/>
        </w:rPr>
        <w:t>R$ 5.000,00</w:t>
      </w:r>
    </w:p>
    <w:p w14:paraId="0765C1B4" w14:textId="77777777" w:rsidR="00FC6B6E" w:rsidRPr="007910A7" w:rsidRDefault="00FC6B6E" w:rsidP="00FC6B6E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2765A7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04389775" w14:textId="1372F8CC" w:rsidR="00FC6B6E" w:rsidRPr="007910A7" w:rsidRDefault="00FC6B6E" w:rsidP="00FC6B6E">
      <w:pPr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 xml:space="preserve">0.1.19.0000- </w:t>
      </w:r>
      <w:r w:rsidRPr="007910A7">
        <w:rPr>
          <w:rFonts w:ascii="Courier New" w:hAnsi="Courier New" w:cs="Courier New"/>
          <w:b w:val="0"/>
          <w:szCs w:val="24"/>
        </w:rPr>
        <w:t>Transf. do FUNDEB 40%.........</w:t>
      </w:r>
      <w:r w:rsidRPr="007910A7">
        <w:rPr>
          <w:rFonts w:ascii="Courier New" w:hAnsi="Courier New" w:cs="Courier New"/>
          <w:b w:val="0"/>
          <w:bCs/>
          <w:szCs w:val="24"/>
        </w:rPr>
        <w:t>..........R$ 5.000,00</w:t>
      </w:r>
    </w:p>
    <w:p w14:paraId="2368A4FA" w14:textId="68B04993" w:rsidR="003A074C" w:rsidRPr="007910A7" w:rsidRDefault="003A074C" w:rsidP="0026148C">
      <w:pPr>
        <w:rPr>
          <w:rFonts w:ascii="Courier New" w:hAnsi="Courier New" w:cs="Courier New"/>
          <w:szCs w:val="24"/>
        </w:rPr>
      </w:pPr>
    </w:p>
    <w:p w14:paraId="78DCCBFD" w14:textId="0E257823" w:rsidR="00AE287F" w:rsidRPr="007910A7" w:rsidRDefault="00AE287F" w:rsidP="00AE287F">
      <w:pPr>
        <w:jc w:val="both"/>
        <w:rPr>
          <w:rFonts w:ascii="Courier New" w:hAnsi="Courier New" w:cs="Courier New"/>
          <w:szCs w:val="24"/>
          <w:u w:val="single"/>
        </w:rPr>
      </w:pPr>
      <w:r w:rsidRPr="007910A7">
        <w:rPr>
          <w:rFonts w:ascii="Courier New" w:hAnsi="Courier New" w:cs="Courier New"/>
          <w:szCs w:val="24"/>
          <w:u w:val="single"/>
        </w:rPr>
        <w:t xml:space="preserve">TOTAL GERAL REDUÇÕES.................................R$ </w:t>
      </w:r>
      <w:r w:rsidR="00E8420B" w:rsidRPr="007910A7">
        <w:rPr>
          <w:rFonts w:ascii="Courier New" w:hAnsi="Courier New" w:cs="Courier New"/>
          <w:szCs w:val="24"/>
          <w:u w:val="single"/>
        </w:rPr>
        <w:t>50</w:t>
      </w:r>
      <w:r w:rsidRPr="007910A7">
        <w:rPr>
          <w:rFonts w:ascii="Courier New" w:hAnsi="Courier New" w:cs="Courier New"/>
          <w:szCs w:val="24"/>
          <w:u w:val="single"/>
        </w:rPr>
        <w:t>.</w:t>
      </w:r>
      <w:r w:rsidR="00E8420B" w:rsidRPr="007910A7">
        <w:rPr>
          <w:rFonts w:ascii="Courier New" w:hAnsi="Courier New" w:cs="Courier New"/>
          <w:szCs w:val="24"/>
          <w:u w:val="single"/>
        </w:rPr>
        <w:t>00</w:t>
      </w:r>
      <w:r w:rsidRPr="007910A7">
        <w:rPr>
          <w:rFonts w:ascii="Courier New" w:hAnsi="Courier New" w:cs="Courier New"/>
          <w:szCs w:val="24"/>
          <w:u w:val="single"/>
        </w:rPr>
        <w:t>0,00</w:t>
      </w:r>
    </w:p>
    <w:p w14:paraId="4E038A48" w14:textId="77777777" w:rsidR="00AE287F" w:rsidRPr="007910A7" w:rsidRDefault="00AE287F" w:rsidP="0026148C">
      <w:pPr>
        <w:rPr>
          <w:rFonts w:ascii="Courier New" w:hAnsi="Courier New" w:cs="Courier New"/>
          <w:szCs w:val="24"/>
        </w:rPr>
      </w:pPr>
    </w:p>
    <w:p w14:paraId="2D8FEF8F" w14:textId="77777777" w:rsidR="005D5C54" w:rsidRPr="007910A7" w:rsidRDefault="005D5C54" w:rsidP="0026148C">
      <w:pPr>
        <w:rPr>
          <w:rFonts w:ascii="Courier New" w:hAnsi="Courier New" w:cs="Courier New"/>
          <w:szCs w:val="24"/>
        </w:rPr>
      </w:pPr>
    </w:p>
    <w:p w14:paraId="6C104E08" w14:textId="77777777" w:rsidR="00EB5271" w:rsidRPr="007910A7" w:rsidRDefault="00382C99" w:rsidP="00EB527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szCs w:val="24"/>
        </w:rPr>
        <w:t xml:space="preserve">Art. </w:t>
      </w:r>
      <w:r w:rsidR="005D5C54" w:rsidRPr="007910A7">
        <w:rPr>
          <w:rFonts w:ascii="Courier New" w:hAnsi="Courier New" w:cs="Courier New"/>
          <w:szCs w:val="24"/>
        </w:rPr>
        <w:t>3</w:t>
      </w:r>
      <w:r w:rsidRPr="007910A7">
        <w:rPr>
          <w:rFonts w:ascii="Courier New" w:hAnsi="Courier New" w:cs="Courier New"/>
          <w:szCs w:val="24"/>
        </w:rPr>
        <w:t>º</w:t>
      </w:r>
      <w:r w:rsidRPr="007910A7">
        <w:rPr>
          <w:rFonts w:ascii="Courier New" w:hAnsi="Courier New" w:cs="Courier New"/>
          <w:b w:val="0"/>
          <w:szCs w:val="24"/>
        </w:rPr>
        <w:t xml:space="preserve"> - </w:t>
      </w:r>
      <w:r w:rsidR="00EB5271" w:rsidRPr="007910A7">
        <w:rPr>
          <w:rFonts w:ascii="Courier New" w:hAnsi="Courier New" w:cs="Courier New"/>
          <w:b w:val="0"/>
          <w:szCs w:val="24"/>
        </w:rPr>
        <w:t>F</w:t>
      </w:r>
      <w:r w:rsidR="00EB5271" w:rsidRPr="007910A7">
        <w:rPr>
          <w:rFonts w:ascii="Courier New" w:hAnsi="Courier New" w:cs="Courier New"/>
          <w:b w:val="0"/>
          <w:bCs/>
          <w:szCs w:val="24"/>
        </w:rPr>
        <w:t>ica o Poder Executivo autorizado a proceder reforços orçamentários no crédito aberto no Artigo 1º, nos termos §1º inciso I e III do artigo 43, da Lei federal 4.320/64.</w:t>
      </w:r>
    </w:p>
    <w:p w14:paraId="488E6B70" w14:textId="77777777" w:rsidR="00EB5271" w:rsidRPr="007910A7" w:rsidRDefault="00EB5271" w:rsidP="00EB527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6D8A41EF" w14:textId="70DB534E" w:rsidR="00EB5271" w:rsidRPr="007910A7" w:rsidRDefault="00EB5271" w:rsidP="00EB5271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>Parágrafo Único: O reforço de dotações mencionado no Caput quando tratar-se de anulação total ou parcial de dotações nos termos do inciso III, do artigo 43 da Lei federal nº 4.320/64 ficaram limitado ao limite estabelecido no art. 4º da Lei Municipal 552/2020.</w:t>
      </w:r>
    </w:p>
    <w:p w14:paraId="0B7ACC59" w14:textId="77777777" w:rsidR="00EB5271" w:rsidRPr="007910A7" w:rsidRDefault="00EB5271" w:rsidP="00EB5271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97E2D8" w14:textId="51B6075D" w:rsidR="00382C99" w:rsidRPr="007910A7" w:rsidRDefault="00EB5271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szCs w:val="24"/>
        </w:rPr>
        <w:t>Art. 4º</w:t>
      </w:r>
      <w:r w:rsidRPr="007910A7">
        <w:rPr>
          <w:rFonts w:ascii="Courier New" w:hAnsi="Courier New" w:cs="Courier New"/>
          <w:b w:val="0"/>
          <w:szCs w:val="24"/>
        </w:rPr>
        <w:t xml:space="preserve"> - </w:t>
      </w:r>
      <w:r w:rsidR="00382C99" w:rsidRPr="007910A7">
        <w:rPr>
          <w:rFonts w:ascii="Courier New" w:hAnsi="Courier New" w:cs="Courier New"/>
          <w:b w:val="0"/>
          <w:szCs w:val="24"/>
        </w:rPr>
        <w:t xml:space="preserve">Esta Lei entrará em vigor na data de sua </w:t>
      </w:r>
      <w:r w:rsidR="006160B8" w:rsidRPr="007910A7">
        <w:rPr>
          <w:rFonts w:ascii="Courier New" w:hAnsi="Courier New" w:cs="Courier New"/>
          <w:b w:val="0"/>
          <w:szCs w:val="24"/>
        </w:rPr>
        <w:t>p</w:t>
      </w:r>
      <w:r w:rsidR="00382C99" w:rsidRPr="007910A7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7910A7">
        <w:rPr>
          <w:rFonts w:ascii="Courier New" w:hAnsi="Courier New" w:cs="Courier New"/>
          <w:b w:val="0"/>
          <w:szCs w:val="24"/>
        </w:rPr>
        <w:t>contrário</w:t>
      </w:r>
      <w:r w:rsidR="00382C99" w:rsidRPr="007910A7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7910A7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szCs w:val="24"/>
        </w:rPr>
        <w:tab/>
      </w:r>
      <w:r w:rsidRPr="007910A7">
        <w:rPr>
          <w:rFonts w:ascii="Courier New" w:hAnsi="Courier New" w:cs="Courier New"/>
          <w:szCs w:val="24"/>
        </w:rPr>
        <w:tab/>
      </w:r>
    </w:p>
    <w:p w14:paraId="2A6EECAF" w14:textId="77777777" w:rsidR="0021393D" w:rsidRPr="007910A7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7910A7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7910A7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34DA6FF5" w:rsidR="00382C99" w:rsidRPr="007910A7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B57256">
        <w:rPr>
          <w:rFonts w:ascii="Courier New" w:hAnsi="Courier New" w:cs="Courier New"/>
          <w:b w:val="0"/>
          <w:bCs/>
          <w:szCs w:val="24"/>
        </w:rPr>
        <w:t>1</w:t>
      </w:r>
      <w:r w:rsidR="00992724" w:rsidRPr="007910A7">
        <w:rPr>
          <w:rFonts w:ascii="Courier New" w:hAnsi="Courier New" w:cs="Courier New"/>
          <w:b w:val="0"/>
          <w:bCs/>
          <w:szCs w:val="24"/>
        </w:rPr>
        <w:t>0</w:t>
      </w:r>
      <w:r w:rsidR="00382C99" w:rsidRPr="007910A7">
        <w:rPr>
          <w:rFonts w:ascii="Courier New" w:hAnsi="Courier New" w:cs="Courier New"/>
          <w:b w:val="0"/>
          <w:szCs w:val="24"/>
        </w:rPr>
        <w:t xml:space="preserve"> de </w:t>
      </w:r>
      <w:r w:rsidR="00992724" w:rsidRPr="007910A7">
        <w:rPr>
          <w:rFonts w:ascii="Courier New" w:hAnsi="Courier New" w:cs="Courier New"/>
          <w:b w:val="0"/>
          <w:szCs w:val="24"/>
        </w:rPr>
        <w:t xml:space="preserve">Maio </w:t>
      </w:r>
      <w:r w:rsidR="005D5711" w:rsidRPr="007910A7">
        <w:rPr>
          <w:rFonts w:ascii="Courier New" w:hAnsi="Courier New" w:cs="Courier New"/>
          <w:b w:val="0"/>
          <w:szCs w:val="24"/>
        </w:rPr>
        <w:t>d</w:t>
      </w:r>
      <w:r w:rsidR="00382C99" w:rsidRPr="007910A7">
        <w:rPr>
          <w:rFonts w:ascii="Courier New" w:hAnsi="Courier New" w:cs="Courier New"/>
          <w:b w:val="0"/>
          <w:szCs w:val="24"/>
        </w:rPr>
        <w:t xml:space="preserve">e </w:t>
      </w:r>
      <w:r w:rsidR="00E43121" w:rsidRPr="007910A7">
        <w:rPr>
          <w:rFonts w:ascii="Courier New" w:hAnsi="Courier New" w:cs="Courier New"/>
          <w:b w:val="0"/>
          <w:szCs w:val="24"/>
        </w:rPr>
        <w:t>2021</w:t>
      </w:r>
      <w:r w:rsidR="00382C99" w:rsidRPr="007910A7">
        <w:rPr>
          <w:rFonts w:ascii="Courier New" w:hAnsi="Courier New" w:cs="Courier New"/>
          <w:b w:val="0"/>
          <w:szCs w:val="24"/>
        </w:rPr>
        <w:t>.</w:t>
      </w:r>
    </w:p>
    <w:p w14:paraId="3B804E6E" w14:textId="77777777" w:rsidR="00382C99" w:rsidRPr="007910A7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72CD48C1" w14:textId="77777777" w:rsidR="0021393D" w:rsidRPr="007910A7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486D0781" w14:textId="77777777" w:rsidR="0021393D" w:rsidRPr="007910A7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7910A7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7910A7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7910A7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478E1A2" w14:textId="77777777" w:rsidR="0008411F" w:rsidRDefault="000841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4772C31D" w14:textId="77777777" w:rsidR="0008411F" w:rsidRDefault="000841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4FD82287" w14:textId="77777777" w:rsidR="0008411F" w:rsidRDefault="000841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7E342E90" w14:textId="77777777" w:rsidR="0008411F" w:rsidRDefault="000841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0945A84E" w14:textId="77777777" w:rsidR="0008411F" w:rsidRDefault="000841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</w:p>
    <w:p w14:paraId="75210CF1" w14:textId="32EB55C1" w:rsidR="007B50D0" w:rsidRPr="007910A7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szCs w:val="24"/>
        </w:rPr>
        <w:lastRenderedPageBreak/>
        <w:t>MENSAGEM</w:t>
      </w:r>
    </w:p>
    <w:p w14:paraId="0FFA635A" w14:textId="77777777" w:rsidR="007B50D0" w:rsidRPr="007910A7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13C23975" w14:textId="77777777" w:rsidR="007B50D0" w:rsidRPr="007910A7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7910A7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>Senhores Vereadores,</w:t>
      </w:r>
    </w:p>
    <w:p w14:paraId="6121B7BE" w14:textId="77777777" w:rsidR="007B50D0" w:rsidRPr="007910A7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ab/>
      </w:r>
    </w:p>
    <w:p w14:paraId="6592D0EF" w14:textId="77777777" w:rsidR="0017743A" w:rsidRPr="007910A7" w:rsidRDefault="0017743A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</w:p>
    <w:p w14:paraId="4C6643A7" w14:textId="299C4DE5" w:rsidR="007B50D0" w:rsidRPr="007910A7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ab/>
      </w:r>
      <w:r w:rsidRPr="007910A7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7910A7">
        <w:rPr>
          <w:rFonts w:ascii="Courier New" w:hAnsi="Courier New" w:cs="Courier New"/>
          <w:szCs w:val="24"/>
        </w:rPr>
        <w:t xml:space="preserve">Projeto de Lei n.º </w:t>
      </w:r>
      <w:r w:rsidR="002765A7">
        <w:rPr>
          <w:rFonts w:ascii="Courier New" w:hAnsi="Courier New" w:cs="Courier New"/>
          <w:szCs w:val="24"/>
        </w:rPr>
        <w:t>01</w:t>
      </w:r>
      <w:r w:rsidR="00250810">
        <w:rPr>
          <w:rFonts w:ascii="Courier New" w:hAnsi="Courier New" w:cs="Courier New"/>
          <w:szCs w:val="24"/>
        </w:rPr>
        <w:t>4</w:t>
      </w:r>
      <w:r w:rsidR="008C3621" w:rsidRPr="007910A7">
        <w:rPr>
          <w:rFonts w:ascii="Courier New" w:hAnsi="Courier New" w:cs="Courier New"/>
          <w:szCs w:val="24"/>
        </w:rPr>
        <w:t>/</w:t>
      </w:r>
      <w:r w:rsidR="00E43121" w:rsidRPr="007910A7">
        <w:rPr>
          <w:rFonts w:ascii="Courier New" w:hAnsi="Courier New" w:cs="Courier New"/>
          <w:szCs w:val="24"/>
        </w:rPr>
        <w:t>2021</w:t>
      </w:r>
      <w:r w:rsidRPr="007910A7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BA3DF9" w:rsidRPr="007910A7">
        <w:rPr>
          <w:rFonts w:ascii="Courier New" w:hAnsi="Courier New" w:cs="Courier New"/>
          <w:b w:val="0"/>
          <w:szCs w:val="24"/>
        </w:rPr>
        <w:t>especial</w:t>
      </w:r>
      <w:r w:rsidR="004C7E1B" w:rsidRPr="007910A7">
        <w:rPr>
          <w:rFonts w:ascii="Courier New" w:hAnsi="Courier New" w:cs="Courier New"/>
          <w:b w:val="0"/>
          <w:szCs w:val="24"/>
        </w:rPr>
        <w:t xml:space="preserve"> </w:t>
      </w:r>
      <w:r w:rsidR="0035191D" w:rsidRPr="007910A7">
        <w:rPr>
          <w:rFonts w:ascii="Courier New" w:hAnsi="Courier New" w:cs="Courier New"/>
          <w:b w:val="0"/>
          <w:szCs w:val="24"/>
        </w:rPr>
        <w:t xml:space="preserve">por anulação total ou parcial de dotações </w:t>
      </w:r>
      <w:r w:rsidRPr="007910A7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E43121" w:rsidRPr="007910A7">
        <w:rPr>
          <w:rFonts w:ascii="Courier New" w:hAnsi="Courier New" w:cs="Courier New"/>
          <w:b w:val="0"/>
          <w:szCs w:val="24"/>
        </w:rPr>
        <w:t>2021</w:t>
      </w:r>
      <w:r w:rsidRPr="007910A7">
        <w:rPr>
          <w:rFonts w:ascii="Courier New" w:hAnsi="Courier New" w:cs="Courier New"/>
          <w:b w:val="0"/>
          <w:szCs w:val="24"/>
        </w:rPr>
        <w:t>.</w:t>
      </w:r>
    </w:p>
    <w:p w14:paraId="0A3E4DEA" w14:textId="77777777" w:rsidR="007B50D0" w:rsidRPr="007910A7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ab/>
      </w:r>
      <w:r w:rsidRPr="007910A7">
        <w:rPr>
          <w:rFonts w:ascii="Courier New" w:hAnsi="Courier New" w:cs="Courier New"/>
          <w:b w:val="0"/>
          <w:szCs w:val="24"/>
        </w:rPr>
        <w:tab/>
      </w:r>
    </w:p>
    <w:p w14:paraId="25DAF65C" w14:textId="1C551ACC" w:rsidR="001A30B2" w:rsidRPr="007910A7" w:rsidRDefault="007B50D0" w:rsidP="001A30B2">
      <w:pPr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>O presente projeto</w:t>
      </w:r>
      <w:r w:rsidR="001A30B2" w:rsidRPr="007910A7">
        <w:rPr>
          <w:rFonts w:ascii="Courier New" w:hAnsi="Courier New" w:cs="Courier New"/>
          <w:b w:val="0"/>
          <w:szCs w:val="24"/>
        </w:rPr>
        <w:t xml:space="preserve"> de Lei</w:t>
      </w:r>
      <w:r w:rsidRPr="007910A7">
        <w:rPr>
          <w:rFonts w:ascii="Courier New" w:hAnsi="Courier New" w:cs="Courier New"/>
          <w:b w:val="0"/>
          <w:szCs w:val="24"/>
        </w:rPr>
        <w:t xml:space="preserve"> faz-se necessário </w:t>
      </w:r>
      <w:r w:rsidR="00BA3DF9" w:rsidRPr="007910A7">
        <w:rPr>
          <w:rFonts w:ascii="Courier New" w:hAnsi="Courier New" w:cs="Courier New"/>
          <w:b w:val="0"/>
          <w:szCs w:val="24"/>
        </w:rPr>
        <w:t xml:space="preserve">em virtude da </w:t>
      </w:r>
      <w:r w:rsidR="004D082E" w:rsidRPr="007910A7">
        <w:rPr>
          <w:rFonts w:ascii="Courier New" w:hAnsi="Courier New" w:cs="Courier New"/>
          <w:b w:val="0"/>
          <w:szCs w:val="24"/>
        </w:rPr>
        <w:t xml:space="preserve">inclusão </w:t>
      </w:r>
      <w:r w:rsidR="00AE287F" w:rsidRPr="007910A7">
        <w:rPr>
          <w:rFonts w:ascii="Courier New" w:hAnsi="Courier New" w:cs="Courier New"/>
          <w:b w:val="0"/>
          <w:szCs w:val="24"/>
        </w:rPr>
        <w:t xml:space="preserve">de Elementos de Despesas para </w:t>
      </w:r>
      <w:r w:rsidR="00790054" w:rsidRPr="007910A7">
        <w:rPr>
          <w:rFonts w:ascii="Courier New" w:hAnsi="Courier New" w:cs="Courier New"/>
          <w:b w:val="0"/>
          <w:szCs w:val="24"/>
        </w:rPr>
        <w:t>custear a manutenção e encargos do FUNDEB 40</w:t>
      </w:r>
      <w:r w:rsidR="007961C3" w:rsidRPr="007910A7">
        <w:rPr>
          <w:rFonts w:ascii="Courier New" w:hAnsi="Courier New" w:cs="Courier New"/>
          <w:b w:val="0"/>
          <w:szCs w:val="24"/>
        </w:rPr>
        <w:t>%</w:t>
      </w:r>
      <w:r w:rsidR="00790054" w:rsidRPr="007910A7">
        <w:rPr>
          <w:rFonts w:ascii="Courier New" w:hAnsi="Courier New" w:cs="Courier New"/>
          <w:b w:val="0"/>
          <w:szCs w:val="24"/>
        </w:rPr>
        <w:t xml:space="preserve"> no Ensino Infantil e Fundamental</w:t>
      </w:r>
      <w:r w:rsidR="001A30B2" w:rsidRPr="007910A7">
        <w:rPr>
          <w:rFonts w:ascii="Courier New" w:hAnsi="Courier New" w:cs="Courier New"/>
          <w:b w:val="0"/>
          <w:szCs w:val="24"/>
        </w:rPr>
        <w:t>.</w:t>
      </w:r>
    </w:p>
    <w:p w14:paraId="07F1BABC" w14:textId="77777777" w:rsidR="007910A7" w:rsidRPr="007910A7" w:rsidRDefault="007910A7" w:rsidP="001A30B2">
      <w:pPr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C27E69D" w14:textId="531FC99B" w:rsidR="007910A7" w:rsidRPr="007910A7" w:rsidRDefault="007961C3" w:rsidP="007910A7">
      <w:pPr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 xml:space="preserve">O TCE-MT publicou em 30 de abril de 2021 as alterações das novas fontes de recursos do Fundeb considerando a nova lei do Fundeb nº 14.113/2020, entretanto </w:t>
      </w:r>
      <w:r w:rsidR="007910A7">
        <w:rPr>
          <w:rFonts w:ascii="Courier New" w:hAnsi="Courier New" w:cs="Courier New"/>
          <w:b w:val="0"/>
          <w:szCs w:val="24"/>
        </w:rPr>
        <w:t>este mesmo</w:t>
      </w:r>
      <w:r w:rsidRPr="007910A7">
        <w:rPr>
          <w:rFonts w:ascii="Courier New" w:hAnsi="Courier New" w:cs="Courier New"/>
          <w:b w:val="0"/>
          <w:szCs w:val="24"/>
        </w:rPr>
        <w:t xml:space="preserve"> Tribunal de Contas de Mato Grosso manteve a codificação para as fontes</w:t>
      </w:r>
      <w:r w:rsidR="007910A7">
        <w:rPr>
          <w:rFonts w:ascii="Courier New" w:hAnsi="Courier New" w:cs="Courier New"/>
          <w:b w:val="0"/>
          <w:szCs w:val="24"/>
        </w:rPr>
        <w:t xml:space="preserve"> antigas</w:t>
      </w:r>
      <w:r w:rsidRPr="007910A7">
        <w:rPr>
          <w:rFonts w:ascii="Courier New" w:hAnsi="Courier New" w:cs="Courier New"/>
          <w:b w:val="0"/>
          <w:szCs w:val="24"/>
        </w:rPr>
        <w:t>, alterando apenas os percentuais de 60% para 70% e 40% para 30%</w:t>
      </w:r>
      <w:r w:rsidR="007910A7" w:rsidRPr="007910A7">
        <w:rPr>
          <w:rFonts w:ascii="Courier New" w:hAnsi="Courier New" w:cs="Courier New"/>
          <w:b w:val="0"/>
          <w:szCs w:val="24"/>
        </w:rPr>
        <w:t>, neste sentido mantivemos a nomenclatura do 40% neste projeto</w:t>
      </w:r>
      <w:r w:rsidR="007910A7">
        <w:rPr>
          <w:rFonts w:ascii="Courier New" w:hAnsi="Courier New" w:cs="Courier New"/>
          <w:b w:val="0"/>
          <w:szCs w:val="24"/>
        </w:rPr>
        <w:t xml:space="preserve"> ao considerar o aprovado na LOA2021.</w:t>
      </w:r>
    </w:p>
    <w:p w14:paraId="2031C9A5" w14:textId="77777777" w:rsidR="007910A7" w:rsidRPr="007910A7" w:rsidRDefault="007910A7" w:rsidP="001A30B2">
      <w:pPr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59D03A0" w14:textId="77445728" w:rsidR="007961C3" w:rsidRPr="007910A7" w:rsidRDefault="007961C3" w:rsidP="001A30B2">
      <w:pPr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 xml:space="preserve">As demais alterações de fonte de recursos que trata </w:t>
      </w:r>
      <w:r w:rsidR="007910A7" w:rsidRPr="007910A7">
        <w:rPr>
          <w:rFonts w:ascii="Courier New" w:hAnsi="Courier New" w:cs="Courier New"/>
          <w:b w:val="0"/>
          <w:szCs w:val="24"/>
        </w:rPr>
        <w:t>a</w:t>
      </w:r>
      <w:r w:rsidRPr="007910A7">
        <w:rPr>
          <w:rFonts w:ascii="Courier New" w:hAnsi="Courier New" w:cs="Courier New"/>
          <w:b w:val="0"/>
          <w:szCs w:val="24"/>
        </w:rPr>
        <w:t xml:space="preserve"> </w:t>
      </w:r>
      <w:r w:rsidRPr="007910A7">
        <w:rPr>
          <w:rFonts w:ascii="Courier New" w:hAnsi="Courier New" w:cs="Courier New"/>
          <w:b w:val="0"/>
          <w:bCs/>
        </w:rPr>
        <w:t xml:space="preserve">Complementação da União </w:t>
      </w:r>
      <w:r w:rsidR="007910A7" w:rsidRPr="007910A7">
        <w:rPr>
          <w:rFonts w:ascii="Courier New" w:hAnsi="Courier New" w:cs="Courier New"/>
          <w:b w:val="0"/>
          <w:bCs/>
        </w:rPr>
        <w:t>–</w:t>
      </w:r>
      <w:r w:rsidRPr="007910A7">
        <w:rPr>
          <w:rFonts w:ascii="Courier New" w:hAnsi="Courier New" w:cs="Courier New"/>
          <w:b w:val="0"/>
          <w:bCs/>
        </w:rPr>
        <w:t xml:space="preserve"> VAAF</w:t>
      </w:r>
      <w:r w:rsidR="007910A7" w:rsidRPr="007910A7">
        <w:rPr>
          <w:rFonts w:ascii="Courier New" w:hAnsi="Courier New" w:cs="Courier New"/>
          <w:b w:val="0"/>
          <w:bCs/>
        </w:rPr>
        <w:t xml:space="preserve"> e a Complementação da União – VAAT, não </w:t>
      </w:r>
      <w:r w:rsidR="005D002C">
        <w:rPr>
          <w:rFonts w:ascii="Courier New" w:hAnsi="Courier New" w:cs="Courier New"/>
          <w:b w:val="0"/>
          <w:bCs/>
        </w:rPr>
        <w:t>será</w:t>
      </w:r>
      <w:r w:rsidR="007910A7" w:rsidRPr="007910A7">
        <w:rPr>
          <w:rFonts w:ascii="Courier New" w:hAnsi="Courier New" w:cs="Courier New"/>
          <w:b w:val="0"/>
          <w:bCs/>
        </w:rPr>
        <w:t xml:space="preserve"> objeto deste projeto de lei e serão tratados em projetos específicos</w:t>
      </w:r>
      <w:r w:rsidR="005D002C">
        <w:rPr>
          <w:rFonts w:ascii="Courier New" w:hAnsi="Courier New" w:cs="Courier New"/>
          <w:b w:val="0"/>
          <w:bCs/>
        </w:rPr>
        <w:t xml:space="preserve"> quando o município receber estes recursos</w:t>
      </w:r>
      <w:r w:rsidR="007910A7" w:rsidRPr="007910A7">
        <w:rPr>
          <w:rFonts w:ascii="Courier New" w:hAnsi="Courier New" w:cs="Courier New"/>
          <w:b w:val="0"/>
          <w:bCs/>
        </w:rPr>
        <w:t>.</w:t>
      </w:r>
    </w:p>
    <w:p w14:paraId="5CB3C2BB" w14:textId="44C71E1C" w:rsidR="004D082E" w:rsidRPr="007910A7" w:rsidRDefault="00AE287F" w:rsidP="00AE287F">
      <w:pPr>
        <w:ind w:firstLine="708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 xml:space="preserve"> </w:t>
      </w:r>
    </w:p>
    <w:p w14:paraId="7742714C" w14:textId="77777777" w:rsidR="007B50D0" w:rsidRPr="007910A7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>Assim, agradecemos o tradicional apoio dos senhores Vereadores na apreciação da presente matéria na integra e por unanimidade.</w:t>
      </w:r>
    </w:p>
    <w:p w14:paraId="4B0169FE" w14:textId="77777777" w:rsidR="00442EB5" w:rsidRPr="007910A7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7910A7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77777777" w:rsidR="007B50D0" w:rsidRPr="007910A7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CA66D35" w14:textId="77777777" w:rsidR="00AC6361" w:rsidRPr="007910A7" w:rsidRDefault="00AC6361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7910A7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7910A7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910A7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7910A7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910A7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7910A7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129F" w14:textId="77777777" w:rsidR="007B7F7F" w:rsidRDefault="007B7F7F">
      <w:r>
        <w:separator/>
      </w:r>
    </w:p>
  </w:endnote>
  <w:endnote w:type="continuationSeparator" w:id="0">
    <w:p w14:paraId="4745FAAC" w14:textId="77777777" w:rsidR="007B7F7F" w:rsidRDefault="007B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1614" w14:textId="77777777" w:rsidR="0021330A" w:rsidRDefault="00F73C0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21330A" w:rsidRPr="007A72C4" w:rsidRDefault="0021330A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4BFE"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21330A" w:rsidRPr="007A72C4" w:rsidRDefault="0021330A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04BFE"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330A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21330A" w:rsidRPr="00BD5646" w:rsidRDefault="00AF3E6B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 w:rsidR="00BE5FB8"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 w:rsidR="0021330A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21330A">
      <w:rPr>
        <w:rFonts w:ascii="Arial" w:hAnsi="Arial" w:cs="Arial"/>
        <w:b w:val="0"/>
        <w:color w:val="0000FF"/>
        <w:sz w:val="18"/>
        <w:szCs w:val="18"/>
      </w:rPr>
      <w:t>Itanhangá - M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21330A">
      <w:rPr>
        <w:rFonts w:ascii="Arial" w:hAnsi="Arial" w:cs="Arial"/>
        <w:b w:val="0"/>
        <w:color w:val="0000FF"/>
        <w:sz w:val="18"/>
        <w:szCs w:val="18"/>
      </w:rPr>
      <w:t>G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21330A"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21330A" w:rsidRPr="00BD5646" w:rsidRDefault="00B57256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21330A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21330A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5409" w14:textId="77777777" w:rsidR="007B7F7F" w:rsidRDefault="007B7F7F">
      <w:r>
        <w:separator/>
      </w:r>
    </w:p>
  </w:footnote>
  <w:footnote w:type="continuationSeparator" w:id="0">
    <w:p w14:paraId="4D37DA31" w14:textId="77777777" w:rsidR="007B7F7F" w:rsidRDefault="007B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3C0A" w14:textId="77777777" w:rsidR="0021330A" w:rsidRPr="00EF3FD7" w:rsidRDefault="00F73C00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30A"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21330A" w:rsidRDefault="0021330A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21330A" w:rsidRPr="00EF3FD7" w:rsidRDefault="0021330A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073150C3" w:rsidR="0021330A" w:rsidRPr="00E43121" w:rsidRDefault="00BE5FB8" w:rsidP="00EA484C">
    <w:pPr>
      <w:pStyle w:val="Cabealho"/>
      <w:jc w:val="center"/>
      <w:rPr>
        <w:b w:val="0"/>
        <w:color w:val="0000FF"/>
        <w:lang w:val="pt-BR"/>
      </w:rPr>
    </w:pPr>
    <w:r>
      <w:rPr>
        <w:b w:val="0"/>
        <w:color w:val="0000FF"/>
      </w:rPr>
      <w:t xml:space="preserve">         Gestão 20</w:t>
    </w:r>
    <w:r w:rsidR="00E43121">
      <w:rPr>
        <w:b w:val="0"/>
        <w:color w:val="0000FF"/>
        <w:lang w:val="pt-BR"/>
      </w:rPr>
      <w:t>21</w:t>
    </w:r>
    <w:r>
      <w:rPr>
        <w:b w:val="0"/>
        <w:color w:val="0000FF"/>
      </w:rPr>
      <w:t>/</w:t>
    </w:r>
    <w:r w:rsidR="00E43121">
      <w:rPr>
        <w:b w:val="0"/>
        <w:color w:val="0000FF"/>
      </w:rPr>
      <w:t>202</w:t>
    </w:r>
    <w:r w:rsidR="00E43121">
      <w:rPr>
        <w:b w:val="0"/>
        <w:color w:val="0000FF"/>
        <w:lang w:val="pt-BR"/>
      </w:rPr>
      <w:t>4</w:t>
    </w:r>
  </w:p>
  <w:p w14:paraId="6D2D26AF" w14:textId="77777777" w:rsidR="0021330A" w:rsidRPr="00BD5646" w:rsidRDefault="0021330A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4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8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7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2"/>
  </w:num>
  <w:num w:numId="2">
    <w:abstractNumId w:val="28"/>
  </w:num>
  <w:num w:numId="3">
    <w:abstractNumId w:val="24"/>
  </w:num>
  <w:num w:numId="4">
    <w:abstractNumId w:val="13"/>
  </w:num>
  <w:num w:numId="5">
    <w:abstractNumId w:val="8"/>
  </w:num>
  <w:num w:numId="6">
    <w:abstractNumId w:val="3"/>
  </w:num>
  <w:num w:numId="7">
    <w:abstractNumId w:val="26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3"/>
  </w:num>
  <w:num w:numId="14">
    <w:abstractNumId w:val="15"/>
  </w:num>
  <w:num w:numId="15">
    <w:abstractNumId w:val="21"/>
  </w:num>
  <w:num w:numId="16">
    <w:abstractNumId w:val="18"/>
  </w:num>
  <w:num w:numId="17">
    <w:abstractNumId w:val="10"/>
  </w:num>
  <w:num w:numId="18">
    <w:abstractNumId w:val="27"/>
  </w:num>
  <w:num w:numId="19">
    <w:abstractNumId w:val="25"/>
  </w:num>
  <w:num w:numId="20">
    <w:abstractNumId w:val="20"/>
  </w:num>
  <w:num w:numId="21">
    <w:abstractNumId w:val="19"/>
  </w:num>
  <w:num w:numId="22">
    <w:abstractNumId w:val="9"/>
  </w:num>
  <w:num w:numId="23">
    <w:abstractNumId w:val="16"/>
  </w:num>
  <w:num w:numId="24">
    <w:abstractNumId w:val="14"/>
  </w:num>
  <w:num w:numId="25">
    <w:abstractNumId w:val="12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25755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675A2"/>
    <w:rsid w:val="00071747"/>
    <w:rsid w:val="00072713"/>
    <w:rsid w:val="00072E05"/>
    <w:rsid w:val="0007466F"/>
    <w:rsid w:val="000758B4"/>
    <w:rsid w:val="0008243B"/>
    <w:rsid w:val="0008411F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D07"/>
    <w:rsid w:val="000A2685"/>
    <w:rsid w:val="000A3693"/>
    <w:rsid w:val="000A562A"/>
    <w:rsid w:val="000A6744"/>
    <w:rsid w:val="000B0F23"/>
    <w:rsid w:val="000C057F"/>
    <w:rsid w:val="000C3A84"/>
    <w:rsid w:val="000D0AEC"/>
    <w:rsid w:val="000D2B3D"/>
    <w:rsid w:val="000D3E94"/>
    <w:rsid w:val="000D4903"/>
    <w:rsid w:val="000D7A1B"/>
    <w:rsid w:val="000E11A3"/>
    <w:rsid w:val="000E2221"/>
    <w:rsid w:val="000E323F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739A"/>
    <w:rsid w:val="001978F5"/>
    <w:rsid w:val="001A30B2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79D9"/>
    <w:rsid w:val="002103F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5748"/>
    <w:rsid w:val="00236EE0"/>
    <w:rsid w:val="002442B7"/>
    <w:rsid w:val="00244A10"/>
    <w:rsid w:val="00247631"/>
    <w:rsid w:val="00250810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65A7"/>
    <w:rsid w:val="00276C42"/>
    <w:rsid w:val="00277D83"/>
    <w:rsid w:val="00282EAA"/>
    <w:rsid w:val="002833F3"/>
    <w:rsid w:val="00284072"/>
    <w:rsid w:val="002865DE"/>
    <w:rsid w:val="00294921"/>
    <w:rsid w:val="00294A69"/>
    <w:rsid w:val="002A661E"/>
    <w:rsid w:val="002B74EB"/>
    <w:rsid w:val="002C0284"/>
    <w:rsid w:val="002C036A"/>
    <w:rsid w:val="002C1B7F"/>
    <w:rsid w:val="002C2455"/>
    <w:rsid w:val="002C578A"/>
    <w:rsid w:val="002C71C0"/>
    <w:rsid w:val="002D451C"/>
    <w:rsid w:val="002D6369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76CA"/>
    <w:rsid w:val="00397CA2"/>
    <w:rsid w:val="003A074C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051E"/>
    <w:rsid w:val="003F71B9"/>
    <w:rsid w:val="003F7CD3"/>
    <w:rsid w:val="00403465"/>
    <w:rsid w:val="00404669"/>
    <w:rsid w:val="00412699"/>
    <w:rsid w:val="00416AE0"/>
    <w:rsid w:val="00423E43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002C"/>
    <w:rsid w:val="005D3263"/>
    <w:rsid w:val="005D5711"/>
    <w:rsid w:val="005D5C54"/>
    <w:rsid w:val="005E0304"/>
    <w:rsid w:val="005E09B7"/>
    <w:rsid w:val="005E7568"/>
    <w:rsid w:val="005E7FD9"/>
    <w:rsid w:val="005F5DEF"/>
    <w:rsid w:val="005F5EF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51D00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87BBC"/>
    <w:rsid w:val="00687D30"/>
    <w:rsid w:val="00697039"/>
    <w:rsid w:val="006A04D8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C0C51"/>
    <w:rsid w:val="006C4BEF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37F3"/>
    <w:rsid w:val="00703C16"/>
    <w:rsid w:val="00713140"/>
    <w:rsid w:val="00717850"/>
    <w:rsid w:val="00717C3E"/>
    <w:rsid w:val="007256D7"/>
    <w:rsid w:val="00727798"/>
    <w:rsid w:val="00730A4C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72310"/>
    <w:rsid w:val="0077261F"/>
    <w:rsid w:val="00773289"/>
    <w:rsid w:val="00781EF3"/>
    <w:rsid w:val="00783627"/>
    <w:rsid w:val="00787749"/>
    <w:rsid w:val="00787F7D"/>
    <w:rsid w:val="00790054"/>
    <w:rsid w:val="007910A7"/>
    <w:rsid w:val="00791173"/>
    <w:rsid w:val="0079614A"/>
    <w:rsid w:val="007961C3"/>
    <w:rsid w:val="007A59A4"/>
    <w:rsid w:val="007A6690"/>
    <w:rsid w:val="007A72C4"/>
    <w:rsid w:val="007B4B20"/>
    <w:rsid w:val="007B4B27"/>
    <w:rsid w:val="007B4E61"/>
    <w:rsid w:val="007B50D0"/>
    <w:rsid w:val="007B71CD"/>
    <w:rsid w:val="007B7F7F"/>
    <w:rsid w:val="007C0D81"/>
    <w:rsid w:val="007C2395"/>
    <w:rsid w:val="007C2A0C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66DE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3F71"/>
    <w:rsid w:val="00865082"/>
    <w:rsid w:val="008742E0"/>
    <w:rsid w:val="008743DF"/>
    <w:rsid w:val="008837EF"/>
    <w:rsid w:val="00884F16"/>
    <w:rsid w:val="0089377F"/>
    <w:rsid w:val="00895986"/>
    <w:rsid w:val="00895D68"/>
    <w:rsid w:val="00896EED"/>
    <w:rsid w:val="0089772C"/>
    <w:rsid w:val="008A44C4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5888"/>
    <w:rsid w:val="00951FFA"/>
    <w:rsid w:val="00954BF8"/>
    <w:rsid w:val="009603FA"/>
    <w:rsid w:val="009604CD"/>
    <w:rsid w:val="009622EC"/>
    <w:rsid w:val="00963B3B"/>
    <w:rsid w:val="00964F98"/>
    <w:rsid w:val="00970397"/>
    <w:rsid w:val="00970F28"/>
    <w:rsid w:val="0097218D"/>
    <w:rsid w:val="0098313B"/>
    <w:rsid w:val="009832B1"/>
    <w:rsid w:val="00990BDF"/>
    <w:rsid w:val="00991962"/>
    <w:rsid w:val="0099231D"/>
    <w:rsid w:val="00992724"/>
    <w:rsid w:val="00995B59"/>
    <w:rsid w:val="00996E3A"/>
    <w:rsid w:val="009A20E3"/>
    <w:rsid w:val="009A4D47"/>
    <w:rsid w:val="009B09B0"/>
    <w:rsid w:val="009B1222"/>
    <w:rsid w:val="009B26D3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A2EE0"/>
    <w:rsid w:val="00AA7F0D"/>
    <w:rsid w:val="00AB1D1B"/>
    <w:rsid w:val="00AC03D7"/>
    <w:rsid w:val="00AC19D3"/>
    <w:rsid w:val="00AC1F0C"/>
    <w:rsid w:val="00AC4F73"/>
    <w:rsid w:val="00AC6361"/>
    <w:rsid w:val="00AC6E7D"/>
    <w:rsid w:val="00AC7F65"/>
    <w:rsid w:val="00AD0019"/>
    <w:rsid w:val="00AE1E77"/>
    <w:rsid w:val="00AE287F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256"/>
    <w:rsid w:val="00B5759A"/>
    <w:rsid w:val="00B57C18"/>
    <w:rsid w:val="00B612D9"/>
    <w:rsid w:val="00B62938"/>
    <w:rsid w:val="00B65F8A"/>
    <w:rsid w:val="00B74756"/>
    <w:rsid w:val="00B74BBD"/>
    <w:rsid w:val="00B82C51"/>
    <w:rsid w:val="00B8436C"/>
    <w:rsid w:val="00B85564"/>
    <w:rsid w:val="00B92435"/>
    <w:rsid w:val="00B931FA"/>
    <w:rsid w:val="00B9571B"/>
    <w:rsid w:val="00B96A73"/>
    <w:rsid w:val="00B96CE2"/>
    <w:rsid w:val="00BA2D49"/>
    <w:rsid w:val="00BA3DF9"/>
    <w:rsid w:val="00BA4118"/>
    <w:rsid w:val="00BA5149"/>
    <w:rsid w:val="00BA5A45"/>
    <w:rsid w:val="00BB41E7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03D"/>
    <w:rsid w:val="00C20678"/>
    <w:rsid w:val="00C23E2A"/>
    <w:rsid w:val="00C24CE9"/>
    <w:rsid w:val="00C30B28"/>
    <w:rsid w:val="00C31C0C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19A2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67DE"/>
    <w:rsid w:val="00D733CD"/>
    <w:rsid w:val="00D73C61"/>
    <w:rsid w:val="00D81267"/>
    <w:rsid w:val="00D82E8C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D5663"/>
    <w:rsid w:val="00DE45AC"/>
    <w:rsid w:val="00DE64DC"/>
    <w:rsid w:val="00DE7F72"/>
    <w:rsid w:val="00DF21FD"/>
    <w:rsid w:val="00E05857"/>
    <w:rsid w:val="00E06E49"/>
    <w:rsid w:val="00E1781D"/>
    <w:rsid w:val="00E239DC"/>
    <w:rsid w:val="00E24D1A"/>
    <w:rsid w:val="00E25C25"/>
    <w:rsid w:val="00E340CD"/>
    <w:rsid w:val="00E34367"/>
    <w:rsid w:val="00E379E5"/>
    <w:rsid w:val="00E43121"/>
    <w:rsid w:val="00E43E44"/>
    <w:rsid w:val="00E51A9C"/>
    <w:rsid w:val="00E57251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20B"/>
    <w:rsid w:val="00E8498A"/>
    <w:rsid w:val="00E8563E"/>
    <w:rsid w:val="00E9026F"/>
    <w:rsid w:val="00E91CD3"/>
    <w:rsid w:val="00E95810"/>
    <w:rsid w:val="00E9796B"/>
    <w:rsid w:val="00EA484C"/>
    <w:rsid w:val="00EB5271"/>
    <w:rsid w:val="00EB5716"/>
    <w:rsid w:val="00EB5CC4"/>
    <w:rsid w:val="00EB73EC"/>
    <w:rsid w:val="00EC3041"/>
    <w:rsid w:val="00EC4D50"/>
    <w:rsid w:val="00ED4779"/>
    <w:rsid w:val="00ED59BE"/>
    <w:rsid w:val="00ED7933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50E1"/>
    <w:rsid w:val="00FA3553"/>
    <w:rsid w:val="00FA39E3"/>
    <w:rsid w:val="00FA4A42"/>
    <w:rsid w:val="00FA5941"/>
    <w:rsid w:val="00FA6F52"/>
    <w:rsid w:val="00FB0406"/>
    <w:rsid w:val="00FB491C"/>
    <w:rsid w:val="00FC6A6A"/>
    <w:rsid w:val="00FC6B6E"/>
    <w:rsid w:val="00FC753F"/>
    <w:rsid w:val="00FD51B9"/>
    <w:rsid w:val="00FD561C"/>
    <w:rsid w:val="00FD75A8"/>
    <w:rsid w:val="00FE34F9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1E64-229C-4847-A6C1-0C5078CF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808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5980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Sandra Tomasi Tosi Lopes</cp:lastModifiedBy>
  <cp:revision>5</cp:revision>
  <cp:lastPrinted>2019-04-18T20:00:00Z</cp:lastPrinted>
  <dcterms:created xsi:type="dcterms:W3CDTF">2021-05-03T18:55:00Z</dcterms:created>
  <dcterms:modified xsi:type="dcterms:W3CDTF">2021-05-10T11:18:00Z</dcterms:modified>
</cp:coreProperties>
</file>