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426A227F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D1E6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287D3A6C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D1E6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D1E6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148DFC14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ED1E6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29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C338930" w14:textId="3816B7F3" w:rsidR="0085000E" w:rsidRPr="0085000E" w:rsidRDefault="00A84FB9" w:rsidP="0085000E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577B3" w:rsidRPr="00F577B3">
        <w:rPr>
          <w:rFonts w:ascii="Courier New" w:eastAsia="Times New Roman" w:hAnsi="Courier New" w:cs="Courier New"/>
          <w:sz w:val="24"/>
          <w:szCs w:val="20"/>
          <w:lang w:eastAsia="pt-BR"/>
        </w:rPr>
        <w:t>“DISPÕE SOBRE A ABERTURA DE CRÉDITO ADICIONAL SUPLEMENTAR NO ORÇAMENTO VIGENTE E DÁ OUTRAS PROVIDÊNCIAS.”</w:t>
      </w: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5D1EF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0D326E" w14:textId="3255AB20" w:rsidR="00AD4993" w:rsidRDefault="00AD4993" w:rsidP="00AD499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AD49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até </w:t>
      </w: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R$ </w:t>
      </w:r>
      <w:r w:rsidR="00ED1E6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4</w:t>
      </w: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.</w:t>
      </w:r>
      <w:r w:rsidR="00ED1E6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</w:t>
      </w: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00</w:t>
      </w:r>
      <w:r w:rsidR="00ED1E6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.000</w:t>
      </w: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,00 (</w:t>
      </w:r>
      <w:r w:rsidR="00ED1E6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quatro milhões</w:t>
      </w: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reais)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nos termos do Artigo 41, inc. I da Lei Federal nº 4.320/64, para reforço de dotações e fontes de recursos no Orçamento vigente</w:t>
      </w:r>
      <w:r w:rsidR="00ED1E6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as diversas secretarias.</w:t>
      </w:r>
    </w:p>
    <w:p w14:paraId="3D1186C9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18"/>
          <w:szCs w:val="18"/>
          <w:lang w:eastAsia="pt-BR"/>
        </w:rPr>
      </w:pPr>
      <w:r w:rsidRPr="00AD4993">
        <w:rPr>
          <w:rFonts w:ascii="Courier New" w:eastAsia="Times New Roman" w:hAnsi="Courier New" w:cs="Courier New"/>
          <w:sz w:val="18"/>
          <w:szCs w:val="18"/>
          <w:lang w:eastAsia="pt-BR"/>
        </w:rPr>
        <w:tab/>
      </w:r>
      <w:r w:rsidRPr="00AD4993">
        <w:rPr>
          <w:rFonts w:ascii="Courier New" w:eastAsia="Times New Roman" w:hAnsi="Courier New" w:cs="Courier New"/>
          <w:sz w:val="18"/>
          <w:szCs w:val="18"/>
          <w:lang w:eastAsia="pt-BR"/>
        </w:rPr>
        <w:tab/>
      </w:r>
    </w:p>
    <w:p w14:paraId="646CAB21" w14:textId="6A78AB6F" w:rsidR="00AD4993" w:rsidRPr="00AD4993" w:rsidRDefault="00AD4993" w:rsidP="00AD499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Parágrafo </w:t>
      </w:r>
      <w:r w:rsidR="00ED1E6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Primeiro</w:t>
      </w: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.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</w:t>
      </w:r>
      <w:r w:rsidR="00ED1E6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 </w:t>
      </w:r>
      <w:r w:rsidR="00C966F8">
        <w:rPr>
          <w:rFonts w:ascii="Courier New" w:eastAsia="Times New Roman" w:hAnsi="Courier New" w:cs="Courier New"/>
          <w:sz w:val="24"/>
          <w:szCs w:val="24"/>
          <w:lang w:eastAsia="pt-BR"/>
        </w:rPr>
        <w:t>Créditos</w:t>
      </w:r>
      <w:r w:rsidR="00ED1E6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referido no Caput, serão abertos por decreto do poder executivo após a comprovação do excesso</w:t>
      </w:r>
      <w:r w:rsidR="00C966F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arrecadação das respectivas fontes de recursos.</w:t>
      </w:r>
    </w:p>
    <w:p w14:paraId="37EDF039" w14:textId="77777777" w:rsidR="00AD4993" w:rsidRPr="00AD4993" w:rsidRDefault="00AD4993" w:rsidP="00AD499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E258F60" w14:textId="33A838DA" w:rsidR="00AD4993" w:rsidRPr="00AD4993" w:rsidRDefault="00AD4993" w:rsidP="00AD4993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Suplementar aberto no Artigo 1º serão utilizados recursos provenientes de Excesso de Arrecadação em conformidade com o §1º inciso II do artigo 43, da Lei 4.320/64</w:t>
      </w:r>
      <w:r w:rsidR="00C966F8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41FA3974" w14:textId="77777777" w:rsidR="00AD4993" w:rsidRPr="00AD4993" w:rsidRDefault="00AD4993" w:rsidP="00AD4993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F0080D" w14:textId="377B0057" w:rsidR="001379E5" w:rsidRDefault="00AD4993" w:rsidP="00AD499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734121E5" w14:textId="24BE349F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64FDFA3B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C966F8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966F8">
        <w:rPr>
          <w:rFonts w:ascii="Courier New" w:eastAsia="Times New Roman" w:hAnsi="Courier New" w:cs="Courier New"/>
          <w:sz w:val="24"/>
          <w:szCs w:val="24"/>
          <w:lang w:eastAsia="pt-BR"/>
        </w:rPr>
        <w:t>setembro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3112ED"/>
    <w:rsid w:val="003566CE"/>
    <w:rsid w:val="00392CA4"/>
    <w:rsid w:val="00444878"/>
    <w:rsid w:val="00483121"/>
    <w:rsid w:val="004D3FD8"/>
    <w:rsid w:val="00537ABF"/>
    <w:rsid w:val="0055355F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4C22"/>
    <w:rsid w:val="008E3D76"/>
    <w:rsid w:val="008E42AF"/>
    <w:rsid w:val="00987D5B"/>
    <w:rsid w:val="009A00E2"/>
    <w:rsid w:val="009A6F6C"/>
    <w:rsid w:val="009D32EF"/>
    <w:rsid w:val="00A3132F"/>
    <w:rsid w:val="00A84FB9"/>
    <w:rsid w:val="00AD4993"/>
    <w:rsid w:val="00B3724F"/>
    <w:rsid w:val="00B377ED"/>
    <w:rsid w:val="00C32C3F"/>
    <w:rsid w:val="00C53C9B"/>
    <w:rsid w:val="00C75823"/>
    <w:rsid w:val="00C966F8"/>
    <w:rsid w:val="00DD4458"/>
    <w:rsid w:val="00E869A8"/>
    <w:rsid w:val="00ED1E68"/>
    <w:rsid w:val="00ED4817"/>
    <w:rsid w:val="00F35B7D"/>
    <w:rsid w:val="00F43A4F"/>
    <w:rsid w:val="00F50D4D"/>
    <w:rsid w:val="00F577B3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2021-09-02T18:33:00Z</cp:lastPrinted>
  <dcterms:created xsi:type="dcterms:W3CDTF">2021-09-02T18:06:00Z</dcterms:created>
  <dcterms:modified xsi:type="dcterms:W3CDTF">2021-09-02T18:33:00Z</dcterms:modified>
</cp:coreProperties>
</file>