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697C9E2F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55F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5969E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5A6A19F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2A2A5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2A2A5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7D47443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492B7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19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DF83E54" w14:textId="3506800D" w:rsidR="001E40B2" w:rsidRPr="00492B79" w:rsidRDefault="00A84FB9" w:rsidP="001E40B2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910F30" w:rsidRPr="00910F3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492B79">
        <w:rPr>
          <w:rFonts w:ascii="Courier New" w:eastAsia="Times New Roman" w:hAnsi="Courier New" w:cs="Courier New"/>
          <w:b/>
          <w:sz w:val="24"/>
          <w:szCs w:val="20"/>
          <w:lang w:eastAsia="pt-BR"/>
        </w:rPr>
        <w:t>“</w:t>
      </w:r>
      <w:r w:rsidR="00492B79" w:rsidRPr="00492B79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DISPOE SOBRE A ABERTURA DE CREDITO ADICIONAL SUPLEMENTAR NO ORÇAMENTO VIGENTE E DA OUTRAS PROVIDENICAS”.</w:t>
      </w: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99E32D" w14:textId="6F27EA92" w:rsid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B340E3" w14:textId="77777777" w:rsidR="001E40B2" w:rsidRPr="001E40B2" w:rsidRDefault="001E40B2" w:rsidP="001E40B2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7083D42" w14:textId="77777777" w:rsidR="00492B79" w:rsidRPr="00492B79" w:rsidRDefault="00492B79" w:rsidP="00492B7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492B7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R$ 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675.000,00 (Seiscentos e Setenta e Cinco Mil Reais</w:t>
      </w:r>
      <w:r w:rsidRPr="00492B79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 da Lei Federal nº 4.320/64, para reforço de dotações e Fontes de Recursos no Orçamento vigente, conforme segue:</w:t>
      </w:r>
    </w:p>
    <w:p w14:paraId="1222FA84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2F153B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5F25BBC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001 - Gabinete do Secretário</w:t>
      </w:r>
    </w:p>
    <w:p w14:paraId="45A14D0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12 - Educação</w:t>
      </w:r>
    </w:p>
    <w:p w14:paraId="5815FFC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365 – Educação Infantil</w:t>
      </w:r>
    </w:p>
    <w:p w14:paraId="5F02727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0012 – Gerenciamento Global da Educação</w:t>
      </w:r>
    </w:p>
    <w:p w14:paraId="7BEF5FFA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2022 – Manut. e Enc. – Ações Educ. Infantil</w:t>
      </w:r>
    </w:p>
    <w:p w14:paraId="294204F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64C5370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(red.085)44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52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Equip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e Mat. Permanente....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130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7CDD8D7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5A89F536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0.1.01.000000 Receitas de Impostos e de Transferência de Impostos - Educação...........................................R$ 130.000,00</w:t>
      </w:r>
    </w:p>
    <w:p w14:paraId="7990FBBE" w14:textId="77777777" w:rsidR="00492B79" w:rsidRPr="00492B79" w:rsidRDefault="00492B79" w:rsidP="00492B7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A16B42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6409965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001 - Gabinete do Secretário</w:t>
      </w:r>
    </w:p>
    <w:p w14:paraId="5ED8F8C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12 - Educação</w:t>
      </w:r>
    </w:p>
    <w:p w14:paraId="44CC78C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365 – Educação Infantil</w:t>
      </w:r>
    </w:p>
    <w:p w14:paraId="7341601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0014 – Infraestrutura Educacional</w:t>
      </w:r>
    </w:p>
    <w:p w14:paraId="2E118790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1005 – Construção, Ampliação e Ref. - Creches</w:t>
      </w:r>
    </w:p>
    <w:p w14:paraId="718A745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679EA71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(red.086)44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51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Obras e Instalações.........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121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4C7DFEA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189EC421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0.1.01.000000 Receitas de Impostos e de Transferência de Impostos - Educação...........................................R$ 121.000,00</w:t>
      </w:r>
    </w:p>
    <w:p w14:paraId="1DD6E4B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810A88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– SECRETARIA MUNICIPAL DE SAÚDE</w:t>
      </w:r>
    </w:p>
    <w:p w14:paraId="121D31E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0510715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62D8EB3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301 – Atenção Básica</w:t>
      </w:r>
    </w:p>
    <w:p w14:paraId="36C3E02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0019 – Gestão das Políticas Públicas de Saúde</w:t>
      </w:r>
    </w:p>
    <w:p w14:paraId="137A8C0A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1080 – Equipamentos, Moveis, Utensílios, Ambulância e Veículos - Saúde</w:t>
      </w:r>
    </w:p>
    <w:p w14:paraId="5F5B0FA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37395F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(red.115)44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52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Equip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e Mat. permanente </w:t>
      </w:r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R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44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.000,00</w:t>
      </w:r>
    </w:p>
    <w:p w14:paraId="444BFB1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31EC9891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0.1.02.000000 Receitas de Impostos e de Transferência de Impostos - Saúde..............................................R$ 44.000,00</w:t>
      </w:r>
    </w:p>
    <w:p w14:paraId="5CA5CC24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highlight w:val="cyan"/>
          <w:lang w:eastAsia="pt-BR"/>
        </w:rPr>
      </w:pPr>
    </w:p>
    <w:p w14:paraId="5F95564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– SECRETARIA MUNICIPAL DE SAÚDE</w:t>
      </w:r>
    </w:p>
    <w:p w14:paraId="7F1B830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5D7FC92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0A552DB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122 – Administração Geral</w:t>
      </w:r>
    </w:p>
    <w:p w14:paraId="00C6CC8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0035 – COVID – Enfrentamento da Emergência de Saúde – COVID-19</w:t>
      </w:r>
    </w:p>
    <w:p w14:paraId="65A1EA41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2152 – Covid 19 – Enfrentamento da Emergência </w:t>
      </w:r>
    </w:p>
    <w:p w14:paraId="0FA49FD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3994294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(red.132)3371.70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Contrato de Rateio – Consórcio Intermunicipal de Saúde .............................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.000,00</w:t>
      </w:r>
    </w:p>
    <w:p w14:paraId="0400A1E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274EC560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0.1.46.074000 Ações da Saúde para o enfrentamento do Coronavírus COVID – 19 ...........................................R$ 30.000,00</w:t>
      </w:r>
    </w:p>
    <w:p w14:paraId="13F6B3C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A5C23E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– SECRETARIA MUNICIPAL DE SAÚDE</w:t>
      </w:r>
    </w:p>
    <w:p w14:paraId="3BDA0E6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3766D21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7E96AC4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122 – Administração Geral</w:t>
      </w:r>
    </w:p>
    <w:p w14:paraId="755CC7A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0035 – COVID – </w:t>
      </w:r>
      <w:proofErr w:type="spellStart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Enfrent</w:t>
      </w:r>
      <w:proofErr w:type="spellEnd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. da </w:t>
      </w:r>
      <w:proofErr w:type="spellStart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Emerg</w:t>
      </w:r>
      <w:proofErr w:type="spellEnd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de Saúde – COVID-19</w:t>
      </w:r>
    </w:p>
    <w:p w14:paraId="036569F5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2152 – Covid 19 – Enfrentamento da Emergência </w:t>
      </w:r>
    </w:p>
    <w:p w14:paraId="649E865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3094832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(red.133)3390.30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Material de Consumo..........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.000,00</w:t>
      </w:r>
    </w:p>
    <w:p w14:paraId="4C778CC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2160E844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0.1.42.074000 Ações da Saúde para o enfrentamento do Coronavírus – COVID - 19...........................................R$ 30.000,00</w:t>
      </w:r>
    </w:p>
    <w:p w14:paraId="1DBB4C1A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highlight w:val="cyan"/>
          <w:lang w:eastAsia="pt-BR"/>
        </w:rPr>
      </w:pPr>
    </w:p>
    <w:p w14:paraId="35633B4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TRANSP, OBRAS, SERV. PÚB. E SANEAMENTO</w:t>
      </w:r>
    </w:p>
    <w:p w14:paraId="3AE6686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Departamento de Transp. Obras e Serviços Públicos</w:t>
      </w:r>
    </w:p>
    <w:p w14:paraId="34407EE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15 - Urbanismo</w:t>
      </w:r>
    </w:p>
    <w:p w14:paraId="2950457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451 – Infraestrutura Urbana</w:t>
      </w:r>
    </w:p>
    <w:p w14:paraId="0784F9B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0030 – Execução de Infraestrutura</w:t>
      </w:r>
    </w:p>
    <w:p w14:paraId="136D7A8A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2149 – Construção e Ampliação – Pavimentação Asfáltica/Obras Complementares</w:t>
      </w:r>
    </w:p>
    <w:p w14:paraId="6A02C06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lastRenderedPageBreak/>
        <w:t xml:space="preserve">Natureza de Despesa: </w:t>
      </w:r>
    </w:p>
    <w:p w14:paraId="069CC33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(red.303)44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51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Obras e Instalações 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250.0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46FA79A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121A305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0.1.00.000000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Recursos Ordinários...................R$ 250.000,00</w:t>
      </w:r>
    </w:p>
    <w:p w14:paraId="11BC9129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A197D6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TRANSP, OBRAS, SERV. PÚB. E SANEAMENTO</w:t>
      </w:r>
    </w:p>
    <w:p w14:paraId="0EEDACE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Departamento de Transp. Obras e Serviços Públicos</w:t>
      </w:r>
    </w:p>
    <w:p w14:paraId="4F0E8F0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26 - Transporte</w:t>
      </w:r>
    </w:p>
    <w:p w14:paraId="7C92D8F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782 – Transporte Rodoviário </w:t>
      </w:r>
    </w:p>
    <w:p w14:paraId="289A3D2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0030 – Execução de Infraestrutura</w:t>
      </w:r>
    </w:p>
    <w:p w14:paraId="40287DF2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2134 – Manutenção - Estradas Vicinais</w:t>
      </w:r>
    </w:p>
    <w:p w14:paraId="6C748E0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E793F3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(red.315)33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Material de Consumo ...........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70.0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1C7BF6E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5ABAE8E8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Ordinários....................R$ 70.000,00</w:t>
      </w:r>
    </w:p>
    <w:p w14:paraId="4F85FDF2" w14:textId="77777777" w:rsidR="00492B79" w:rsidRPr="00492B79" w:rsidRDefault="00492B79" w:rsidP="00492B79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highlight w:val="cyan"/>
          <w:lang w:eastAsia="pt-BR"/>
        </w:rPr>
      </w:pPr>
    </w:p>
    <w:p w14:paraId="626C1BCE" w14:textId="77777777" w:rsidR="00492B79" w:rsidRPr="00492B79" w:rsidRDefault="00492B79" w:rsidP="00492B79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GERAL..........................................R$ 675.000,00</w:t>
      </w:r>
    </w:p>
    <w:p w14:paraId="6873A771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7EB92B0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3672E58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492B7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parcial do Crédito Adicional Suplementar do Artigo 1º serão utilizados recursos provenientes de anulação parcial ou total de dotações, em conformidade com o §1º inciso III do artigo 43, da Lei 4.320/64.</w:t>
      </w:r>
    </w:p>
    <w:p w14:paraId="0869DFF5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0C1626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02 – GABINETE DO PREFEITO</w:t>
      </w:r>
    </w:p>
    <w:p w14:paraId="75E86C7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Prefeito</w:t>
      </w:r>
    </w:p>
    <w:p w14:paraId="709719A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04 - Administração</w:t>
      </w:r>
    </w:p>
    <w:p w14:paraId="6FBF191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122 – Administração Geral</w:t>
      </w:r>
    </w:p>
    <w:p w14:paraId="11318A7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0007 – Gestão Administrativa</w:t>
      </w:r>
    </w:p>
    <w:p w14:paraId="34993F8F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2004 – Manut. e Enc. – Gabinete do Prefeito</w:t>
      </w:r>
    </w:p>
    <w:p w14:paraId="76282C5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7E3AB65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(red.021)3390.14.0000 – Diárias – Civil...............R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5.000,00</w:t>
      </w:r>
    </w:p>
    <w:p w14:paraId="2D71F74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(red.023)3390.33.0000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Passag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e Desp. c/ </w:t>
      </w:r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Locomoção..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5.000,00</w:t>
      </w:r>
    </w:p>
    <w:p w14:paraId="082755C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6811781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0.1.00.000000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x-none"/>
        </w:rPr>
        <w:t xml:space="preserve">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Recursos Ordinários....................R$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10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.000,00</w:t>
      </w:r>
    </w:p>
    <w:p w14:paraId="013A2125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E1640C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03 – SECRETARIA MUNICIPAL DE FINANÇAS E PLANEJAMENTO</w:t>
      </w:r>
    </w:p>
    <w:p w14:paraId="26C04FA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3ABC05C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04 - Administração</w:t>
      </w:r>
    </w:p>
    <w:p w14:paraId="5A36988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123 – Administração Financeira</w:t>
      </w:r>
    </w:p>
    <w:p w14:paraId="7B85F3C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0007 – Gestão Administrativa</w:t>
      </w:r>
    </w:p>
    <w:p w14:paraId="5CE6858A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2008 – Manutenção e Encargos – Sec. Finanças</w:t>
      </w:r>
    </w:p>
    <w:p w14:paraId="129DF46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50B5AAC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(red.0040)3390.30.0000 – Material de Consumo..........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5.000,00</w:t>
      </w:r>
    </w:p>
    <w:p w14:paraId="6466215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3D1AAAA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0.1.00.000000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x-none"/>
        </w:rPr>
        <w:t xml:space="preserve">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Recursos Ordinários.....................R$ 5.000,00</w:t>
      </w:r>
    </w:p>
    <w:p w14:paraId="43128A09" w14:textId="77777777" w:rsidR="00492B79" w:rsidRPr="00492B79" w:rsidRDefault="00492B79" w:rsidP="00492B79">
      <w:pPr>
        <w:spacing w:after="0" w:line="240" w:lineRule="auto"/>
        <w:ind w:left="283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3946574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5A8F411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001 - Gabinete do Secretário</w:t>
      </w:r>
    </w:p>
    <w:p w14:paraId="44C10AB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12 - Educação</w:t>
      </w:r>
    </w:p>
    <w:p w14:paraId="3CC3DB0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Subfunção: 122 – Administração Geral</w:t>
      </w:r>
    </w:p>
    <w:p w14:paraId="40B6744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0012 – Gerenciamento Global da Educação</w:t>
      </w:r>
    </w:p>
    <w:p w14:paraId="3296E437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2016 – Manutenção e Encargos – Sec. Educação</w:t>
      </w:r>
    </w:p>
    <w:p w14:paraId="61BDDC75" w14:textId="77777777" w:rsidR="00492B79" w:rsidRPr="00492B79" w:rsidRDefault="00492B79" w:rsidP="00492B79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BBF6379" w14:textId="77777777" w:rsidR="00492B79" w:rsidRPr="00492B79" w:rsidRDefault="00492B79" w:rsidP="00492B79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(red.057)33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37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0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Locação de Mão-de-obra.........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12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0857F32D" w14:textId="77777777" w:rsidR="00492B79" w:rsidRPr="00492B79" w:rsidRDefault="00492B79" w:rsidP="00492B79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3118AD23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0.1.01.000000 Receitas de Impostos e de Transferência de Impostos - Educação............................................R$ 12.000,00</w:t>
      </w:r>
    </w:p>
    <w:p w14:paraId="1AB6DC80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35EA9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375D01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69BCDA6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001 - Gabinete do Secretário</w:t>
      </w:r>
    </w:p>
    <w:p w14:paraId="0D133EF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12 - Educação</w:t>
      </w:r>
    </w:p>
    <w:p w14:paraId="36626CC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361 – Ensino Fundamental</w:t>
      </w:r>
    </w:p>
    <w:p w14:paraId="78F313B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0012 – Gerenciamento Global da Educação</w:t>
      </w:r>
    </w:p>
    <w:p w14:paraId="204800AA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2142 – Manut. e Enc. – Ações de Ensino Fund.</w:t>
      </w:r>
    </w:p>
    <w:p w14:paraId="054E419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2638054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(red.072)33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37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Locação de Mão-de-obra........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4E2FDF3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(red.073)33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39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– PJ...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70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1D9434E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59BF350C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0.1.01.000000 Receitas de Impostos e de Transferência de Impostos - Educação............................................R$ 75.000,00</w:t>
      </w:r>
    </w:p>
    <w:p w14:paraId="1762FC1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B6E5D1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63F7226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001 - Gabinete do Secretário</w:t>
      </w:r>
    </w:p>
    <w:p w14:paraId="1AF0002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12 - Educação</w:t>
      </w:r>
    </w:p>
    <w:p w14:paraId="04434C4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361 – Ensino Fundamental</w:t>
      </w:r>
    </w:p>
    <w:p w14:paraId="24D25E1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0016 – Transporte Escolar</w:t>
      </w:r>
    </w:p>
    <w:p w14:paraId="35717752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2148 – Manutenção do Transporte Escolar </w:t>
      </w:r>
    </w:p>
    <w:p w14:paraId="5CFB572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314AA51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(red.079)33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Material de Consumo..........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17AC593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(red.080)33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39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– PJ...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5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49E7887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526B363D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0.1.22.000000 </w:t>
      </w:r>
      <w:proofErr w:type="spellStart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Transf</w:t>
      </w:r>
      <w:proofErr w:type="spellEnd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de Convênios - Educação........R$ 104.500,00</w:t>
      </w:r>
    </w:p>
    <w:p w14:paraId="760CA969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CC068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5423136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005 – Departamento de Cultura</w:t>
      </w:r>
    </w:p>
    <w:p w14:paraId="60AB3BC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13 - Cultura</w:t>
      </w:r>
    </w:p>
    <w:p w14:paraId="2420ABA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392 – Difusão Cultural</w:t>
      </w:r>
    </w:p>
    <w:p w14:paraId="1465797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0017 – difusão Cultural</w:t>
      </w:r>
    </w:p>
    <w:p w14:paraId="13F17744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2120 – Ações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Desenv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 – Cult. e Exposições</w:t>
      </w:r>
    </w:p>
    <w:p w14:paraId="3179258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0FA24E6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(red.107)33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31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Premiações Culturais, Artísticas, Cientificas, Desportivas e Outras....................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24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60A626B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612768B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Ordinários....................R$ 19.000,00</w:t>
      </w:r>
    </w:p>
    <w:p w14:paraId="3FE9C79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069BD1A4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0.1.24.000000 Transferências de Convênios (Outros não destinados </w:t>
      </w:r>
      <w:proofErr w:type="spellStart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</w:t>
      </w:r>
      <w:proofErr w:type="spellEnd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Educação, Saúde e Assistência </w:t>
      </w:r>
      <w:proofErr w:type="gramStart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Social)................</w:t>
      </w:r>
      <w:proofErr w:type="gramEnd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R$ 5.000,00</w:t>
      </w:r>
    </w:p>
    <w:p w14:paraId="22C640DE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AB358A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3D5C7D2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005 – Departamento de Cultura</w:t>
      </w:r>
    </w:p>
    <w:p w14:paraId="203AC28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13 - Cultura</w:t>
      </w:r>
    </w:p>
    <w:p w14:paraId="09464C3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392 – Difusão Cultural</w:t>
      </w:r>
    </w:p>
    <w:p w14:paraId="68E71EF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0017 – difusão Cultural</w:t>
      </w:r>
    </w:p>
    <w:p w14:paraId="059BD807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2120 – Ações de Desenvolvimento – Cultura e Exposições</w:t>
      </w:r>
    </w:p>
    <w:p w14:paraId="46BB466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1988D0A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(red.108)33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39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– PJ...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25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30B9A4C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5CF462A1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Ordinários.....................R$ 25.000,00</w:t>
      </w:r>
    </w:p>
    <w:p w14:paraId="267894A1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AEAABA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17C8AE6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005 – Departamento de Cultura</w:t>
      </w:r>
    </w:p>
    <w:p w14:paraId="08D7022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13 - Cultura</w:t>
      </w:r>
    </w:p>
    <w:p w14:paraId="3B7970A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392 – Difusão Cultural</w:t>
      </w:r>
    </w:p>
    <w:p w14:paraId="3CE26C4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0017 – difusão Cultural</w:t>
      </w:r>
    </w:p>
    <w:p w14:paraId="55611545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2143 – Manut. – Espaços Cult. e Bibliot. Mun.</w:t>
      </w:r>
    </w:p>
    <w:p w14:paraId="0879CF5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414C75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(red.110)33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Material de Consumo..........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5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6C3093B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1EA0EE3D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Ordinários....................R$ 14.500,00</w:t>
      </w:r>
    </w:p>
    <w:p w14:paraId="1EE06AB6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26A85B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05 - SECRETARIA MUNICIPAL DE SAÚDE</w:t>
      </w:r>
    </w:p>
    <w:p w14:paraId="6B98566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4E38A67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6E56B0F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301 – Atenção Básica</w:t>
      </w:r>
    </w:p>
    <w:p w14:paraId="0ECEF09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0019 – Gestão das Políticas Públicas de Saúde</w:t>
      </w:r>
    </w:p>
    <w:p w14:paraId="33F1493E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2059 – Manut. e Enc. – Sec. Saúde e Saneamento</w:t>
      </w:r>
    </w:p>
    <w:p w14:paraId="4A93AEA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1EA13D4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(red.120)3390.14.0000 – Diárias - Civil..............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.000,00</w:t>
      </w:r>
    </w:p>
    <w:p w14:paraId="2AB88E2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(red.125)3390.39.0000 – 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– PJ...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.000,00</w:t>
      </w:r>
    </w:p>
    <w:p w14:paraId="053170D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54C1B9D2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0.1.02.000000 Receitas de Impostos e de Transferência de Impostos – Saúde..............................................R$ 31.000,00</w:t>
      </w:r>
    </w:p>
    <w:p w14:paraId="27029A76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9EC6D4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05 - SECRETARIA MUNICIPAL DE SAÚDE</w:t>
      </w:r>
    </w:p>
    <w:p w14:paraId="6E29BA9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51E77B8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387BF4F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301 – Atenção Básica</w:t>
      </w:r>
    </w:p>
    <w:p w14:paraId="0672782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0034 – Atenção Básica</w:t>
      </w:r>
    </w:p>
    <w:p w14:paraId="70788619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1094 – Construção, Ampliação e Reforma - UBS</w:t>
      </w:r>
    </w:p>
    <w:p w14:paraId="5ABD58A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2CFFDEC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(red.145)3390.30.0000 – Material de Consumo...........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8.925,00</w:t>
      </w:r>
    </w:p>
    <w:p w14:paraId="6F11804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0D723E45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0.1.02.000000 Receitas de Impostos e de Transferência de Impostos – Saúde...............................................R$ 8.925,00</w:t>
      </w:r>
    </w:p>
    <w:p w14:paraId="72CB8BE5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C2BE3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>ÓRGÃO: 05 - SECRETARIA MUNICIPAL DE SAÚDE</w:t>
      </w:r>
    </w:p>
    <w:p w14:paraId="1B0703C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772939B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0399144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301 – Atenção Básica</w:t>
      </w:r>
    </w:p>
    <w:p w14:paraId="22ACA59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0034 – Atenção Básica</w:t>
      </w:r>
    </w:p>
    <w:p w14:paraId="54586C1D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1094 – Construção, Ampliação e Reforma - UBS</w:t>
      </w:r>
    </w:p>
    <w:p w14:paraId="5F38767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14259C9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(red.148)4490.52.000000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Equip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e Mat. Permanente...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26.000,00</w:t>
      </w:r>
    </w:p>
    <w:p w14:paraId="01F4C27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25D4396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59A9E6ED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0.1.02.000000 Receitas de Impostos e de Transferência de Impostos – Saúde...............................................R$ 25.000,00</w:t>
      </w:r>
    </w:p>
    <w:p w14:paraId="660CF4C7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A17589A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0.1.23.000000 </w:t>
      </w:r>
      <w:proofErr w:type="spellStart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Transf</w:t>
      </w:r>
      <w:proofErr w:type="spellEnd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de Convênios – Saúde.............R$ 1.000,00</w:t>
      </w:r>
    </w:p>
    <w:p w14:paraId="0CAECB6A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8BE4F3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05 - SECRETARIA MUNICIPAL DE SAÚDE</w:t>
      </w:r>
    </w:p>
    <w:p w14:paraId="27F1C32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00D9792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3209A4E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301 – Atenção Básica</w:t>
      </w:r>
    </w:p>
    <w:p w14:paraId="37084D0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0034 – Atenção Básica</w:t>
      </w:r>
    </w:p>
    <w:p w14:paraId="547F9E02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2063 – Bloco I – Atenção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Basica</w:t>
      </w:r>
      <w:proofErr w:type="spellEnd"/>
    </w:p>
    <w:p w14:paraId="3EDD852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5349D52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(red.156)3390.33.0000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Passag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e Desp. c/ </w:t>
      </w:r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Locomoção..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1.000,00</w:t>
      </w:r>
    </w:p>
    <w:p w14:paraId="5283048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07523E5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792F1E8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0.1.02.000000 Receitas de Impostos e de Transferência de Impostos – Saúde................................................R$ 1.000,00</w:t>
      </w:r>
    </w:p>
    <w:p w14:paraId="1FB3B38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BFA433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05 - SECRETARIA MUNICIPAL DE SAÚDE</w:t>
      </w:r>
    </w:p>
    <w:p w14:paraId="5AF074C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55BD0F8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51094C9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301 – Atenção Básica</w:t>
      </w:r>
    </w:p>
    <w:p w14:paraId="6CCD011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0034 – Atenção Básica</w:t>
      </w:r>
    </w:p>
    <w:p w14:paraId="0FAEE7CF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2063 – Bloco I – Atenção Básica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43FFA2C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114771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(red.159)3390.39.0000 – 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– PJ...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30.000,00</w:t>
      </w:r>
    </w:p>
    <w:p w14:paraId="4928D20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(red.160)4490.52.000000 – Equipamentos e Material Permanente...........................................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10.000,00</w:t>
      </w:r>
    </w:p>
    <w:p w14:paraId="3E0DD38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3379718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55046549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0.1.46.000000 Transferências Fundo a Fundo de Recursos do SUS provenientes do Governo Federal......................R$ 40.000,00</w:t>
      </w:r>
    </w:p>
    <w:p w14:paraId="24AE924A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82EE285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9B4E6A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05 - SECRETARIA MUNICIPAL DE SAÚDE</w:t>
      </w:r>
    </w:p>
    <w:p w14:paraId="4C01627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6C2A77B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343FB28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302 – Assistência Hospitalar e Ambulatorial</w:t>
      </w:r>
    </w:p>
    <w:p w14:paraId="0AB1837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0032 – Média e Alta Complexidade</w:t>
      </w:r>
    </w:p>
    <w:p w14:paraId="570E626C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2066 – Bloco II – Alta e Média Complexidade</w:t>
      </w:r>
    </w:p>
    <w:p w14:paraId="5DE2A76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5B3D9A1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(red.169)3390.33.0000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Passag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e Desp. c/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Locom</w:t>
      </w:r>
      <w:proofErr w:type="spellEnd"/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.....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15.000,00</w:t>
      </w:r>
    </w:p>
    <w:p w14:paraId="654C9B7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(red.171)3390.39.0000 – 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– PJ...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3.500,00</w:t>
      </w:r>
    </w:p>
    <w:p w14:paraId="46F46EB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2A48E19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49040A2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0.1.02.000000 Receitas de Impostos e de Transferência de Impostos – Saúde...............................................R$ 18.500,00</w:t>
      </w:r>
    </w:p>
    <w:p w14:paraId="3B06EE0F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3E7988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05 - SECRETARIA MUNICIPAL DE SAÚDE</w:t>
      </w:r>
    </w:p>
    <w:p w14:paraId="36D26BA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4178908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494D60F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302 – Assistência Hospitalar e Ambulatorial</w:t>
      </w:r>
    </w:p>
    <w:p w14:paraId="388E8A8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0032 – Média e Alta Complexidade</w:t>
      </w:r>
    </w:p>
    <w:p w14:paraId="4F641A01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2066 – Bloco II – Alta e </w:t>
      </w:r>
      <w:proofErr w:type="spellStart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Media</w:t>
      </w:r>
      <w:proofErr w:type="spellEnd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Complexidade</w:t>
      </w:r>
    </w:p>
    <w:p w14:paraId="4E46797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00AEDA0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(red.173)4490.52.0000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Equip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e Mat. Permanente</w:t>
      </w:r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.....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15.000,00</w:t>
      </w:r>
    </w:p>
    <w:p w14:paraId="4EEEBB1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378C7A4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233C1D69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0.1.02.000000 Receitas de Impostos e de Transferência de Impostos – Saúde...............................................R$ 3.000,00</w:t>
      </w:r>
    </w:p>
    <w:p w14:paraId="54410548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748793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0.1.23.000000 </w:t>
      </w:r>
      <w:proofErr w:type="spellStart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Transf</w:t>
      </w:r>
      <w:proofErr w:type="spellEnd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de Convênios – Saúde............R$ 1.000,00</w:t>
      </w:r>
    </w:p>
    <w:p w14:paraId="5A820C3C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A1C40F9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0.1.46.000000 Transferências Fundo a Fundo de Recursos do SUS provenientes do Governo Federal.......................R$ 10.000,00</w:t>
      </w:r>
    </w:p>
    <w:p w14:paraId="38F56EDE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AB0F65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0.1.92.000000 Alienação de Bens.......................R$ 1.000,00</w:t>
      </w:r>
    </w:p>
    <w:p w14:paraId="4F7A59E0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3D6CB7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05 - SECRETARIA MUNICIPAL DE SAÚDE</w:t>
      </w:r>
    </w:p>
    <w:p w14:paraId="0247FC4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1EA51EA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3F95F31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305 – Vigilância Epidemiológica</w:t>
      </w:r>
    </w:p>
    <w:p w14:paraId="769BA4F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0033 – Vigilância em Saúde</w:t>
      </w:r>
    </w:p>
    <w:p w14:paraId="4C13F82F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2065 – Bloco III – Vigilância em Saúde</w:t>
      </w:r>
    </w:p>
    <w:p w14:paraId="3525114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6A154B8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(red.183)3390.36.0000 – 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– PF.</w:t>
      </w:r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.....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500,00</w:t>
      </w:r>
    </w:p>
    <w:p w14:paraId="4DFE64D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3370335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726DC41A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0.1.46.000000 Transferências Fundo a Fundo de Recursos do SUS provenientes do Governo Federal..........................R$ 500,00</w:t>
      </w:r>
    </w:p>
    <w:p w14:paraId="78090830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8C054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05 - SECRETARIA MUNICIPAL DE SAÚDE</w:t>
      </w:r>
    </w:p>
    <w:p w14:paraId="4FB29D8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Saúde</w:t>
      </w:r>
    </w:p>
    <w:p w14:paraId="1251204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4D4F0E8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305 – Vigilância Epidemiológica</w:t>
      </w:r>
    </w:p>
    <w:p w14:paraId="6CEDB56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0033 – Vigilância em Saúde</w:t>
      </w:r>
    </w:p>
    <w:p w14:paraId="7655E2A6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2065 – Bloco III – Vigilância em Saúde</w:t>
      </w:r>
    </w:p>
    <w:p w14:paraId="57E4E23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lastRenderedPageBreak/>
        <w:t xml:space="preserve">Natureza de Despesa: </w:t>
      </w:r>
    </w:p>
    <w:p w14:paraId="02C7C8E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(red.185)3390.39.0000 – 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– PJ....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5.000,00</w:t>
      </w:r>
    </w:p>
    <w:p w14:paraId="4572123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4432985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640AF47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0.1.02.000000 Receitas de Impostos e de Transferência de Impostos – Saúde................................................R$ 5.000,00</w:t>
      </w:r>
    </w:p>
    <w:p w14:paraId="1351F957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AD72C3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06 – SEC. MUN. DE AGRICULTURA, IND. COM. E MEIO AMBIENTE</w:t>
      </w:r>
    </w:p>
    <w:p w14:paraId="3BC8EB6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25FB1CE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20 - Agricultura</w:t>
      </w:r>
    </w:p>
    <w:p w14:paraId="2D902E3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608 – Promoção da Produção Agropecuária</w:t>
      </w:r>
    </w:p>
    <w:p w14:paraId="0F49061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0023 – Desenvolvimento e Promoção da Agropecuária</w:t>
      </w:r>
    </w:p>
    <w:p w14:paraId="7F7A5BBD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2050 – Manut. e Enc. – Ind., Com. e Meio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Amb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141E704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6EC5143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(red.197)3390.30.0000 – Material de Consumo..........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10.000,00</w:t>
      </w:r>
    </w:p>
    <w:p w14:paraId="19A4D74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63E35DE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2495B5E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Ordinários....................R$ 10.000,00</w:t>
      </w:r>
    </w:p>
    <w:p w14:paraId="1E70B3C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4AE27C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06 – SEC. MUN. DE AGRICULTURA, IND. COM. E MEIO AMBIENTE</w:t>
      </w:r>
    </w:p>
    <w:p w14:paraId="083987A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2216545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20 - Agricultura</w:t>
      </w:r>
    </w:p>
    <w:p w14:paraId="4DAE16F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608 – Promoção da Produção Agropecuária</w:t>
      </w:r>
    </w:p>
    <w:p w14:paraId="2AB41CF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0024 – Fomento a psicultura</w:t>
      </w:r>
    </w:p>
    <w:p w14:paraId="5AC8B0CF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2129 – Apoio - Psicultura</w:t>
      </w:r>
    </w:p>
    <w:p w14:paraId="6033D70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3FCE167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(red.205)3390.30.0000 – Material de Consumo..........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10.000,00</w:t>
      </w:r>
    </w:p>
    <w:p w14:paraId="6040C00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2F139C7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1E676059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Ordinários....................R$ 10.000,00</w:t>
      </w:r>
    </w:p>
    <w:p w14:paraId="7EE7F040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2F8B0C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07 - SECRETARIA MUNICIPAL DE ADMINISTRAÇÃO</w:t>
      </w:r>
    </w:p>
    <w:p w14:paraId="39A1860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049E761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04 - Administração</w:t>
      </w:r>
    </w:p>
    <w:p w14:paraId="4E24D36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122 – Administração Geral</w:t>
      </w:r>
    </w:p>
    <w:p w14:paraId="75CFE798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0007 – Gestão Administrativa</w:t>
      </w:r>
    </w:p>
    <w:p w14:paraId="43F49ABE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2042 – Manut. e Enc. – Sec.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Adm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/Planejamento</w:t>
      </w:r>
    </w:p>
    <w:p w14:paraId="19E153D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745A8A1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(red.214)3390.30.0000 – Material de Consumo...........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5.000,00</w:t>
      </w:r>
    </w:p>
    <w:p w14:paraId="5070818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0725E48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53BD93C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Ordinários.....................R$ 5.000,00</w:t>
      </w:r>
    </w:p>
    <w:p w14:paraId="2ADBB0C8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19C0E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08 – SEC. MUNICIPAL DE DESENVOLVIMENTO SOCIAL E TRABALHO</w:t>
      </w:r>
    </w:p>
    <w:p w14:paraId="7C0AF68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Assistência Social</w:t>
      </w:r>
    </w:p>
    <w:p w14:paraId="4BA055E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08 – Assistência Social</w:t>
      </w:r>
    </w:p>
    <w:p w14:paraId="610BABD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244 – Assistência Comunitária</w:t>
      </w:r>
    </w:p>
    <w:p w14:paraId="17CB86A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0027 – Proteção Social Básica</w:t>
      </w:r>
    </w:p>
    <w:p w14:paraId="75F8CB8A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2071 – Man. e Enc. – Fundo Mun. de Ação Social</w:t>
      </w:r>
    </w:p>
    <w:p w14:paraId="64A5736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lastRenderedPageBreak/>
        <w:t xml:space="preserve">Natureza de Despesa: </w:t>
      </w:r>
    </w:p>
    <w:p w14:paraId="3A49237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(red.255)3390.30.0000 – Material de Consumo.........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10.000,00</w:t>
      </w:r>
    </w:p>
    <w:p w14:paraId="22E1648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(red.256)3390.39.0000 – 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– </w:t>
      </w:r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PJ..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10.000,00</w:t>
      </w:r>
    </w:p>
    <w:p w14:paraId="3BDAEEB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590450C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159C810C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0.1.43.000000 Transferência de Recursos do Estado para ações de Assistência Social ..................................R$ 20.000,00</w:t>
      </w:r>
    </w:p>
    <w:p w14:paraId="300F6228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935663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08 – SEC. MUNICIPAL DE DESENVOLVIMENTO SOCIAL E TRABALHO</w:t>
      </w:r>
    </w:p>
    <w:p w14:paraId="709FCD2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Fundo Municipal de Assistência Social</w:t>
      </w:r>
    </w:p>
    <w:p w14:paraId="3D8D7A2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08 – Assistência Social</w:t>
      </w:r>
    </w:p>
    <w:p w14:paraId="7794EEA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244 – Assistência Comunitária</w:t>
      </w:r>
    </w:p>
    <w:p w14:paraId="27957D5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 0027 – Proteção Social Básica</w:t>
      </w:r>
    </w:p>
    <w:p w14:paraId="2CF6AE27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2088 – Manut. Serv. de Convivência e Fortalecimento de Vínculos</w:t>
      </w:r>
    </w:p>
    <w:p w14:paraId="0E83DA7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73601DC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(red.264)3390.30.0000 – Material de Consumo...........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5.000,00</w:t>
      </w:r>
    </w:p>
    <w:p w14:paraId="4964523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28B39EF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0DE5408C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0.1.29.000000 Transferência de Recursos do Fundo Nacional de Assistência Social – FNAS.............................R$ 5.000,00</w:t>
      </w:r>
    </w:p>
    <w:p w14:paraId="2EE9E8C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E94747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TRANSP., OBRAS, SERV. PÚB. E SANEAMENTO</w:t>
      </w:r>
    </w:p>
    <w:p w14:paraId="0045907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07C4E44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15 - Urbanismo</w:t>
      </w:r>
    </w:p>
    <w:p w14:paraId="27763B9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451 – Infraestrutura Urbana </w:t>
      </w:r>
    </w:p>
    <w:p w14:paraId="7DD979E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0030 – Execução de Infraestrutura</w:t>
      </w:r>
    </w:p>
    <w:p w14:paraId="1B272E69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1009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Reest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. e Reform. - </w:t>
      </w:r>
      <w:proofErr w:type="spellStart"/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Trâns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./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Sinalização</w:t>
      </w:r>
    </w:p>
    <w:p w14:paraId="492C41F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1EAA58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276)33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39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– </w:t>
      </w:r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PJ..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10.0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61DDD46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16299C5B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Ordinários....................R$ 10.000,00</w:t>
      </w:r>
    </w:p>
    <w:p w14:paraId="555FFFF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EEC57D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TRANSP., OBRAS, SERV. PÚB. E SANEAMENTO</w:t>
      </w:r>
    </w:p>
    <w:p w14:paraId="2BF29F2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Departamento de Transp. Obras e Serviços Públicos</w:t>
      </w:r>
    </w:p>
    <w:p w14:paraId="15D0A96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15 - Urbanismo</w:t>
      </w:r>
    </w:p>
    <w:p w14:paraId="00FEE50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451 – Infraestrutura Urbana </w:t>
      </w:r>
    </w:p>
    <w:p w14:paraId="4DA4070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0030 – Execução de Infraestrutura</w:t>
      </w:r>
    </w:p>
    <w:p w14:paraId="28AE1260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proofErr w:type="spellStart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</w:t>
      </w:r>
      <w:proofErr w:type="spellEnd"/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1090 – Const., Ampliação e Ref. de Prédios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Púb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3903BDB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5F923BA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298)33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39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– </w:t>
      </w:r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PJ..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10.0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08080AA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378E7CD8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Ordinários....................R$ 10.000,00</w:t>
      </w:r>
    </w:p>
    <w:p w14:paraId="705836D1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33BF3A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TRANSP., OBRAS, SERV. PÚB. E SANEAMENTO</w:t>
      </w:r>
    </w:p>
    <w:p w14:paraId="2DFF0DB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Departamento de Transp. Obras e Serviços Públicos</w:t>
      </w:r>
    </w:p>
    <w:p w14:paraId="2CBEA46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15 - Urbanismo</w:t>
      </w:r>
    </w:p>
    <w:p w14:paraId="28B5589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452 – Serviços Urbanos </w:t>
      </w:r>
    </w:p>
    <w:p w14:paraId="501343A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Programa: 0029 – Limpeza, Conservação e Melhoria de Logradouros Públicos</w:t>
      </w:r>
    </w:p>
    <w:p w14:paraId="0E187355" w14:textId="77777777" w:rsidR="00492B79" w:rsidRPr="00492B79" w:rsidRDefault="00492B79" w:rsidP="00492B7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2132 – Manutenção – Serviços Urbanos em Geral</w:t>
      </w:r>
    </w:p>
    <w:p w14:paraId="5B0D46C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2761951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310)33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Material de Consumo..........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5.0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65A167C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7C17F225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Ordinários.....................R$ 5.000,00</w:t>
      </w:r>
    </w:p>
    <w:p w14:paraId="3DB16B01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A62DF0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TRANSP., OBRAS, SERV. PÚB. E SANEAMENTO</w:t>
      </w:r>
    </w:p>
    <w:p w14:paraId="1E13DFD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Departamento de Transp. Obras e Serviços Públicos</w:t>
      </w:r>
    </w:p>
    <w:p w14:paraId="7B7E5CE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25 - Energia</w:t>
      </w:r>
    </w:p>
    <w:p w14:paraId="39BF973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752 – Energia Elétrica </w:t>
      </w:r>
    </w:p>
    <w:p w14:paraId="0618C59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0030 – Execução de Infraestrutura </w:t>
      </w:r>
    </w:p>
    <w:p w14:paraId="7F60021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2049 – Manut. e Ampliação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Ilumin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 Pública</w:t>
      </w:r>
    </w:p>
    <w:p w14:paraId="213C67C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2566CF4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312)33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Material de Consumo.......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30.0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742BC72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314)44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52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Equip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e Material Perm....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20.0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4E8387D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</w:p>
    <w:p w14:paraId="26FE51B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0592A05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0.1.00.000000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Recursos Ordinários....................R$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.000,00</w:t>
      </w:r>
    </w:p>
    <w:p w14:paraId="651D296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ACA366D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TRANSP., OBRAS, SERV. PÚB. E SANEAMENTO</w:t>
      </w:r>
    </w:p>
    <w:p w14:paraId="2A96BD8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Departamento de Transp. Obras e Serviços Públicos</w:t>
      </w:r>
    </w:p>
    <w:p w14:paraId="73F2AEC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26 - Transporte</w:t>
      </w:r>
    </w:p>
    <w:p w14:paraId="4027D8F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782 – Transporte Rodoviário  </w:t>
      </w:r>
    </w:p>
    <w:p w14:paraId="53BC53E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0030 – Execução de Infraestrutura </w:t>
      </w:r>
    </w:p>
    <w:p w14:paraId="7AEA9CC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2137 – Manutenção - FETHAB</w:t>
      </w:r>
    </w:p>
    <w:p w14:paraId="158D676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6CC547B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319)33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39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 – Pessoa Jurídica...........................................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100.0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675D1B2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79E6D7AA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0.1.30.000000 Recursos do Fundo de Transporte e Habitação – FETHAB.............................................R$ 100.000,00</w:t>
      </w:r>
    </w:p>
    <w:p w14:paraId="27EC9FAD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BB680B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TRANSP., OBRAS, SERV. PÚB. E SANEAMENTO</w:t>
      </w:r>
    </w:p>
    <w:p w14:paraId="6374062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002 – Departamento de Transp. Obras e Serviços Públicos</w:t>
      </w:r>
    </w:p>
    <w:p w14:paraId="751BF52E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27 – Desporto e Lazer</w:t>
      </w:r>
    </w:p>
    <w:p w14:paraId="4C99D3B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812 – Desporto Comunitário </w:t>
      </w:r>
    </w:p>
    <w:p w14:paraId="445B931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0030 – Execução de Infraestrutura </w:t>
      </w:r>
    </w:p>
    <w:p w14:paraId="0827502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1017 – Construção, Ampliação, Reforma – Praças, Parques, Jardins e Canteiros</w:t>
      </w:r>
    </w:p>
    <w:p w14:paraId="673B67E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6D0DBA1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324)44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52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Equip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e Material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Perman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10.0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42A8245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478836A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0.1.00.000000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Recursos Ordinários....................R$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10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.000,00</w:t>
      </w:r>
    </w:p>
    <w:p w14:paraId="4FA4FB28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44159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10 – SECRETARIA MUNICIPAL DE ESPORTES, LAZER E TURISMO</w:t>
      </w:r>
    </w:p>
    <w:p w14:paraId="59FDC09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76D310B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27 – Desporto e Lazer</w:t>
      </w:r>
    </w:p>
    <w:p w14:paraId="1A341EFC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 xml:space="preserve">Subfunção: 812 – Desporto Comunitário </w:t>
      </w:r>
    </w:p>
    <w:p w14:paraId="5C95648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0018 – Gestão da Política de Esporte, Lazer e Turismo </w:t>
      </w:r>
    </w:p>
    <w:p w14:paraId="6A3DF3E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2094 – Manutenção – Eventos Esportivos</w:t>
      </w:r>
    </w:p>
    <w:p w14:paraId="65C361A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138610FF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342)33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Material de Consumo.........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8.250,00</w:t>
      </w:r>
    </w:p>
    <w:p w14:paraId="1946CB80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343)33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39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Outros Serv. de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Terc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– </w:t>
      </w:r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PJ..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13.020,00</w:t>
      </w:r>
    </w:p>
    <w:p w14:paraId="4BF99E34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</w:p>
    <w:p w14:paraId="42370D4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55053535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0.1.00.000000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Recursos Ordinários....................R$ 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21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.2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7</w:t>
      </w: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0,00</w:t>
      </w:r>
    </w:p>
    <w:p w14:paraId="43D718FB" w14:textId="77777777" w:rsidR="00492B79" w:rsidRPr="00492B79" w:rsidRDefault="00492B79" w:rsidP="00492B79">
      <w:pPr>
        <w:spacing w:after="0" w:line="240" w:lineRule="auto"/>
        <w:ind w:left="283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2DE6302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10 – SECRETARIA MUNICIPAL DE ESPORTES, LAZER E TURISMO</w:t>
      </w:r>
    </w:p>
    <w:p w14:paraId="72D1E8E9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– Gabinete do Secretário</w:t>
      </w:r>
    </w:p>
    <w:p w14:paraId="79E11AF1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27 – Desporto e Lazer</w:t>
      </w:r>
    </w:p>
    <w:p w14:paraId="4BD389C2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 812 – Desporto Comunitário </w:t>
      </w:r>
    </w:p>
    <w:p w14:paraId="0D58BB36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 0018 – Gestão da Política de Esporte, Lazer e Turismo </w:t>
      </w:r>
    </w:p>
    <w:p w14:paraId="2012B107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2105 – Manutenção e Encargos – Secr. Esportes, Lazer e Turismo</w:t>
      </w:r>
    </w:p>
    <w:p w14:paraId="081E2C0B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088C54F3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(Red. 351)44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52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0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 –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Equip</w:t>
      </w:r>
      <w:proofErr w:type="spell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. e Material </w:t>
      </w:r>
      <w:proofErr w:type="spell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Perman</w:t>
      </w:r>
      <w:proofErr w:type="spellEnd"/>
      <w:proofErr w:type="gramStart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.....</w:t>
      </w:r>
      <w:proofErr w:type="gramEnd"/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</w:rPr>
        <w:t>2.805</w:t>
      </w: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,00</w:t>
      </w:r>
    </w:p>
    <w:p w14:paraId="0AA3B58A" w14:textId="77777777" w:rsidR="00492B79" w:rsidRPr="00492B79" w:rsidRDefault="00492B79" w:rsidP="00492B7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457818A5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Ordinários.....................R$ 2.805,00</w:t>
      </w:r>
    </w:p>
    <w:p w14:paraId="2B563D8C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683E1E7" w14:textId="77777777" w:rsidR="00492B79" w:rsidRPr="00492B79" w:rsidRDefault="00492B79" w:rsidP="00492B79">
      <w:pPr>
        <w:tabs>
          <w:tab w:val="left" w:pos="1415"/>
        </w:tabs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GERAL..........................................R$ 675.000,00</w:t>
      </w:r>
    </w:p>
    <w:p w14:paraId="2C7E1DAE" w14:textId="77777777" w:rsidR="00492B79" w:rsidRPr="00492B79" w:rsidRDefault="00492B79" w:rsidP="00492B7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D456FFA" w14:textId="77777777" w:rsidR="00492B79" w:rsidRPr="00492B79" w:rsidRDefault="00492B79" w:rsidP="00492B7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BE5CCDE" w14:textId="77777777" w:rsidR="00492B79" w:rsidRPr="00492B79" w:rsidRDefault="00492B79" w:rsidP="00492B7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92B7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492B7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695EE317" w14:textId="77777777" w:rsidR="00910F30" w:rsidRP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34121E5" w14:textId="24BE349F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13974024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2A2A50">
        <w:rPr>
          <w:rFonts w:ascii="Courier New" w:eastAsia="Times New Roman" w:hAnsi="Courier New" w:cs="Courier New"/>
          <w:sz w:val="24"/>
          <w:szCs w:val="24"/>
          <w:lang w:eastAsia="pt-BR"/>
        </w:rPr>
        <w:t>08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2A2A50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45EC" w14:textId="77777777" w:rsidR="0021591F" w:rsidRDefault="0021591F" w:rsidP="00002991">
      <w:pPr>
        <w:spacing w:after="0" w:line="240" w:lineRule="auto"/>
      </w:pPr>
      <w:r>
        <w:separator/>
      </w:r>
    </w:p>
  </w:endnote>
  <w:endnote w:type="continuationSeparator" w:id="0">
    <w:p w14:paraId="1E39EA34" w14:textId="77777777" w:rsidR="0021591F" w:rsidRDefault="0021591F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r>
      <w:rPr>
        <w:rFonts w:ascii="Times New Roman" w:hAnsi="Times New Roman"/>
        <w:color w:val="0000FF"/>
        <w:sz w:val="21"/>
        <w:szCs w:val="21"/>
      </w:rPr>
      <w:t xml:space="preserve">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5BC7" w14:textId="77777777" w:rsidR="0021591F" w:rsidRDefault="0021591F" w:rsidP="00002991">
      <w:pPr>
        <w:spacing w:after="0" w:line="240" w:lineRule="auto"/>
      </w:pPr>
      <w:r>
        <w:separator/>
      </w:r>
    </w:p>
  </w:footnote>
  <w:footnote w:type="continuationSeparator" w:id="0">
    <w:p w14:paraId="751CF5FD" w14:textId="77777777" w:rsidR="0021591F" w:rsidRDefault="0021591F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1E40B2"/>
    <w:rsid w:val="0021591F"/>
    <w:rsid w:val="002A2A50"/>
    <w:rsid w:val="003112ED"/>
    <w:rsid w:val="00355F62"/>
    <w:rsid w:val="003566CE"/>
    <w:rsid w:val="00392CA4"/>
    <w:rsid w:val="00444878"/>
    <w:rsid w:val="00483121"/>
    <w:rsid w:val="00492B79"/>
    <w:rsid w:val="004D3FD8"/>
    <w:rsid w:val="00537ABF"/>
    <w:rsid w:val="0055355F"/>
    <w:rsid w:val="00585F02"/>
    <w:rsid w:val="005969E2"/>
    <w:rsid w:val="005F46FE"/>
    <w:rsid w:val="00656A5A"/>
    <w:rsid w:val="006936A5"/>
    <w:rsid w:val="006A3BA0"/>
    <w:rsid w:val="006B3A66"/>
    <w:rsid w:val="006B7861"/>
    <w:rsid w:val="006D262E"/>
    <w:rsid w:val="006D28DE"/>
    <w:rsid w:val="006F3313"/>
    <w:rsid w:val="006F7C7A"/>
    <w:rsid w:val="0076673A"/>
    <w:rsid w:val="00770943"/>
    <w:rsid w:val="007C382A"/>
    <w:rsid w:val="008168CC"/>
    <w:rsid w:val="0085000E"/>
    <w:rsid w:val="00854C22"/>
    <w:rsid w:val="008E3D76"/>
    <w:rsid w:val="00910F30"/>
    <w:rsid w:val="00987D5B"/>
    <w:rsid w:val="009A00E2"/>
    <w:rsid w:val="009A6F6C"/>
    <w:rsid w:val="009D32EF"/>
    <w:rsid w:val="00A3132F"/>
    <w:rsid w:val="00A84FB9"/>
    <w:rsid w:val="00AD4993"/>
    <w:rsid w:val="00B3724F"/>
    <w:rsid w:val="00B377ED"/>
    <w:rsid w:val="00C32C3F"/>
    <w:rsid w:val="00C53C9B"/>
    <w:rsid w:val="00C75823"/>
    <w:rsid w:val="00DD4458"/>
    <w:rsid w:val="00E869A8"/>
    <w:rsid w:val="00ED4817"/>
    <w:rsid w:val="00F35B7D"/>
    <w:rsid w:val="00F43A4F"/>
    <w:rsid w:val="00F50D4D"/>
    <w:rsid w:val="00F577B3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92B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92B7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92B79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492B79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492B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92B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92B79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92B79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492B79"/>
  </w:style>
  <w:style w:type="paragraph" w:styleId="Corpodetexto">
    <w:name w:val="Body Text"/>
    <w:basedOn w:val="Normal"/>
    <w:link w:val="CorpodetextoChar"/>
    <w:rsid w:val="00492B79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92B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492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492B79"/>
    <w:rPr>
      <w:b/>
      <w:bCs/>
    </w:rPr>
  </w:style>
  <w:style w:type="table" w:styleId="Tabelacomgrade">
    <w:name w:val="Table Grid"/>
    <w:basedOn w:val="Tabelanormal"/>
    <w:rsid w:val="0049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492B79"/>
  </w:style>
  <w:style w:type="paragraph" w:styleId="Recuodecorpodetexto">
    <w:name w:val="Body Text Indent"/>
    <w:basedOn w:val="Normal"/>
    <w:link w:val="RecuodecorpodetextoChar"/>
    <w:rsid w:val="00492B79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2B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492B79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492B79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492B7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492B79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92B79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492B79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492B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492B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2B79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492B79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character" w:styleId="nfase">
    <w:name w:val="Emphasis"/>
    <w:uiPriority w:val="20"/>
    <w:qFormat/>
    <w:rsid w:val="00492B79"/>
    <w:rPr>
      <w:i/>
      <w:iCs/>
    </w:rPr>
  </w:style>
  <w:style w:type="paragraph" w:customStyle="1" w:styleId="Default">
    <w:name w:val="Default"/>
    <w:rsid w:val="00492B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2B79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3194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2021-06-08T19:22:00Z</cp:lastPrinted>
  <dcterms:created xsi:type="dcterms:W3CDTF">2021-06-07T21:57:00Z</dcterms:created>
  <dcterms:modified xsi:type="dcterms:W3CDTF">2021-06-08T19:22:00Z</dcterms:modified>
</cp:coreProperties>
</file>