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ACF61" w14:textId="0023CA3C" w:rsidR="00F35B7D" w:rsidRPr="00073DFA" w:rsidRDefault="00F35B7D" w:rsidP="00F35B7D">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AUTÓGRAFO DE LEI Nº. 0</w:t>
      </w:r>
      <w:r w:rsidR="00FA5661">
        <w:rPr>
          <w:rFonts w:ascii="Courier New" w:eastAsia="Times New Roman" w:hAnsi="Courier New" w:cs="Courier New"/>
          <w:b/>
          <w:sz w:val="24"/>
          <w:szCs w:val="24"/>
          <w:lang w:eastAsia="pt-BR"/>
        </w:rPr>
        <w:t>1</w:t>
      </w:r>
      <w:r w:rsidR="00155664">
        <w:rPr>
          <w:rFonts w:ascii="Courier New" w:eastAsia="Times New Roman" w:hAnsi="Courier New" w:cs="Courier New"/>
          <w:b/>
          <w:sz w:val="24"/>
          <w:szCs w:val="24"/>
          <w:lang w:eastAsia="pt-BR"/>
        </w:rPr>
        <w:t>1</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21</w:t>
      </w:r>
      <w:r w:rsidRPr="00073DFA">
        <w:rPr>
          <w:rFonts w:ascii="Courier New" w:eastAsia="Times New Roman" w:hAnsi="Courier New" w:cs="Courier New"/>
          <w:b/>
          <w:sz w:val="24"/>
          <w:szCs w:val="24"/>
          <w:lang w:eastAsia="pt-BR"/>
        </w:rPr>
        <w:t>.</w:t>
      </w:r>
    </w:p>
    <w:p w14:paraId="2022B0D4" w14:textId="58FC7002" w:rsidR="00F35B7D" w:rsidRPr="00073DFA" w:rsidRDefault="00F35B7D" w:rsidP="00F35B7D">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FA5661">
        <w:rPr>
          <w:rFonts w:ascii="Courier New" w:eastAsia="Times New Roman" w:hAnsi="Courier New" w:cs="Courier New"/>
          <w:i/>
          <w:sz w:val="24"/>
          <w:szCs w:val="24"/>
          <w:lang w:eastAsia="pt-BR"/>
        </w:rPr>
        <w:t>24</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1C178D">
        <w:rPr>
          <w:rFonts w:ascii="Courier New" w:eastAsia="Times New Roman" w:hAnsi="Courier New" w:cs="Courier New"/>
          <w:i/>
          <w:sz w:val="24"/>
          <w:szCs w:val="24"/>
          <w:lang w:eastAsia="pt-BR"/>
        </w:rPr>
        <w:t>MARÇO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21</w:t>
      </w:r>
      <w:r w:rsidRPr="00073DFA">
        <w:rPr>
          <w:rFonts w:ascii="Courier New" w:eastAsia="Times New Roman" w:hAnsi="Courier New" w:cs="Courier New"/>
          <w:i/>
          <w:sz w:val="24"/>
          <w:szCs w:val="24"/>
          <w:lang w:eastAsia="pt-BR"/>
        </w:rPr>
        <w:t>.</w:t>
      </w:r>
    </w:p>
    <w:p w14:paraId="6DE680C4" w14:textId="77777777" w:rsidR="00F35B7D" w:rsidRPr="00073DFA" w:rsidRDefault="00F35B7D" w:rsidP="00F35B7D">
      <w:pPr>
        <w:spacing w:after="0" w:line="240" w:lineRule="auto"/>
        <w:ind w:left="3402"/>
        <w:jc w:val="both"/>
        <w:rPr>
          <w:rFonts w:ascii="Courier New" w:eastAsia="Times New Roman" w:hAnsi="Courier New" w:cs="Courier New"/>
          <w:b/>
          <w:i/>
          <w:sz w:val="24"/>
          <w:szCs w:val="24"/>
          <w:lang w:eastAsia="pt-BR"/>
        </w:rPr>
      </w:pPr>
    </w:p>
    <w:p w14:paraId="3EE6D18B" w14:textId="0F0A2D55" w:rsidR="00F35B7D" w:rsidRPr="00073DFA" w:rsidRDefault="00F35B7D" w:rsidP="00F35B7D">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Nº0</w:t>
      </w:r>
      <w:r w:rsidR="001C178D">
        <w:rPr>
          <w:rFonts w:ascii="Courier New" w:eastAsia="Times New Roman" w:hAnsi="Courier New" w:cs="Courier New"/>
          <w:b/>
          <w:i/>
          <w:sz w:val="24"/>
          <w:szCs w:val="24"/>
          <w:lang w:eastAsia="pt-BR"/>
        </w:rPr>
        <w:t>3</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21</w:t>
      </w:r>
    </w:p>
    <w:p w14:paraId="3801A287" w14:textId="77777777" w:rsidR="00F35B7D" w:rsidRPr="00073DFA" w:rsidRDefault="00F35B7D" w:rsidP="00F35B7D">
      <w:pPr>
        <w:spacing w:after="0" w:line="240" w:lineRule="auto"/>
        <w:ind w:left="3402"/>
        <w:jc w:val="both"/>
        <w:rPr>
          <w:rFonts w:ascii="Courier New" w:eastAsia="Times New Roman" w:hAnsi="Courier New" w:cs="Courier New"/>
          <w:i/>
          <w:sz w:val="24"/>
          <w:szCs w:val="24"/>
          <w:lang w:eastAsia="pt-BR"/>
        </w:rPr>
      </w:pPr>
    </w:p>
    <w:p w14:paraId="574AE046" w14:textId="6BCCCF4F" w:rsidR="009A6F6C" w:rsidRPr="00155664" w:rsidRDefault="00F35B7D" w:rsidP="009A6F6C">
      <w:pPr>
        <w:spacing w:line="276" w:lineRule="auto"/>
        <w:ind w:right="3684"/>
        <w:jc w:val="both"/>
        <w:rPr>
          <w:rFonts w:ascii="Courier New" w:eastAsia="Times New Roman" w:hAnsi="Courier New" w:cs="Courier New"/>
          <w:bCs/>
          <w:i/>
          <w:iCs/>
          <w:sz w:val="24"/>
          <w:szCs w:val="24"/>
          <w:lang w:eastAsia="pt-BR"/>
        </w:rPr>
      </w:pPr>
      <w:r w:rsidRPr="00073DFA">
        <w:rPr>
          <w:rFonts w:ascii="Courier New" w:eastAsia="Times New Roman" w:hAnsi="Courier New" w:cs="Courier New"/>
          <w:b/>
          <w:sz w:val="24"/>
          <w:szCs w:val="20"/>
          <w:lang w:eastAsia="pt-BR"/>
        </w:rPr>
        <w:t>SÚMULA:</w:t>
      </w:r>
      <w:r w:rsidR="00155664" w:rsidRPr="00155664">
        <w:rPr>
          <w:rFonts w:ascii="Courier New" w:hAnsi="Courier New" w:cs="Courier New"/>
          <w:b/>
          <w:bCs/>
          <w:i/>
          <w:iCs/>
          <w:w w:val="105"/>
          <w:szCs w:val="24"/>
        </w:rPr>
        <w:t xml:space="preserve"> </w:t>
      </w:r>
      <w:r w:rsidR="00155664" w:rsidRPr="00155664">
        <w:rPr>
          <w:rFonts w:ascii="Courier New" w:hAnsi="Courier New" w:cs="Courier New"/>
          <w:b/>
          <w:bCs/>
          <w:i/>
          <w:iCs/>
          <w:w w:val="105"/>
          <w:sz w:val="24"/>
          <w:szCs w:val="24"/>
        </w:rPr>
        <w:t>“Institui a prática de adoção de rotatórias no perímetro urbano do Município de Itanhangá e dá outras</w:t>
      </w:r>
      <w:r w:rsidR="00155664" w:rsidRPr="00155664">
        <w:rPr>
          <w:rFonts w:ascii="Courier New" w:hAnsi="Courier New" w:cs="Courier New"/>
          <w:b/>
          <w:bCs/>
          <w:i/>
          <w:iCs/>
          <w:spacing w:val="-48"/>
          <w:w w:val="105"/>
          <w:sz w:val="24"/>
          <w:szCs w:val="24"/>
        </w:rPr>
        <w:t xml:space="preserve"> </w:t>
      </w:r>
      <w:r w:rsidR="00155664" w:rsidRPr="00155664">
        <w:rPr>
          <w:rFonts w:ascii="Courier New" w:hAnsi="Courier New" w:cs="Courier New"/>
          <w:b/>
          <w:bCs/>
          <w:i/>
          <w:iCs/>
          <w:w w:val="105"/>
          <w:sz w:val="24"/>
          <w:szCs w:val="24"/>
        </w:rPr>
        <w:t>providências</w:t>
      </w:r>
      <w:r w:rsidR="00155664" w:rsidRPr="00155664">
        <w:rPr>
          <w:rFonts w:ascii="Courier New" w:hAnsi="Courier New" w:cs="Courier New"/>
          <w:w w:val="105"/>
          <w:sz w:val="24"/>
          <w:szCs w:val="24"/>
        </w:rPr>
        <w:t>.”</w:t>
      </w:r>
      <w:r w:rsidR="009A6F6C" w:rsidRPr="00155664">
        <w:rPr>
          <w:rFonts w:ascii="Courier New" w:eastAsia="SimSun" w:hAnsi="Courier New" w:cs="Courier New"/>
          <w:b/>
          <w:kern w:val="3"/>
          <w:sz w:val="24"/>
          <w:szCs w:val="24"/>
          <w:lang w:eastAsia="zh-CN" w:bidi="hi-IN"/>
        </w:rPr>
        <w:t xml:space="preserve"> </w:t>
      </w:r>
    </w:p>
    <w:p w14:paraId="79BA369F" w14:textId="76F6F0F0" w:rsidR="00F35B7D" w:rsidRDefault="00F35B7D" w:rsidP="00F35B7D">
      <w:pPr>
        <w:spacing w:line="276" w:lineRule="auto"/>
        <w:ind w:right="3684"/>
        <w:jc w:val="both"/>
        <w:rPr>
          <w:rFonts w:ascii="Courier New" w:eastAsia="Times New Roman" w:hAnsi="Courier New" w:cs="Courier New"/>
          <w:b/>
          <w:sz w:val="24"/>
          <w:szCs w:val="20"/>
          <w:lang w:eastAsia="pt-BR"/>
        </w:rPr>
      </w:pPr>
      <w:r>
        <w:rPr>
          <w:rFonts w:ascii="Courier New" w:eastAsia="Times New Roman" w:hAnsi="Courier New" w:cs="Courier New"/>
          <w:b/>
          <w:sz w:val="24"/>
          <w:szCs w:val="20"/>
          <w:lang w:eastAsia="pt-BR"/>
        </w:rPr>
        <w:t xml:space="preserve"> </w:t>
      </w:r>
    </w:p>
    <w:p w14:paraId="21347D56" w14:textId="77777777" w:rsidR="00F35B7D" w:rsidRDefault="00F35B7D" w:rsidP="00F35B7D">
      <w:pPr>
        <w:spacing w:after="0" w:line="240" w:lineRule="auto"/>
        <w:ind w:firstLine="1134"/>
        <w:jc w:val="both"/>
        <w:rPr>
          <w:rFonts w:ascii="Courier New" w:eastAsia="Times New Roman" w:hAnsi="Courier New" w:cs="Courier New"/>
          <w:bCs/>
          <w:sz w:val="24"/>
          <w:szCs w:val="24"/>
          <w:lang w:eastAsia="pt-BR"/>
        </w:rPr>
      </w:pPr>
      <w:r w:rsidRPr="00884EC3">
        <w:rPr>
          <w:rFonts w:ascii="Courier New" w:eastAsia="Times New Roman" w:hAnsi="Courier New" w:cs="Courier New"/>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proofErr w:type="spellStart"/>
      <w:r>
        <w:rPr>
          <w:rFonts w:ascii="Courier New" w:eastAsia="Times New Roman" w:hAnsi="Courier New" w:cs="Courier New"/>
          <w:b/>
          <w:sz w:val="24"/>
          <w:szCs w:val="24"/>
          <w:lang w:eastAsia="pt-BR"/>
        </w:rPr>
        <w:t>Zilmar</w:t>
      </w:r>
      <w:proofErr w:type="spellEnd"/>
      <w:r>
        <w:rPr>
          <w:rFonts w:ascii="Courier New" w:eastAsia="Times New Roman" w:hAnsi="Courier New" w:cs="Courier New"/>
          <w:b/>
          <w:sz w:val="24"/>
          <w:szCs w:val="24"/>
          <w:lang w:eastAsia="pt-BR"/>
        </w:rPr>
        <w:t xml:space="preserve">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 xml:space="preserve">Faz Saber que a Câmara Municipal Aprovou,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0"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0"/>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 xml:space="preserve">Edu </w:t>
      </w:r>
      <w:proofErr w:type="spellStart"/>
      <w:r w:rsidRPr="00330EF0">
        <w:rPr>
          <w:rFonts w:ascii="Courier New" w:eastAsia="Times New Roman" w:hAnsi="Courier New" w:cs="Courier New"/>
          <w:b/>
          <w:sz w:val="24"/>
          <w:szCs w:val="24"/>
          <w:lang w:eastAsia="pt-BR"/>
        </w:rPr>
        <w:t>Laudi</w:t>
      </w:r>
      <w:proofErr w:type="spellEnd"/>
      <w:r w:rsidRPr="00330EF0">
        <w:rPr>
          <w:rFonts w:ascii="Courier New" w:eastAsia="Times New Roman" w:hAnsi="Courier New" w:cs="Courier New"/>
          <w:b/>
          <w:sz w:val="24"/>
          <w:szCs w:val="24"/>
          <w:lang w:eastAsia="pt-BR"/>
        </w:rPr>
        <w:t xml:space="preserve"> </w:t>
      </w:r>
      <w:proofErr w:type="spellStart"/>
      <w:r w:rsidRPr="00330EF0">
        <w:rPr>
          <w:rFonts w:ascii="Courier New" w:eastAsia="Times New Roman" w:hAnsi="Courier New" w:cs="Courier New"/>
          <w:b/>
          <w:sz w:val="24"/>
          <w:szCs w:val="24"/>
          <w:lang w:eastAsia="pt-BR"/>
        </w:rPr>
        <w:t>Pascoski</w:t>
      </w:r>
      <w:proofErr w:type="spellEnd"/>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r>
        <w:rPr>
          <w:rFonts w:ascii="Courier New" w:eastAsia="Times New Roman" w:hAnsi="Courier New" w:cs="Courier New"/>
          <w:bCs/>
          <w:sz w:val="24"/>
          <w:szCs w:val="24"/>
          <w:lang w:eastAsia="pt-BR"/>
        </w:rPr>
        <w:t>.</w:t>
      </w:r>
    </w:p>
    <w:p w14:paraId="6A887808" w14:textId="77777777" w:rsidR="009A6F6C" w:rsidRPr="009A6F6C" w:rsidRDefault="009A6F6C" w:rsidP="009A6F6C">
      <w:pPr>
        <w:spacing w:after="0" w:line="276" w:lineRule="auto"/>
        <w:jc w:val="both"/>
        <w:rPr>
          <w:rFonts w:ascii="Courier New" w:eastAsia="Times New Roman" w:hAnsi="Courier New" w:cs="Courier New"/>
          <w:lang w:eastAsia="pt-BR"/>
        </w:rPr>
      </w:pPr>
    </w:p>
    <w:p w14:paraId="356FFF11" w14:textId="77777777" w:rsidR="00155664" w:rsidRPr="00155664" w:rsidRDefault="00155664" w:rsidP="00155664">
      <w:pPr>
        <w:spacing w:after="0" w:line="276" w:lineRule="auto"/>
        <w:jc w:val="center"/>
        <w:rPr>
          <w:rFonts w:ascii="Courier New" w:eastAsia="Times New Roman" w:hAnsi="Courier New" w:cs="Courier New"/>
          <w:b/>
          <w:sz w:val="24"/>
          <w:szCs w:val="24"/>
          <w:lang w:eastAsia="pt-BR"/>
        </w:rPr>
      </w:pPr>
      <w:r w:rsidRPr="00155664">
        <w:rPr>
          <w:rFonts w:ascii="Courier New" w:eastAsia="Times New Roman" w:hAnsi="Courier New" w:cs="Courier New"/>
          <w:b/>
          <w:sz w:val="24"/>
          <w:szCs w:val="24"/>
          <w:lang w:eastAsia="pt-BR"/>
        </w:rPr>
        <w:t>Capítulo I</w:t>
      </w:r>
    </w:p>
    <w:p w14:paraId="2498F217" w14:textId="77777777" w:rsidR="00155664" w:rsidRPr="00155664" w:rsidRDefault="00155664" w:rsidP="00155664">
      <w:pPr>
        <w:spacing w:after="0" w:line="276" w:lineRule="auto"/>
        <w:jc w:val="center"/>
        <w:rPr>
          <w:rFonts w:ascii="Courier New" w:eastAsia="Times New Roman" w:hAnsi="Courier New" w:cs="Courier New"/>
          <w:b/>
          <w:sz w:val="24"/>
          <w:szCs w:val="24"/>
          <w:lang w:eastAsia="pt-BR"/>
        </w:rPr>
      </w:pPr>
      <w:r w:rsidRPr="00155664">
        <w:rPr>
          <w:rFonts w:ascii="Courier New" w:eastAsia="Times New Roman" w:hAnsi="Courier New" w:cs="Courier New"/>
          <w:b/>
          <w:sz w:val="24"/>
          <w:szCs w:val="24"/>
          <w:lang w:eastAsia="pt-BR"/>
        </w:rPr>
        <w:t>DAS DISPOSIÇÕES PRELIMINARES</w:t>
      </w:r>
    </w:p>
    <w:p w14:paraId="1A8C17B4" w14:textId="77777777" w:rsidR="00155664" w:rsidRPr="00155664" w:rsidRDefault="00155664" w:rsidP="00155664">
      <w:pPr>
        <w:spacing w:after="0" w:line="276" w:lineRule="auto"/>
        <w:rPr>
          <w:rFonts w:ascii="Courier New" w:eastAsia="Times New Roman" w:hAnsi="Courier New" w:cs="Courier New"/>
          <w:bCs/>
          <w:sz w:val="24"/>
          <w:szCs w:val="24"/>
          <w:lang w:eastAsia="pt-BR"/>
        </w:rPr>
      </w:pPr>
    </w:p>
    <w:p w14:paraId="0B76027A" w14:textId="77777777" w:rsidR="00155664" w:rsidRPr="00155664" w:rsidRDefault="00155664" w:rsidP="00155664">
      <w:pPr>
        <w:spacing w:after="0" w:line="276" w:lineRule="auto"/>
        <w:rPr>
          <w:rFonts w:ascii="Courier New" w:eastAsia="Times New Roman" w:hAnsi="Courier New" w:cs="Courier New"/>
          <w:bCs/>
          <w:sz w:val="24"/>
          <w:szCs w:val="24"/>
          <w:lang w:eastAsia="pt-BR"/>
        </w:rPr>
      </w:pPr>
    </w:p>
    <w:p w14:paraId="4949AAA2"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 xml:space="preserve">Art. 1º </w:t>
      </w:r>
      <w:r w:rsidRPr="00155664">
        <w:rPr>
          <w:rFonts w:ascii="Courier New" w:eastAsia="Times New Roman" w:hAnsi="Courier New" w:cs="Courier New"/>
          <w:bCs/>
          <w:sz w:val="24"/>
          <w:szCs w:val="24"/>
          <w:lang w:eastAsia="pt-BR"/>
        </w:rPr>
        <w:t>Fica instituída a prática de adoção de rotatórias no perímetro urbano do município, nos termos da presente Lei.</w:t>
      </w:r>
    </w:p>
    <w:p w14:paraId="2A23D80D"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3C244456"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 xml:space="preserve">Art. 2º </w:t>
      </w:r>
      <w:r w:rsidRPr="00155664">
        <w:rPr>
          <w:rFonts w:ascii="Courier New" w:eastAsia="Times New Roman" w:hAnsi="Courier New" w:cs="Courier New"/>
          <w:bCs/>
          <w:sz w:val="24"/>
          <w:szCs w:val="24"/>
          <w:lang w:eastAsia="pt-BR"/>
        </w:rPr>
        <w:t xml:space="preserve">O Poder Executivo Municipal </w:t>
      </w:r>
      <w:proofErr w:type="spellStart"/>
      <w:r w:rsidRPr="00155664">
        <w:rPr>
          <w:rFonts w:ascii="Courier New" w:eastAsia="Times New Roman" w:hAnsi="Courier New" w:cs="Courier New"/>
          <w:bCs/>
          <w:sz w:val="24"/>
          <w:szCs w:val="24"/>
          <w:lang w:eastAsia="pt-BR"/>
        </w:rPr>
        <w:t>ﬁca</w:t>
      </w:r>
      <w:proofErr w:type="spellEnd"/>
      <w:r w:rsidRPr="00155664">
        <w:rPr>
          <w:rFonts w:ascii="Courier New" w:eastAsia="Times New Roman" w:hAnsi="Courier New" w:cs="Courier New"/>
          <w:bCs/>
          <w:sz w:val="24"/>
          <w:szCs w:val="24"/>
          <w:lang w:eastAsia="pt-BR"/>
        </w:rPr>
        <w:t xml:space="preserve"> autorizado, através da Secretaria Municipal de Administração e Secretaria Municipal de Transportes, Obras e Serviços Públicos e Saneamento, a celebrar "Termos de Cooperação" com entidades sem fins lucrativos, associações de moradores, sociedade de amigos de bairro, cooperativas e ONGs (Organizações Não Governamentais) para que adotem rotatórias no perímetro urbano por tempo determinado, sem ônus ao Município, com os seguintes objetivos:</w:t>
      </w:r>
    </w:p>
    <w:p w14:paraId="565E7A5F" w14:textId="77777777" w:rsidR="00155664" w:rsidRPr="00155664" w:rsidRDefault="00155664" w:rsidP="00155664">
      <w:pPr>
        <w:spacing w:after="0" w:line="276" w:lineRule="auto"/>
        <w:rPr>
          <w:rFonts w:ascii="Courier New" w:eastAsia="Times New Roman" w:hAnsi="Courier New" w:cs="Courier New"/>
          <w:b/>
          <w:sz w:val="24"/>
          <w:szCs w:val="24"/>
          <w:lang w:eastAsia="pt-BR"/>
        </w:rPr>
      </w:pPr>
    </w:p>
    <w:p w14:paraId="01897445" w14:textId="77777777" w:rsidR="00155664" w:rsidRPr="00155664" w:rsidRDefault="00155664" w:rsidP="00155664">
      <w:pPr>
        <w:widowControl w:val="0"/>
        <w:numPr>
          <w:ilvl w:val="0"/>
          <w:numId w:val="5"/>
        </w:numPr>
        <w:tabs>
          <w:tab w:val="left" w:pos="341"/>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sz w:val="24"/>
          <w:szCs w:val="24"/>
          <w:lang w:val="pt-PT"/>
        </w:rPr>
        <w:t>promover a participação da sociedade civil organizada na urbanização, nos cuidados e na manutenção do paisagismo e arborização das rotatórias do Município, em conjunto com Poder Público</w:t>
      </w:r>
      <w:r w:rsidRPr="00155664">
        <w:rPr>
          <w:rFonts w:ascii="Courier New" w:hAnsi="Courier New" w:cs="Courier New"/>
          <w:spacing w:val="10"/>
          <w:sz w:val="24"/>
          <w:szCs w:val="24"/>
          <w:lang w:val="pt-PT"/>
        </w:rPr>
        <w:t xml:space="preserve"> </w:t>
      </w:r>
      <w:r w:rsidRPr="00155664">
        <w:rPr>
          <w:rFonts w:ascii="Courier New" w:hAnsi="Courier New" w:cs="Courier New"/>
          <w:sz w:val="24"/>
          <w:szCs w:val="24"/>
          <w:lang w:val="pt-PT"/>
        </w:rPr>
        <w:t>Municipal;</w:t>
      </w:r>
    </w:p>
    <w:p w14:paraId="113E21CF" w14:textId="77777777" w:rsidR="00155664" w:rsidRPr="00155664" w:rsidRDefault="00155664" w:rsidP="00155664">
      <w:pPr>
        <w:widowControl w:val="0"/>
        <w:tabs>
          <w:tab w:val="left" w:pos="341"/>
        </w:tabs>
        <w:autoSpaceDE w:val="0"/>
        <w:autoSpaceDN w:val="0"/>
        <w:spacing w:after="0" w:line="276" w:lineRule="auto"/>
        <w:ind w:left="567" w:firstLine="1418"/>
        <w:jc w:val="both"/>
        <w:rPr>
          <w:rFonts w:ascii="Courier New" w:hAnsi="Courier New" w:cs="Courier New"/>
          <w:sz w:val="24"/>
          <w:szCs w:val="24"/>
          <w:lang w:val="pt-PT"/>
        </w:rPr>
      </w:pPr>
    </w:p>
    <w:p w14:paraId="17A3B228" w14:textId="77777777" w:rsidR="00155664" w:rsidRPr="00155664" w:rsidRDefault="00155664" w:rsidP="00155664">
      <w:pPr>
        <w:widowControl w:val="0"/>
        <w:numPr>
          <w:ilvl w:val="0"/>
          <w:numId w:val="5"/>
        </w:numPr>
        <w:tabs>
          <w:tab w:val="left" w:pos="341"/>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sz w:val="24"/>
          <w:szCs w:val="24"/>
          <w:lang w:val="pt-PT"/>
        </w:rPr>
        <w:t>levar a população vizinha às rotatórias, a entenderem esses espaços como sendo de responsabilidade concorrente com o Poder Público</w:t>
      </w:r>
      <w:r w:rsidRPr="00155664">
        <w:rPr>
          <w:rFonts w:ascii="Courier New" w:hAnsi="Courier New" w:cs="Courier New"/>
          <w:spacing w:val="5"/>
          <w:sz w:val="24"/>
          <w:szCs w:val="24"/>
          <w:lang w:val="pt-PT"/>
        </w:rPr>
        <w:t xml:space="preserve"> </w:t>
      </w:r>
      <w:r w:rsidRPr="00155664">
        <w:rPr>
          <w:rFonts w:ascii="Courier New" w:hAnsi="Courier New" w:cs="Courier New"/>
          <w:sz w:val="24"/>
          <w:szCs w:val="24"/>
          <w:lang w:val="pt-PT"/>
        </w:rPr>
        <w:t>Municipal;</w:t>
      </w:r>
    </w:p>
    <w:p w14:paraId="7DF67119" w14:textId="77777777" w:rsidR="00155664" w:rsidRPr="00155664" w:rsidRDefault="00155664" w:rsidP="00155664">
      <w:pPr>
        <w:widowControl w:val="0"/>
        <w:tabs>
          <w:tab w:val="left" w:pos="341"/>
        </w:tabs>
        <w:autoSpaceDE w:val="0"/>
        <w:autoSpaceDN w:val="0"/>
        <w:spacing w:after="0" w:line="276" w:lineRule="auto"/>
        <w:ind w:firstLine="1418"/>
        <w:jc w:val="both"/>
        <w:rPr>
          <w:rFonts w:ascii="Courier New" w:hAnsi="Courier New" w:cs="Courier New"/>
          <w:sz w:val="24"/>
          <w:szCs w:val="24"/>
          <w:lang w:val="pt-PT"/>
        </w:rPr>
      </w:pPr>
    </w:p>
    <w:p w14:paraId="725DB5FE" w14:textId="77777777" w:rsidR="00155664" w:rsidRPr="00155664" w:rsidRDefault="00155664" w:rsidP="00155664">
      <w:pPr>
        <w:widowControl w:val="0"/>
        <w:numPr>
          <w:ilvl w:val="0"/>
          <w:numId w:val="5"/>
        </w:numPr>
        <w:tabs>
          <w:tab w:val="left" w:pos="341"/>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sz w:val="24"/>
          <w:szCs w:val="24"/>
          <w:lang w:val="pt-PT"/>
        </w:rPr>
        <w:t>incentivar o uso adequado das área públicas, por associações desportivas, de lazer e culturas;</w:t>
      </w:r>
    </w:p>
    <w:p w14:paraId="101BB4B5" w14:textId="77777777" w:rsidR="00155664" w:rsidRPr="00155664" w:rsidRDefault="00155664" w:rsidP="00155664">
      <w:pPr>
        <w:widowControl w:val="0"/>
        <w:tabs>
          <w:tab w:val="left" w:pos="341"/>
        </w:tabs>
        <w:autoSpaceDE w:val="0"/>
        <w:autoSpaceDN w:val="0"/>
        <w:spacing w:after="0" w:line="276" w:lineRule="auto"/>
        <w:ind w:firstLine="1418"/>
        <w:jc w:val="both"/>
        <w:rPr>
          <w:rFonts w:ascii="Courier New" w:hAnsi="Courier New" w:cs="Courier New"/>
          <w:sz w:val="24"/>
          <w:szCs w:val="24"/>
          <w:lang w:val="pt-PT"/>
        </w:rPr>
      </w:pPr>
    </w:p>
    <w:p w14:paraId="11F038BB" w14:textId="77777777" w:rsidR="00155664" w:rsidRPr="00155664" w:rsidRDefault="00155664" w:rsidP="00155664">
      <w:pPr>
        <w:widowControl w:val="0"/>
        <w:numPr>
          <w:ilvl w:val="0"/>
          <w:numId w:val="5"/>
        </w:numPr>
        <w:tabs>
          <w:tab w:val="left" w:pos="341"/>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sz w:val="24"/>
          <w:szCs w:val="24"/>
          <w:lang w:val="pt-PT"/>
        </w:rPr>
        <w:lastRenderedPageBreak/>
        <w:t>propriciar que a sociedade civil organizada elabore projetos de utilização dos referidos espaços públicos, para que atinjam as diversas faixas etárias, para promover a inclusão social;</w:t>
      </w:r>
    </w:p>
    <w:p w14:paraId="47BD2185" w14:textId="77777777" w:rsidR="00155664" w:rsidRPr="00155664" w:rsidRDefault="00155664" w:rsidP="00155664">
      <w:pPr>
        <w:widowControl w:val="0"/>
        <w:autoSpaceDE w:val="0"/>
        <w:autoSpaceDN w:val="0"/>
        <w:spacing w:after="0" w:line="276" w:lineRule="auto"/>
        <w:ind w:firstLine="1418"/>
        <w:jc w:val="both"/>
        <w:rPr>
          <w:rFonts w:ascii="Courier New" w:hAnsi="Courier New" w:cs="Courier New"/>
          <w:sz w:val="24"/>
          <w:szCs w:val="24"/>
          <w:lang w:val="pt-PT"/>
        </w:rPr>
      </w:pPr>
    </w:p>
    <w:p w14:paraId="3DBBBF03" w14:textId="77777777" w:rsidR="00155664" w:rsidRPr="00155664" w:rsidRDefault="00155664" w:rsidP="00155664">
      <w:pPr>
        <w:widowControl w:val="0"/>
        <w:numPr>
          <w:ilvl w:val="0"/>
          <w:numId w:val="5"/>
        </w:numPr>
        <w:tabs>
          <w:tab w:val="left" w:pos="341"/>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sz w:val="24"/>
          <w:szCs w:val="24"/>
          <w:lang w:val="pt-PT"/>
        </w:rPr>
        <w:t>promover o bem estar social, a saúde, e a educação ambiental da população, bem como, fomentar o turismo e prestigiar o comércio local.</w:t>
      </w:r>
    </w:p>
    <w:p w14:paraId="669BABCE" w14:textId="77777777" w:rsidR="00155664" w:rsidRPr="00155664" w:rsidRDefault="00155664" w:rsidP="00155664">
      <w:pPr>
        <w:widowControl w:val="0"/>
        <w:tabs>
          <w:tab w:val="left" w:pos="385"/>
        </w:tabs>
        <w:autoSpaceDE w:val="0"/>
        <w:autoSpaceDN w:val="0"/>
        <w:spacing w:after="0" w:line="276" w:lineRule="auto"/>
        <w:jc w:val="both"/>
        <w:rPr>
          <w:rFonts w:ascii="Courier New" w:hAnsi="Courier New" w:cs="Courier New"/>
          <w:sz w:val="24"/>
          <w:szCs w:val="24"/>
          <w:lang w:val="pt-PT"/>
        </w:rPr>
      </w:pPr>
    </w:p>
    <w:p w14:paraId="7D1AF63E" w14:textId="77777777" w:rsidR="00155664" w:rsidRPr="00155664" w:rsidRDefault="00155664" w:rsidP="00155664">
      <w:pPr>
        <w:widowControl w:val="0"/>
        <w:tabs>
          <w:tab w:val="left" w:pos="385"/>
        </w:tabs>
        <w:autoSpaceDE w:val="0"/>
        <w:autoSpaceDN w:val="0"/>
        <w:spacing w:after="0" w:line="276" w:lineRule="auto"/>
        <w:jc w:val="both"/>
        <w:rPr>
          <w:rFonts w:ascii="Courier New" w:hAnsi="Courier New" w:cs="Courier New"/>
          <w:sz w:val="24"/>
          <w:szCs w:val="24"/>
          <w:lang w:val="pt-PT"/>
        </w:rPr>
      </w:pPr>
    </w:p>
    <w:p w14:paraId="0E65A4C2" w14:textId="77777777" w:rsidR="00155664" w:rsidRPr="00155664" w:rsidRDefault="00155664" w:rsidP="00155664">
      <w:pPr>
        <w:spacing w:after="0" w:line="276" w:lineRule="auto"/>
        <w:jc w:val="center"/>
        <w:rPr>
          <w:rFonts w:ascii="Courier New" w:eastAsia="Times New Roman" w:hAnsi="Courier New" w:cs="Courier New"/>
          <w:b/>
          <w:sz w:val="24"/>
          <w:szCs w:val="24"/>
          <w:lang w:eastAsia="pt-BR"/>
        </w:rPr>
      </w:pPr>
      <w:r w:rsidRPr="00155664">
        <w:rPr>
          <w:rFonts w:ascii="Courier New" w:eastAsia="Times New Roman" w:hAnsi="Courier New" w:cs="Courier New"/>
          <w:b/>
          <w:sz w:val="24"/>
          <w:szCs w:val="24"/>
          <w:lang w:eastAsia="pt-BR"/>
        </w:rPr>
        <w:t>Capítulo II</w:t>
      </w:r>
    </w:p>
    <w:p w14:paraId="6C6E603E" w14:textId="77777777" w:rsidR="00155664" w:rsidRPr="00155664" w:rsidRDefault="00155664" w:rsidP="00155664">
      <w:pPr>
        <w:spacing w:after="0" w:line="276" w:lineRule="auto"/>
        <w:jc w:val="center"/>
        <w:rPr>
          <w:rFonts w:ascii="Courier New" w:eastAsia="Times New Roman" w:hAnsi="Courier New" w:cs="Courier New"/>
          <w:b/>
          <w:sz w:val="24"/>
          <w:szCs w:val="24"/>
          <w:lang w:eastAsia="pt-BR"/>
        </w:rPr>
      </w:pPr>
      <w:r w:rsidRPr="00155664">
        <w:rPr>
          <w:rFonts w:ascii="Courier New" w:eastAsia="Times New Roman" w:hAnsi="Courier New" w:cs="Courier New"/>
          <w:b/>
          <w:sz w:val="24"/>
          <w:szCs w:val="24"/>
          <w:lang w:eastAsia="pt-BR"/>
        </w:rPr>
        <w:t>DOS OBJETIVOS DA ADOÇÃO DE ROTATÓRIAS</w:t>
      </w:r>
    </w:p>
    <w:p w14:paraId="616F2C73" w14:textId="77777777" w:rsidR="00155664" w:rsidRPr="00155664" w:rsidRDefault="00155664" w:rsidP="00155664">
      <w:pPr>
        <w:widowControl w:val="0"/>
        <w:tabs>
          <w:tab w:val="left" w:pos="385"/>
        </w:tabs>
        <w:autoSpaceDE w:val="0"/>
        <w:autoSpaceDN w:val="0"/>
        <w:spacing w:after="0" w:line="276" w:lineRule="auto"/>
        <w:jc w:val="both"/>
        <w:rPr>
          <w:rFonts w:ascii="Courier New" w:hAnsi="Courier New" w:cs="Courier New"/>
          <w:bCs/>
          <w:sz w:val="24"/>
          <w:szCs w:val="24"/>
          <w:lang w:val="pt-PT"/>
        </w:rPr>
      </w:pPr>
    </w:p>
    <w:p w14:paraId="0109106C" w14:textId="77777777" w:rsidR="00155664" w:rsidRPr="00155664" w:rsidRDefault="00155664" w:rsidP="00155664">
      <w:pPr>
        <w:widowControl w:val="0"/>
        <w:autoSpaceDE w:val="0"/>
        <w:autoSpaceDN w:val="0"/>
        <w:spacing w:after="0" w:line="276" w:lineRule="auto"/>
        <w:rPr>
          <w:rFonts w:ascii="Courier New" w:hAnsi="Courier New" w:cs="Courier New"/>
          <w:sz w:val="24"/>
          <w:szCs w:val="24"/>
          <w:lang w:val="pt-PT"/>
        </w:rPr>
      </w:pPr>
    </w:p>
    <w:p w14:paraId="53C7AE23"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bookmarkStart w:id="1" w:name="_Hlk61265389"/>
      <w:r w:rsidRPr="00155664">
        <w:rPr>
          <w:rFonts w:ascii="Courier New" w:eastAsia="Times New Roman" w:hAnsi="Courier New" w:cs="Courier New"/>
          <w:b/>
          <w:sz w:val="24"/>
          <w:szCs w:val="24"/>
          <w:lang w:eastAsia="pt-BR"/>
        </w:rPr>
        <w:t>ART. 3º</w:t>
      </w:r>
      <w:r w:rsidRPr="00155664">
        <w:rPr>
          <w:rFonts w:ascii="Courier New" w:eastAsia="Times New Roman" w:hAnsi="Courier New" w:cs="Courier New"/>
          <w:bCs/>
          <w:sz w:val="24"/>
          <w:szCs w:val="24"/>
          <w:lang w:eastAsia="pt-BR"/>
        </w:rPr>
        <w:t xml:space="preserve"> Entende-se por adoção, para </w:t>
      </w:r>
      <w:proofErr w:type="spellStart"/>
      <w:r w:rsidRPr="00155664">
        <w:rPr>
          <w:rFonts w:ascii="Courier New" w:eastAsia="Times New Roman" w:hAnsi="Courier New" w:cs="Courier New"/>
          <w:bCs/>
          <w:sz w:val="24"/>
          <w:szCs w:val="24"/>
          <w:lang w:eastAsia="pt-BR"/>
        </w:rPr>
        <w:t>ﬁns</w:t>
      </w:r>
      <w:proofErr w:type="spellEnd"/>
      <w:r w:rsidRPr="00155664">
        <w:rPr>
          <w:rFonts w:ascii="Courier New" w:eastAsia="Times New Roman" w:hAnsi="Courier New" w:cs="Courier New"/>
          <w:bCs/>
          <w:sz w:val="24"/>
          <w:szCs w:val="24"/>
          <w:lang w:eastAsia="pt-BR"/>
        </w:rPr>
        <w:t xml:space="preserve"> desta Lei, a execução e manutenção do paisagismo, arborização e decoração de logradouros públicos, compreendendo também os seguintes serviços a cargo do adotante</w:t>
      </w:r>
      <w:bookmarkEnd w:id="1"/>
      <w:r w:rsidRPr="00155664">
        <w:rPr>
          <w:rFonts w:ascii="Courier New" w:eastAsia="Times New Roman" w:hAnsi="Courier New" w:cs="Courier New"/>
          <w:bCs/>
          <w:sz w:val="24"/>
          <w:szCs w:val="24"/>
          <w:lang w:eastAsia="pt-BR"/>
        </w:rPr>
        <w:t>:</w:t>
      </w:r>
    </w:p>
    <w:p w14:paraId="2E7069AE"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29930BE8" w14:textId="77777777" w:rsidR="00155664" w:rsidRPr="00155664" w:rsidRDefault="00155664" w:rsidP="00155664">
      <w:pPr>
        <w:widowControl w:val="0"/>
        <w:numPr>
          <w:ilvl w:val="0"/>
          <w:numId w:val="2"/>
        </w:numPr>
        <w:tabs>
          <w:tab w:val="left" w:pos="344"/>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sz w:val="24"/>
          <w:szCs w:val="24"/>
          <w:lang w:val="pt-PT"/>
        </w:rPr>
        <w:t>manter limpos e em boas condições de uso os passeios, as benfeitorias, os acessórios públicos, as placas de trânsito, o meio ﬁo e as calçadas do logradouro, incluindo consertos e</w:t>
      </w:r>
      <w:r w:rsidRPr="00155664">
        <w:rPr>
          <w:rFonts w:ascii="Courier New" w:hAnsi="Courier New" w:cs="Courier New"/>
          <w:spacing w:val="8"/>
          <w:sz w:val="24"/>
          <w:szCs w:val="24"/>
          <w:lang w:val="pt-PT"/>
        </w:rPr>
        <w:t xml:space="preserve"> </w:t>
      </w:r>
      <w:r w:rsidRPr="00155664">
        <w:rPr>
          <w:rFonts w:ascii="Courier New" w:hAnsi="Courier New" w:cs="Courier New"/>
          <w:sz w:val="24"/>
          <w:szCs w:val="24"/>
          <w:lang w:val="pt-PT"/>
        </w:rPr>
        <w:t>pinturas;</w:t>
      </w:r>
    </w:p>
    <w:p w14:paraId="093C9901" w14:textId="77777777" w:rsidR="00155664" w:rsidRPr="00155664" w:rsidRDefault="00155664" w:rsidP="00155664">
      <w:pPr>
        <w:spacing w:after="0" w:line="276" w:lineRule="auto"/>
        <w:ind w:firstLine="1418"/>
        <w:jc w:val="both"/>
        <w:rPr>
          <w:rFonts w:ascii="Courier New" w:eastAsia="Times New Roman" w:hAnsi="Courier New" w:cs="Courier New"/>
          <w:b/>
          <w:sz w:val="24"/>
          <w:szCs w:val="24"/>
          <w:lang w:eastAsia="pt-BR"/>
        </w:rPr>
      </w:pPr>
    </w:p>
    <w:p w14:paraId="74C6670B" w14:textId="77777777" w:rsidR="00155664" w:rsidRPr="00155664" w:rsidRDefault="00155664" w:rsidP="00155664">
      <w:pPr>
        <w:widowControl w:val="0"/>
        <w:numPr>
          <w:ilvl w:val="0"/>
          <w:numId w:val="2"/>
        </w:numPr>
        <w:tabs>
          <w:tab w:val="left" w:pos="383"/>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spacing w:val="-3"/>
          <w:sz w:val="24"/>
          <w:szCs w:val="24"/>
          <w:lang w:val="pt-PT"/>
        </w:rPr>
        <w:t xml:space="preserve">fertilizar, podar, </w:t>
      </w:r>
      <w:r w:rsidRPr="00155664">
        <w:rPr>
          <w:rFonts w:ascii="Courier New" w:hAnsi="Courier New" w:cs="Courier New"/>
          <w:sz w:val="24"/>
          <w:szCs w:val="24"/>
          <w:lang w:val="pt-PT"/>
        </w:rPr>
        <w:t>irrigar e completar a área gramada, sempre que necessário, mantendo-a com altura máxima de 10 cm (dez centimetros);</w:t>
      </w:r>
    </w:p>
    <w:p w14:paraId="7A6C0D39" w14:textId="77777777" w:rsidR="00155664" w:rsidRPr="00155664" w:rsidRDefault="00155664" w:rsidP="00155664">
      <w:pPr>
        <w:spacing w:after="0" w:line="276" w:lineRule="auto"/>
        <w:ind w:firstLine="1418"/>
        <w:jc w:val="both"/>
        <w:rPr>
          <w:rFonts w:ascii="Courier New" w:eastAsia="Times New Roman" w:hAnsi="Courier New" w:cs="Courier New"/>
          <w:b/>
          <w:sz w:val="24"/>
          <w:szCs w:val="24"/>
          <w:lang w:eastAsia="pt-BR"/>
        </w:rPr>
      </w:pPr>
    </w:p>
    <w:p w14:paraId="1E444A35" w14:textId="77777777" w:rsidR="00155664" w:rsidRPr="00155664" w:rsidRDefault="00155664" w:rsidP="00155664">
      <w:pPr>
        <w:widowControl w:val="0"/>
        <w:numPr>
          <w:ilvl w:val="0"/>
          <w:numId w:val="2"/>
        </w:numPr>
        <w:tabs>
          <w:tab w:val="left" w:pos="433"/>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spacing w:val="-3"/>
          <w:sz w:val="24"/>
          <w:szCs w:val="24"/>
          <w:lang w:val="pt-PT"/>
        </w:rPr>
        <w:t xml:space="preserve">fertilizar, podar, </w:t>
      </w:r>
      <w:r w:rsidRPr="00155664">
        <w:rPr>
          <w:rFonts w:ascii="Courier New" w:hAnsi="Courier New" w:cs="Courier New"/>
          <w:sz w:val="24"/>
          <w:szCs w:val="24"/>
          <w:lang w:val="pt-PT"/>
        </w:rPr>
        <w:t>irrigar e completar todas as plantas ornamentais, arbustivas e arbóreas, e substituir aquelas com aparente infestação de pragas ou daniﬁcada por terceiros;</w:t>
      </w:r>
    </w:p>
    <w:p w14:paraId="3CDF8887" w14:textId="77777777" w:rsidR="00155664" w:rsidRPr="00155664" w:rsidRDefault="00155664" w:rsidP="00155664">
      <w:pPr>
        <w:spacing w:after="0" w:line="276" w:lineRule="auto"/>
        <w:ind w:firstLine="1418"/>
        <w:jc w:val="both"/>
        <w:rPr>
          <w:rFonts w:ascii="Courier New" w:eastAsia="Times New Roman" w:hAnsi="Courier New" w:cs="Courier New"/>
          <w:b/>
          <w:sz w:val="24"/>
          <w:szCs w:val="24"/>
          <w:lang w:eastAsia="pt-BR"/>
        </w:rPr>
      </w:pPr>
    </w:p>
    <w:p w14:paraId="66858280" w14:textId="77777777" w:rsidR="00155664" w:rsidRPr="00155664" w:rsidRDefault="00155664" w:rsidP="00155664">
      <w:pPr>
        <w:widowControl w:val="0"/>
        <w:numPr>
          <w:ilvl w:val="0"/>
          <w:numId w:val="2"/>
        </w:numPr>
        <w:tabs>
          <w:tab w:val="left" w:pos="430"/>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sz w:val="24"/>
          <w:szCs w:val="24"/>
          <w:lang w:val="pt-PT"/>
        </w:rPr>
        <w:t>fazer o plantio e a manutenção preventiva das plantas ornamentais, arbustivas e</w:t>
      </w:r>
      <w:r w:rsidRPr="00155664">
        <w:rPr>
          <w:rFonts w:ascii="Courier New" w:hAnsi="Courier New" w:cs="Courier New"/>
          <w:spacing w:val="6"/>
          <w:sz w:val="24"/>
          <w:szCs w:val="24"/>
          <w:lang w:val="pt-PT"/>
        </w:rPr>
        <w:t xml:space="preserve"> </w:t>
      </w:r>
      <w:r w:rsidRPr="00155664">
        <w:rPr>
          <w:rFonts w:ascii="Courier New" w:hAnsi="Courier New" w:cs="Courier New"/>
          <w:sz w:val="24"/>
          <w:szCs w:val="24"/>
          <w:lang w:val="pt-PT"/>
        </w:rPr>
        <w:t>arbóreas;</w:t>
      </w:r>
    </w:p>
    <w:p w14:paraId="2AEC5213" w14:textId="77777777" w:rsidR="00155664" w:rsidRPr="00155664" w:rsidRDefault="00155664" w:rsidP="00155664">
      <w:pPr>
        <w:widowControl w:val="0"/>
        <w:autoSpaceDE w:val="0"/>
        <w:autoSpaceDN w:val="0"/>
        <w:spacing w:after="0" w:line="276" w:lineRule="auto"/>
        <w:ind w:firstLine="1418"/>
        <w:jc w:val="both"/>
        <w:rPr>
          <w:rFonts w:ascii="Courier New" w:hAnsi="Courier New" w:cs="Courier New"/>
          <w:sz w:val="24"/>
          <w:szCs w:val="24"/>
          <w:lang w:val="pt-PT"/>
        </w:rPr>
      </w:pPr>
    </w:p>
    <w:p w14:paraId="47157A1E" w14:textId="77777777" w:rsidR="00155664" w:rsidRPr="00155664" w:rsidRDefault="00155664" w:rsidP="00155664">
      <w:pPr>
        <w:widowControl w:val="0"/>
        <w:numPr>
          <w:ilvl w:val="0"/>
          <w:numId w:val="2"/>
        </w:numPr>
        <w:tabs>
          <w:tab w:val="left" w:pos="430"/>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sz w:val="24"/>
          <w:szCs w:val="24"/>
          <w:lang w:val="pt-PT"/>
        </w:rPr>
        <w:t>providenciar a retirada de material verde proveniente de poda, limpeza, corte de grama, restos de galhos, material de construção, inclusive de lixo doméstico eventualmente descartado nos locais, os quais deverão ser acondicionados corretamente e com a destinação</w:t>
      </w:r>
      <w:r w:rsidRPr="00155664">
        <w:rPr>
          <w:rFonts w:ascii="Courier New" w:hAnsi="Courier New" w:cs="Courier New"/>
          <w:spacing w:val="2"/>
          <w:sz w:val="24"/>
          <w:szCs w:val="24"/>
          <w:lang w:val="pt-PT"/>
        </w:rPr>
        <w:t xml:space="preserve"> </w:t>
      </w:r>
      <w:r w:rsidRPr="00155664">
        <w:rPr>
          <w:rFonts w:ascii="Courier New" w:hAnsi="Courier New" w:cs="Courier New"/>
          <w:sz w:val="24"/>
          <w:szCs w:val="24"/>
          <w:lang w:val="pt-PT"/>
        </w:rPr>
        <w:t>adequada.</w:t>
      </w:r>
    </w:p>
    <w:p w14:paraId="1DFABB39" w14:textId="77777777" w:rsidR="00155664" w:rsidRPr="00155664" w:rsidRDefault="00155664" w:rsidP="00155664">
      <w:pPr>
        <w:spacing w:after="0" w:line="276" w:lineRule="auto"/>
        <w:ind w:firstLine="1418"/>
        <w:jc w:val="both"/>
        <w:rPr>
          <w:rFonts w:ascii="Courier New" w:eastAsia="Times New Roman" w:hAnsi="Courier New" w:cs="Courier New"/>
          <w:b/>
          <w:sz w:val="24"/>
          <w:szCs w:val="24"/>
          <w:lang w:eastAsia="pt-BR"/>
        </w:rPr>
      </w:pPr>
    </w:p>
    <w:p w14:paraId="36ED49E2" w14:textId="548A27C4" w:rsidR="00155664" w:rsidRPr="00155664" w:rsidRDefault="00155664" w:rsidP="00155664">
      <w:pPr>
        <w:spacing w:after="0" w:line="276" w:lineRule="auto"/>
        <w:ind w:firstLine="1418"/>
        <w:jc w:val="both"/>
        <w:rPr>
          <w:rFonts w:ascii="Courier New" w:eastAsia="Times New Roman" w:hAnsi="Courier New" w:cs="Courier New"/>
          <w:b/>
          <w:sz w:val="24"/>
          <w:szCs w:val="24"/>
          <w:lang w:eastAsia="pt-BR"/>
        </w:rPr>
      </w:pPr>
      <w:r w:rsidRPr="00155664">
        <w:rPr>
          <w:rFonts w:ascii="Courier New" w:eastAsia="Times New Roman" w:hAnsi="Courier New" w:cs="Courier New"/>
          <w:b/>
          <w:sz w:val="24"/>
          <w:szCs w:val="24"/>
          <w:lang w:eastAsia="pt-BR"/>
        </w:rPr>
        <w:t>ART. 4º</w:t>
      </w:r>
      <w:r w:rsidRPr="00155664">
        <w:rPr>
          <w:rFonts w:ascii="Courier New" w:eastAsia="Times New Roman" w:hAnsi="Courier New" w:cs="Courier New"/>
          <w:bCs/>
          <w:sz w:val="24"/>
          <w:szCs w:val="24"/>
          <w:lang w:eastAsia="pt-BR"/>
        </w:rPr>
        <w:t xml:space="preserve"> Podem participar da adoção quaisquer entidades sem fins lucrativos, associações de moradores, sociedade de amigos de bairro, cooperativas e ONGs (Organizações Não Governamentais) legalmente constituídas no Município de Itanhangá-MT</w:t>
      </w:r>
      <w:r w:rsidRPr="00155664">
        <w:rPr>
          <w:rFonts w:ascii="Courier New" w:eastAsia="Times New Roman" w:hAnsi="Courier New" w:cs="Courier New"/>
          <w:b/>
          <w:sz w:val="24"/>
          <w:szCs w:val="24"/>
          <w:lang w:eastAsia="pt-BR"/>
        </w:rPr>
        <w:t>.</w:t>
      </w:r>
    </w:p>
    <w:p w14:paraId="48382437" w14:textId="77777777" w:rsidR="00155664" w:rsidRPr="00155664" w:rsidRDefault="00155664" w:rsidP="00155664">
      <w:pPr>
        <w:spacing w:after="0" w:line="276" w:lineRule="auto"/>
        <w:jc w:val="both"/>
        <w:rPr>
          <w:rFonts w:ascii="Courier New" w:eastAsia="Times New Roman" w:hAnsi="Courier New" w:cs="Courier New"/>
          <w:b/>
          <w:sz w:val="24"/>
          <w:szCs w:val="24"/>
          <w:lang w:eastAsia="pt-BR"/>
        </w:rPr>
      </w:pPr>
    </w:p>
    <w:p w14:paraId="2CD225E7" w14:textId="77777777" w:rsidR="00155664" w:rsidRPr="00155664" w:rsidRDefault="00155664" w:rsidP="00155664">
      <w:pPr>
        <w:spacing w:after="0" w:line="276" w:lineRule="auto"/>
        <w:jc w:val="center"/>
        <w:rPr>
          <w:rFonts w:ascii="Courier New" w:eastAsia="Times New Roman" w:hAnsi="Courier New" w:cs="Courier New"/>
          <w:b/>
          <w:sz w:val="24"/>
          <w:szCs w:val="24"/>
          <w:lang w:eastAsia="pt-BR"/>
        </w:rPr>
      </w:pPr>
      <w:r w:rsidRPr="00155664">
        <w:rPr>
          <w:rFonts w:ascii="Courier New" w:eastAsia="Times New Roman" w:hAnsi="Courier New" w:cs="Courier New"/>
          <w:b/>
          <w:sz w:val="24"/>
          <w:szCs w:val="24"/>
          <w:lang w:eastAsia="pt-BR"/>
        </w:rPr>
        <w:t>Capítulo III</w:t>
      </w:r>
    </w:p>
    <w:p w14:paraId="1504D32E" w14:textId="77777777" w:rsidR="00155664" w:rsidRPr="00155664" w:rsidRDefault="00155664" w:rsidP="00155664">
      <w:pPr>
        <w:spacing w:after="0" w:line="276" w:lineRule="auto"/>
        <w:jc w:val="center"/>
        <w:rPr>
          <w:rFonts w:ascii="Courier New" w:eastAsia="Times New Roman" w:hAnsi="Courier New" w:cs="Courier New"/>
          <w:b/>
          <w:sz w:val="24"/>
          <w:szCs w:val="24"/>
          <w:lang w:eastAsia="pt-BR"/>
        </w:rPr>
      </w:pPr>
      <w:r w:rsidRPr="00155664">
        <w:rPr>
          <w:rFonts w:ascii="Courier New" w:eastAsia="Times New Roman" w:hAnsi="Courier New" w:cs="Courier New"/>
          <w:b/>
          <w:sz w:val="24"/>
          <w:szCs w:val="24"/>
          <w:lang w:eastAsia="pt-BR"/>
        </w:rPr>
        <w:t>DO PROCESSO DE ADOÇÃO E RESPECTIVOS CRITÉRIOS</w:t>
      </w:r>
    </w:p>
    <w:p w14:paraId="75265164" w14:textId="77777777" w:rsidR="00155664" w:rsidRPr="00155664" w:rsidRDefault="00155664" w:rsidP="00155664">
      <w:pPr>
        <w:spacing w:after="0" w:line="276" w:lineRule="auto"/>
        <w:jc w:val="center"/>
        <w:rPr>
          <w:rFonts w:ascii="Courier New" w:eastAsia="Times New Roman" w:hAnsi="Courier New" w:cs="Courier New"/>
          <w:b/>
          <w:sz w:val="24"/>
          <w:szCs w:val="24"/>
          <w:lang w:eastAsia="pt-BR"/>
        </w:rPr>
      </w:pPr>
    </w:p>
    <w:p w14:paraId="5A0D66AF" w14:textId="77777777" w:rsidR="00155664" w:rsidRPr="00155664" w:rsidRDefault="00155664" w:rsidP="00155664">
      <w:pPr>
        <w:spacing w:after="0" w:line="276" w:lineRule="auto"/>
        <w:jc w:val="center"/>
        <w:rPr>
          <w:rFonts w:ascii="Courier New" w:eastAsia="Times New Roman" w:hAnsi="Courier New" w:cs="Courier New"/>
          <w:b/>
          <w:sz w:val="24"/>
          <w:szCs w:val="24"/>
          <w:lang w:eastAsia="pt-BR"/>
        </w:rPr>
      </w:pPr>
    </w:p>
    <w:p w14:paraId="4F291D11"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 xml:space="preserve">ART. 5º </w:t>
      </w:r>
      <w:r w:rsidRPr="00155664">
        <w:rPr>
          <w:rFonts w:ascii="Courier New" w:eastAsia="Times New Roman" w:hAnsi="Courier New" w:cs="Courier New"/>
          <w:bCs/>
          <w:sz w:val="24"/>
          <w:szCs w:val="24"/>
          <w:lang w:eastAsia="pt-BR"/>
        </w:rPr>
        <w:t xml:space="preserve">A Secretaria Municipal de Administração e Secretaria Municipal de Transportes, Obras e Serviços Públicos e Saneamento, por meio de processo licitatório competente, devidamente publicado no Diário </w:t>
      </w:r>
      <w:proofErr w:type="spellStart"/>
      <w:r w:rsidRPr="00155664">
        <w:rPr>
          <w:rFonts w:ascii="Courier New" w:eastAsia="Times New Roman" w:hAnsi="Courier New" w:cs="Courier New"/>
          <w:bCs/>
          <w:sz w:val="24"/>
          <w:szCs w:val="24"/>
          <w:lang w:eastAsia="pt-BR"/>
        </w:rPr>
        <w:t>Oﬁcial</w:t>
      </w:r>
      <w:proofErr w:type="spellEnd"/>
      <w:r w:rsidRPr="00155664">
        <w:rPr>
          <w:rFonts w:ascii="Courier New" w:eastAsia="Times New Roman" w:hAnsi="Courier New" w:cs="Courier New"/>
          <w:bCs/>
          <w:sz w:val="24"/>
          <w:szCs w:val="24"/>
          <w:lang w:eastAsia="pt-BR"/>
        </w:rPr>
        <w:t xml:space="preserve"> do Município, divulgarão em Edital as informações e determinações complementares para a efetiva adoção de que trata esta Lei.</w:t>
      </w:r>
    </w:p>
    <w:p w14:paraId="774CF8AD"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5EED0D71"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 1º</w:t>
      </w:r>
      <w:r w:rsidRPr="00155664">
        <w:rPr>
          <w:rFonts w:ascii="Courier New" w:eastAsia="Times New Roman" w:hAnsi="Courier New" w:cs="Courier New"/>
          <w:bCs/>
          <w:sz w:val="24"/>
          <w:szCs w:val="24"/>
          <w:lang w:eastAsia="pt-BR"/>
        </w:rPr>
        <w:t xml:space="preserve"> Fica a cargo da Secretaria Municipal de Administração e Secretaria Municipal de Transportes, Obras e Serviços Públicos e Saneamento, a aprovação dos Projetos de Paisagístico com as respetivas </w:t>
      </w:r>
      <w:proofErr w:type="spellStart"/>
      <w:r w:rsidRPr="00155664">
        <w:rPr>
          <w:rFonts w:ascii="Courier New" w:eastAsia="Times New Roman" w:hAnsi="Courier New" w:cs="Courier New"/>
          <w:bCs/>
          <w:sz w:val="24"/>
          <w:szCs w:val="24"/>
          <w:lang w:eastAsia="pt-BR"/>
        </w:rPr>
        <w:t>ART’s</w:t>
      </w:r>
      <w:proofErr w:type="spellEnd"/>
      <w:r w:rsidRPr="00155664">
        <w:rPr>
          <w:rFonts w:ascii="Courier New" w:eastAsia="Times New Roman" w:hAnsi="Courier New" w:cs="Courier New"/>
          <w:bCs/>
          <w:sz w:val="24"/>
          <w:szCs w:val="24"/>
          <w:lang w:eastAsia="pt-BR"/>
        </w:rPr>
        <w:t xml:space="preserve"> do CREA e/ou CAU, os quais serão elaboradas conforme o termo de cooperação a ser </w:t>
      </w:r>
      <w:proofErr w:type="spellStart"/>
      <w:r w:rsidRPr="00155664">
        <w:rPr>
          <w:rFonts w:ascii="Courier New" w:eastAsia="Times New Roman" w:hAnsi="Courier New" w:cs="Courier New"/>
          <w:bCs/>
          <w:sz w:val="24"/>
          <w:szCs w:val="24"/>
          <w:lang w:eastAsia="pt-BR"/>
        </w:rPr>
        <w:t>ﬁrmado</w:t>
      </w:r>
      <w:proofErr w:type="spellEnd"/>
      <w:r w:rsidRPr="00155664">
        <w:rPr>
          <w:rFonts w:ascii="Courier New" w:eastAsia="Times New Roman" w:hAnsi="Courier New" w:cs="Courier New"/>
          <w:bCs/>
          <w:sz w:val="24"/>
          <w:szCs w:val="24"/>
          <w:lang w:eastAsia="pt-BR"/>
        </w:rPr>
        <w:t>.</w:t>
      </w:r>
    </w:p>
    <w:p w14:paraId="472986FC"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1F2C50B5"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 2º</w:t>
      </w:r>
      <w:r w:rsidRPr="00155664">
        <w:rPr>
          <w:rFonts w:ascii="Courier New" w:eastAsia="Times New Roman" w:hAnsi="Courier New" w:cs="Courier New"/>
          <w:bCs/>
          <w:sz w:val="24"/>
          <w:szCs w:val="24"/>
          <w:lang w:eastAsia="pt-BR"/>
        </w:rPr>
        <w:t xml:space="preserve"> Cada rotatória será </w:t>
      </w:r>
      <w:proofErr w:type="gramStart"/>
      <w:r w:rsidRPr="00155664">
        <w:rPr>
          <w:rFonts w:ascii="Courier New" w:eastAsia="Times New Roman" w:hAnsi="Courier New" w:cs="Courier New"/>
          <w:bCs/>
          <w:sz w:val="24"/>
          <w:szCs w:val="24"/>
          <w:lang w:eastAsia="pt-BR"/>
        </w:rPr>
        <w:t>adotada</w:t>
      </w:r>
      <w:proofErr w:type="gramEnd"/>
      <w:r w:rsidRPr="00155664">
        <w:rPr>
          <w:rFonts w:ascii="Courier New" w:eastAsia="Times New Roman" w:hAnsi="Courier New" w:cs="Courier New"/>
          <w:bCs/>
          <w:sz w:val="24"/>
          <w:szCs w:val="24"/>
          <w:lang w:eastAsia="pt-BR"/>
        </w:rPr>
        <w:t xml:space="preserve"> por completo por um único adotante.</w:t>
      </w:r>
    </w:p>
    <w:p w14:paraId="0220FD75"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46A832D7"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ART. 6º</w:t>
      </w:r>
      <w:r w:rsidRPr="00155664">
        <w:rPr>
          <w:rFonts w:ascii="Courier New" w:eastAsia="Times New Roman" w:hAnsi="Courier New" w:cs="Courier New"/>
          <w:bCs/>
          <w:sz w:val="24"/>
          <w:szCs w:val="24"/>
          <w:lang w:eastAsia="pt-BR"/>
        </w:rPr>
        <w:t xml:space="preserve"> As áreas com contornos de guias ou meio </w:t>
      </w:r>
      <w:proofErr w:type="spellStart"/>
      <w:r w:rsidRPr="00155664">
        <w:rPr>
          <w:rFonts w:ascii="Courier New" w:eastAsia="Times New Roman" w:hAnsi="Courier New" w:cs="Courier New"/>
          <w:bCs/>
          <w:sz w:val="24"/>
          <w:szCs w:val="24"/>
          <w:lang w:eastAsia="pt-BR"/>
        </w:rPr>
        <w:t>ﬁo</w:t>
      </w:r>
      <w:proofErr w:type="spellEnd"/>
      <w:r w:rsidRPr="00155664">
        <w:rPr>
          <w:rFonts w:ascii="Courier New" w:eastAsia="Times New Roman" w:hAnsi="Courier New" w:cs="Courier New"/>
          <w:bCs/>
          <w:sz w:val="24"/>
          <w:szCs w:val="24"/>
          <w:lang w:eastAsia="pt-BR"/>
        </w:rPr>
        <w:t xml:space="preserve"> não poderão ter suas estruturas originais </w:t>
      </w:r>
      <w:proofErr w:type="spellStart"/>
      <w:r w:rsidRPr="00155664">
        <w:rPr>
          <w:rFonts w:ascii="Courier New" w:eastAsia="Times New Roman" w:hAnsi="Courier New" w:cs="Courier New"/>
          <w:bCs/>
          <w:sz w:val="24"/>
          <w:szCs w:val="24"/>
          <w:lang w:eastAsia="pt-BR"/>
        </w:rPr>
        <w:t>modiﬁcadas</w:t>
      </w:r>
      <w:proofErr w:type="spellEnd"/>
      <w:r w:rsidRPr="00155664">
        <w:rPr>
          <w:rFonts w:ascii="Courier New" w:eastAsia="Times New Roman" w:hAnsi="Courier New" w:cs="Courier New"/>
          <w:bCs/>
          <w:sz w:val="24"/>
          <w:szCs w:val="24"/>
          <w:lang w:eastAsia="pt-BR"/>
        </w:rPr>
        <w:t>, nem colocar em risco a segurança do trânsito ou prejudicar a acessibilidade.</w:t>
      </w:r>
    </w:p>
    <w:p w14:paraId="3DB34AEF"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224E81BA"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ART. 7º</w:t>
      </w:r>
      <w:r w:rsidRPr="00155664">
        <w:rPr>
          <w:rFonts w:ascii="Courier New" w:eastAsia="Times New Roman" w:hAnsi="Courier New" w:cs="Courier New"/>
          <w:bCs/>
          <w:sz w:val="24"/>
          <w:szCs w:val="24"/>
          <w:lang w:eastAsia="pt-BR"/>
        </w:rPr>
        <w:t xml:space="preserve"> Na eventualidade de se apresentarem mais que um interessado para adoção de uma mesma área, a escolha será feita através dos seguintes critérios, na seguinte</w:t>
      </w:r>
      <w:r w:rsidRPr="00155664">
        <w:rPr>
          <w:rFonts w:ascii="Courier New" w:eastAsia="Times New Roman" w:hAnsi="Courier New" w:cs="Courier New"/>
          <w:bCs/>
          <w:spacing w:val="1"/>
          <w:sz w:val="24"/>
          <w:szCs w:val="24"/>
          <w:lang w:eastAsia="pt-BR"/>
        </w:rPr>
        <w:t xml:space="preserve"> </w:t>
      </w:r>
      <w:r w:rsidRPr="00155664">
        <w:rPr>
          <w:rFonts w:ascii="Courier New" w:eastAsia="Times New Roman" w:hAnsi="Courier New" w:cs="Courier New"/>
          <w:bCs/>
          <w:sz w:val="24"/>
          <w:szCs w:val="24"/>
          <w:lang w:eastAsia="pt-BR"/>
        </w:rPr>
        <w:t>ordem:</w:t>
      </w:r>
    </w:p>
    <w:p w14:paraId="38D37A50" w14:textId="77777777" w:rsidR="00155664" w:rsidRPr="00155664" w:rsidRDefault="00155664" w:rsidP="00155664">
      <w:pPr>
        <w:spacing w:after="0" w:line="276" w:lineRule="auto"/>
        <w:rPr>
          <w:rFonts w:ascii="Courier New" w:eastAsia="Times New Roman" w:hAnsi="Courier New" w:cs="Courier New"/>
          <w:b/>
          <w:sz w:val="24"/>
          <w:szCs w:val="24"/>
          <w:lang w:eastAsia="pt-BR"/>
        </w:rPr>
      </w:pPr>
    </w:p>
    <w:p w14:paraId="24081C51" w14:textId="77777777" w:rsidR="00155664" w:rsidRPr="00155664" w:rsidRDefault="00155664" w:rsidP="00155664">
      <w:pPr>
        <w:widowControl w:val="0"/>
        <w:numPr>
          <w:ilvl w:val="0"/>
          <w:numId w:val="3"/>
        </w:numPr>
        <w:tabs>
          <w:tab w:val="left" w:pos="315"/>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sz w:val="24"/>
          <w:szCs w:val="24"/>
          <w:lang w:val="pt-PT"/>
        </w:rPr>
        <w:t>data do protocolo;</w:t>
      </w:r>
    </w:p>
    <w:p w14:paraId="66330D51" w14:textId="77777777" w:rsidR="00155664" w:rsidRPr="00155664" w:rsidRDefault="00155664" w:rsidP="00155664">
      <w:pPr>
        <w:spacing w:after="0" w:line="276" w:lineRule="auto"/>
        <w:ind w:firstLine="1418"/>
        <w:jc w:val="both"/>
        <w:rPr>
          <w:rFonts w:ascii="Courier New" w:eastAsia="Times New Roman" w:hAnsi="Courier New" w:cs="Courier New"/>
          <w:b/>
          <w:sz w:val="24"/>
          <w:szCs w:val="24"/>
          <w:lang w:eastAsia="pt-BR"/>
        </w:rPr>
      </w:pPr>
    </w:p>
    <w:p w14:paraId="4F92B79D" w14:textId="77777777" w:rsidR="00155664" w:rsidRPr="00155664" w:rsidRDefault="00155664" w:rsidP="00155664">
      <w:pPr>
        <w:widowControl w:val="0"/>
        <w:numPr>
          <w:ilvl w:val="0"/>
          <w:numId w:val="3"/>
        </w:numPr>
        <w:tabs>
          <w:tab w:val="left" w:pos="366"/>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sz w:val="24"/>
          <w:szCs w:val="24"/>
          <w:lang w:val="pt-PT"/>
        </w:rPr>
        <w:t xml:space="preserve">adotante com localização mais próxima à área pretendida para adoção; </w:t>
      </w:r>
    </w:p>
    <w:p w14:paraId="4A9ADE0C" w14:textId="77777777" w:rsidR="00155664" w:rsidRPr="00155664" w:rsidRDefault="00155664" w:rsidP="00155664">
      <w:pPr>
        <w:widowControl w:val="0"/>
        <w:autoSpaceDE w:val="0"/>
        <w:autoSpaceDN w:val="0"/>
        <w:spacing w:after="0" w:line="240" w:lineRule="auto"/>
        <w:ind w:left="218"/>
        <w:rPr>
          <w:rFonts w:ascii="Courier New" w:hAnsi="Courier New" w:cs="Courier New"/>
          <w:sz w:val="24"/>
          <w:szCs w:val="24"/>
          <w:lang w:val="pt-PT"/>
        </w:rPr>
      </w:pPr>
    </w:p>
    <w:p w14:paraId="32454E4C" w14:textId="77777777" w:rsidR="00155664" w:rsidRPr="00155664" w:rsidRDefault="00155664" w:rsidP="00155664">
      <w:pPr>
        <w:widowControl w:val="0"/>
        <w:autoSpaceDE w:val="0"/>
        <w:autoSpaceDN w:val="0"/>
        <w:spacing w:after="0" w:line="240" w:lineRule="auto"/>
        <w:ind w:left="218"/>
        <w:rPr>
          <w:rFonts w:ascii="Courier New" w:hAnsi="Courier New" w:cs="Courier New"/>
          <w:sz w:val="24"/>
          <w:szCs w:val="24"/>
          <w:lang w:val="pt-PT"/>
        </w:rPr>
      </w:pPr>
    </w:p>
    <w:p w14:paraId="27D98E94" w14:textId="77777777" w:rsidR="00155664" w:rsidRPr="00155664" w:rsidRDefault="00155664" w:rsidP="00155664">
      <w:pPr>
        <w:widowControl w:val="0"/>
        <w:tabs>
          <w:tab w:val="left" w:pos="366"/>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b/>
          <w:bCs/>
          <w:sz w:val="24"/>
          <w:szCs w:val="24"/>
          <w:lang w:val="pt-PT"/>
        </w:rPr>
        <w:t>ART. 8º</w:t>
      </w:r>
      <w:r w:rsidRPr="00155664">
        <w:rPr>
          <w:rFonts w:ascii="Courier New" w:hAnsi="Courier New" w:cs="Courier New"/>
          <w:sz w:val="24"/>
          <w:szCs w:val="24"/>
          <w:lang w:val="pt-PT"/>
        </w:rPr>
        <w:t xml:space="preserve"> Deverá constar no processo licitatório, as diretrizes básicas ou termos de referência, para elaboração do projeto básico e execução das obras de paisagismo, a ser apresentado à Comissão Técnica da Secretaria Municipal de Administração e Secretaria Municipal de Transportes, Obras e Serviços Públicos e Saneamento.</w:t>
      </w:r>
    </w:p>
    <w:p w14:paraId="603F9CDB" w14:textId="77777777" w:rsidR="00155664" w:rsidRPr="00155664" w:rsidRDefault="00155664" w:rsidP="00155664">
      <w:pPr>
        <w:widowControl w:val="0"/>
        <w:tabs>
          <w:tab w:val="left" w:pos="366"/>
        </w:tabs>
        <w:autoSpaceDE w:val="0"/>
        <w:autoSpaceDN w:val="0"/>
        <w:spacing w:after="0" w:line="276" w:lineRule="auto"/>
        <w:ind w:firstLine="1418"/>
        <w:jc w:val="both"/>
        <w:rPr>
          <w:rFonts w:ascii="Courier New" w:hAnsi="Courier New" w:cs="Courier New"/>
          <w:sz w:val="24"/>
          <w:szCs w:val="24"/>
          <w:lang w:val="pt-PT"/>
        </w:rPr>
      </w:pPr>
    </w:p>
    <w:p w14:paraId="03715647"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 1º</w:t>
      </w:r>
      <w:r w:rsidRPr="00155664">
        <w:rPr>
          <w:rFonts w:ascii="Courier New" w:eastAsia="Times New Roman" w:hAnsi="Courier New" w:cs="Courier New"/>
          <w:bCs/>
          <w:sz w:val="24"/>
          <w:szCs w:val="24"/>
          <w:lang w:eastAsia="pt-BR"/>
        </w:rPr>
        <w:t xml:space="preserve"> No edital constará a lista de áreas públicas passíveis de adoção, contendo ainda os seguintes dados da área a ser adotada:</w:t>
      </w:r>
    </w:p>
    <w:p w14:paraId="2E0797AB" w14:textId="77777777" w:rsidR="00155664" w:rsidRPr="00155664" w:rsidRDefault="00155664" w:rsidP="00155664">
      <w:pPr>
        <w:spacing w:after="0" w:line="276" w:lineRule="auto"/>
        <w:jc w:val="both"/>
        <w:rPr>
          <w:rFonts w:ascii="Courier New" w:eastAsia="Times New Roman" w:hAnsi="Courier New" w:cs="Courier New"/>
          <w:bCs/>
          <w:sz w:val="24"/>
          <w:szCs w:val="24"/>
          <w:lang w:eastAsia="pt-BR"/>
        </w:rPr>
      </w:pPr>
    </w:p>
    <w:p w14:paraId="74524599" w14:textId="77777777" w:rsidR="00155664" w:rsidRPr="00155664" w:rsidRDefault="00155664" w:rsidP="00155664">
      <w:pPr>
        <w:numPr>
          <w:ilvl w:val="0"/>
          <w:numId w:val="6"/>
        </w:numPr>
        <w:spacing w:after="0" w:line="276" w:lineRule="auto"/>
        <w:ind w:firstLine="1418"/>
        <w:rPr>
          <w:rFonts w:ascii="Courier New" w:eastAsia="Times New Roman" w:hAnsi="Courier New" w:cs="Courier New"/>
          <w:bCs/>
          <w:spacing w:val="-4"/>
          <w:sz w:val="24"/>
          <w:szCs w:val="24"/>
          <w:lang w:eastAsia="pt-BR"/>
        </w:rPr>
      </w:pPr>
      <w:r w:rsidRPr="00155664">
        <w:rPr>
          <w:rFonts w:ascii="Courier New" w:eastAsia="Times New Roman" w:hAnsi="Courier New" w:cs="Courier New"/>
          <w:bCs/>
          <w:sz w:val="24"/>
          <w:szCs w:val="24"/>
          <w:lang w:eastAsia="pt-BR"/>
        </w:rPr>
        <w:t xml:space="preserve">nome e número do </w:t>
      </w:r>
      <w:r w:rsidRPr="00155664">
        <w:rPr>
          <w:rFonts w:ascii="Courier New" w:eastAsia="Times New Roman" w:hAnsi="Courier New" w:cs="Courier New"/>
          <w:bCs/>
          <w:spacing w:val="-4"/>
          <w:sz w:val="24"/>
          <w:szCs w:val="24"/>
          <w:lang w:eastAsia="pt-BR"/>
        </w:rPr>
        <w:t xml:space="preserve">local; </w:t>
      </w:r>
    </w:p>
    <w:p w14:paraId="1344ED8E" w14:textId="77777777" w:rsidR="00155664" w:rsidRPr="00155664" w:rsidRDefault="00155664" w:rsidP="00155664">
      <w:pPr>
        <w:numPr>
          <w:ilvl w:val="0"/>
          <w:numId w:val="6"/>
        </w:numPr>
        <w:spacing w:after="0" w:line="276" w:lineRule="auto"/>
        <w:ind w:firstLine="1418"/>
        <w:rPr>
          <w:rFonts w:ascii="Courier New" w:eastAsia="Times New Roman" w:hAnsi="Courier New" w:cs="Courier New"/>
          <w:bCs/>
          <w:spacing w:val="-4"/>
          <w:sz w:val="24"/>
          <w:szCs w:val="24"/>
          <w:lang w:eastAsia="pt-BR"/>
        </w:rPr>
      </w:pPr>
      <w:r w:rsidRPr="00155664">
        <w:rPr>
          <w:rFonts w:ascii="Courier New" w:eastAsia="Times New Roman" w:hAnsi="Courier New" w:cs="Courier New"/>
          <w:bCs/>
          <w:sz w:val="24"/>
          <w:szCs w:val="24"/>
          <w:lang w:eastAsia="pt-BR"/>
        </w:rPr>
        <w:t>localização da</w:t>
      </w:r>
      <w:r w:rsidRPr="00155664">
        <w:rPr>
          <w:rFonts w:ascii="Courier New" w:eastAsia="Times New Roman" w:hAnsi="Courier New" w:cs="Courier New"/>
          <w:bCs/>
          <w:spacing w:val="1"/>
          <w:sz w:val="24"/>
          <w:szCs w:val="24"/>
          <w:lang w:eastAsia="pt-BR"/>
        </w:rPr>
        <w:t xml:space="preserve"> </w:t>
      </w:r>
      <w:r w:rsidRPr="00155664">
        <w:rPr>
          <w:rFonts w:ascii="Courier New" w:eastAsia="Times New Roman" w:hAnsi="Courier New" w:cs="Courier New"/>
          <w:bCs/>
          <w:sz w:val="24"/>
          <w:szCs w:val="24"/>
          <w:lang w:eastAsia="pt-BR"/>
        </w:rPr>
        <w:t>área;</w:t>
      </w:r>
    </w:p>
    <w:p w14:paraId="565A1483" w14:textId="77777777" w:rsidR="00155664" w:rsidRPr="00155664" w:rsidRDefault="00155664" w:rsidP="00155664">
      <w:pPr>
        <w:numPr>
          <w:ilvl w:val="0"/>
          <w:numId w:val="6"/>
        </w:numPr>
        <w:spacing w:after="0" w:line="276" w:lineRule="auto"/>
        <w:ind w:firstLine="1418"/>
        <w:rPr>
          <w:rFonts w:ascii="Courier New" w:eastAsia="Times New Roman" w:hAnsi="Courier New" w:cs="Courier New"/>
          <w:bCs/>
          <w:spacing w:val="-4"/>
          <w:sz w:val="24"/>
          <w:szCs w:val="24"/>
          <w:lang w:eastAsia="pt-BR"/>
        </w:rPr>
      </w:pPr>
      <w:r w:rsidRPr="00155664">
        <w:rPr>
          <w:rFonts w:ascii="Courier New" w:eastAsia="Times New Roman" w:hAnsi="Courier New" w:cs="Courier New"/>
          <w:bCs/>
          <w:sz w:val="24"/>
          <w:szCs w:val="24"/>
          <w:lang w:eastAsia="pt-BR"/>
        </w:rPr>
        <w:t>tamanho (m²);</w:t>
      </w:r>
    </w:p>
    <w:p w14:paraId="58D1BAB5" w14:textId="77777777" w:rsidR="00155664" w:rsidRPr="00155664" w:rsidRDefault="00155664" w:rsidP="00155664">
      <w:pPr>
        <w:numPr>
          <w:ilvl w:val="0"/>
          <w:numId w:val="6"/>
        </w:numPr>
        <w:spacing w:after="0" w:line="276" w:lineRule="auto"/>
        <w:ind w:firstLine="1418"/>
        <w:rPr>
          <w:rFonts w:ascii="Courier New" w:eastAsia="Times New Roman" w:hAnsi="Courier New" w:cs="Courier New"/>
          <w:bCs/>
          <w:spacing w:val="-4"/>
          <w:sz w:val="24"/>
          <w:szCs w:val="24"/>
          <w:lang w:eastAsia="pt-BR"/>
        </w:rPr>
      </w:pPr>
      <w:r w:rsidRPr="00155664">
        <w:rPr>
          <w:rFonts w:ascii="Courier New" w:eastAsia="Times New Roman" w:hAnsi="Courier New" w:cs="Courier New"/>
          <w:bCs/>
          <w:sz w:val="24"/>
          <w:szCs w:val="24"/>
          <w:lang w:eastAsia="pt-BR"/>
        </w:rPr>
        <w:t xml:space="preserve">descrição da proposta paisagística </w:t>
      </w:r>
      <w:proofErr w:type="spellStart"/>
      <w:r w:rsidRPr="00155664">
        <w:rPr>
          <w:rFonts w:ascii="Courier New" w:eastAsia="Times New Roman" w:hAnsi="Courier New" w:cs="Courier New"/>
          <w:bCs/>
          <w:sz w:val="24"/>
          <w:szCs w:val="24"/>
          <w:lang w:eastAsia="pt-BR"/>
        </w:rPr>
        <w:t>simpliﬁcada</w:t>
      </w:r>
      <w:proofErr w:type="spellEnd"/>
      <w:r w:rsidRPr="00155664">
        <w:rPr>
          <w:rFonts w:ascii="Courier New" w:eastAsia="Times New Roman" w:hAnsi="Courier New" w:cs="Courier New"/>
          <w:bCs/>
          <w:sz w:val="24"/>
          <w:szCs w:val="24"/>
          <w:lang w:eastAsia="pt-BR"/>
        </w:rPr>
        <w:t>;</w:t>
      </w:r>
    </w:p>
    <w:p w14:paraId="00F498C9" w14:textId="77777777" w:rsidR="00155664" w:rsidRPr="00155664" w:rsidRDefault="00155664" w:rsidP="00155664">
      <w:pPr>
        <w:numPr>
          <w:ilvl w:val="0"/>
          <w:numId w:val="6"/>
        </w:numPr>
        <w:spacing w:after="0" w:line="276" w:lineRule="auto"/>
        <w:ind w:firstLine="1418"/>
        <w:rPr>
          <w:rFonts w:ascii="Courier New" w:eastAsia="Times New Roman" w:hAnsi="Courier New" w:cs="Courier New"/>
          <w:bCs/>
          <w:spacing w:val="-4"/>
          <w:sz w:val="24"/>
          <w:szCs w:val="24"/>
          <w:lang w:eastAsia="pt-BR"/>
        </w:rPr>
      </w:pPr>
      <w:r w:rsidRPr="00155664">
        <w:rPr>
          <w:rFonts w:ascii="Courier New" w:eastAsia="Times New Roman" w:hAnsi="Courier New" w:cs="Courier New"/>
          <w:bCs/>
          <w:sz w:val="24"/>
          <w:szCs w:val="24"/>
          <w:lang w:eastAsia="pt-BR"/>
        </w:rPr>
        <w:t>quantidade e tamanho placas</w:t>
      </w:r>
      <w:r w:rsidRPr="00155664">
        <w:rPr>
          <w:rFonts w:ascii="Courier New" w:eastAsia="Times New Roman" w:hAnsi="Courier New" w:cs="Courier New"/>
          <w:bCs/>
          <w:spacing w:val="9"/>
          <w:sz w:val="24"/>
          <w:szCs w:val="24"/>
          <w:lang w:eastAsia="pt-BR"/>
        </w:rPr>
        <w:t xml:space="preserve"> </w:t>
      </w:r>
      <w:r w:rsidRPr="00155664">
        <w:rPr>
          <w:rFonts w:ascii="Courier New" w:eastAsia="Times New Roman" w:hAnsi="Courier New" w:cs="Courier New"/>
          <w:bCs/>
          <w:sz w:val="24"/>
          <w:szCs w:val="24"/>
          <w:lang w:eastAsia="pt-BR"/>
        </w:rPr>
        <w:t>publicitárias.</w:t>
      </w:r>
    </w:p>
    <w:p w14:paraId="42960121" w14:textId="77777777" w:rsidR="00155664" w:rsidRPr="00155664" w:rsidRDefault="00155664" w:rsidP="00155664">
      <w:pPr>
        <w:spacing w:after="0" w:line="276" w:lineRule="auto"/>
        <w:ind w:left="720"/>
        <w:rPr>
          <w:rFonts w:ascii="Courier New" w:eastAsia="Times New Roman" w:hAnsi="Courier New" w:cs="Courier New"/>
          <w:bCs/>
          <w:spacing w:val="-4"/>
          <w:sz w:val="24"/>
          <w:szCs w:val="24"/>
          <w:lang w:eastAsia="pt-BR"/>
        </w:rPr>
      </w:pPr>
    </w:p>
    <w:p w14:paraId="0FB62BFB"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 2º</w:t>
      </w:r>
      <w:r w:rsidRPr="00155664">
        <w:rPr>
          <w:rFonts w:ascii="Courier New" w:eastAsia="Times New Roman" w:hAnsi="Courier New" w:cs="Courier New"/>
          <w:bCs/>
          <w:sz w:val="24"/>
          <w:szCs w:val="24"/>
          <w:lang w:eastAsia="pt-BR"/>
        </w:rPr>
        <w:t xml:space="preserve"> As áreas não passíveis de adoção, </w:t>
      </w:r>
      <w:r w:rsidRPr="00155664">
        <w:rPr>
          <w:rFonts w:ascii="Courier New" w:eastAsia="Times New Roman" w:hAnsi="Courier New" w:cs="Courier New"/>
          <w:bCs/>
          <w:w w:val="105"/>
          <w:sz w:val="24"/>
          <w:szCs w:val="24"/>
          <w:lang w:eastAsia="pt-BR"/>
        </w:rPr>
        <w:t>sendo determinantemente proibido afixar qualquer tipo de publicidade nestes locais</w:t>
      </w:r>
      <w:r w:rsidRPr="00155664">
        <w:rPr>
          <w:rFonts w:ascii="Courier New" w:eastAsia="Times New Roman" w:hAnsi="Courier New" w:cs="Courier New"/>
          <w:bCs/>
          <w:sz w:val="24"/>
          <w:szCs w:val="24"/>
          <w:lang w:eastAsia="pt-BR"/>
        </w:rPr>
        <w:t>, são:</w:t>
      </w:r>
    </w:p>
    <w:p w14:paraId="5AC1E4B8"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5B704AF2" w14:textId="77777777" w:rsidR="00155664" w:rsidRPr="00155664" w:rsidRDefault="00155664" w:rsidP="00155664">
      <w:pPr>
        <w:widowControl w:val="0"/>
        <w:numPr>
          <w:ilvl w:val="0"/>
          <w:numId w:val="4"/>
        </w:numPr>
        <w:tabs>
          <w:tab w:val="left" w:pos="366"/>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sz w:val="24"/>
          <w:szCs w:val="24"/>
          <w:lang w:val="pt-PT"/>
        </w:rPr>
        <w:t xml:space="preserve">Áreas de Preservação </w:t>
      </w:r>
      <w:r w:rsidRPr="00155664">
        <w:rPr>
          <w:rFonts w:ascii="Courier New" w:hAnsi="Courier New" w:cs="Courier New"/>
          <w:spacing w:val="-3"/>
          <w:sz w:val="24"/>
          <w:szCs w:val="24"/>
          <w:lang w:val="pt-PT"/>
        </w:rPr>
        <w:t>Permanente;</w:t>
      </w:r>
    </w:p>
    <w:p w14:paraId="7DF81986" w14:textId="77777777" w:rsidR="00155664" w:rsidRPr="00155664" w:rsidRDefault="00155664" w:rsidP="00155664">
      <w:pPr>
        <w:widowControl w:val="0"/>
        <w:numPr>
          <w:ilvl w:val="0"/>
          <w:numId w:val="4"/>
        </w:numPr>
        <w:tabs>
          <w:tab w:val="left" w:pos="315"/>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sz w:val="24"/>
          <w:szCs w:val="24"/>
          <w:lang w:val="pt-PT"/>
        </w:rPr>
        <w:t>Áreas de Interesse</w:t>
      </w:r>
      <w:r w:rsidRPr="00155664">
        <w:rPr>
          <w:rFonts w:ascii="Courier New" w:hAnsi="Courier New" w:cs="Courier New"/>
          <w:spacing w:val="2"/>
          <w:sz w:val="24"/>
          <w:szCs w:val="24"/>
          <w:lang w:val="pt-PT"/>
        </w:rPr>
        <w:t xml:space="preserve"> </w:t>
      </w:r>
      <w:r w:rsidRPr="00155664">
        <w:rPr>
          <w:rFonts w:ascii="Courier New" w:hAnsi="Courier New" w:cs="Courier New"/>
          <w:sz w:val="24"/>
          <w:szCs w:val="24"/>
          <w:lang w:val="pt-PT"/>
        </w:rPr>
        <w:t>público;</w:t>
      </w:r>
    </w:p>
    <w:p w14:paraId="31F8344C" w14:textId="77777777" w:rsidR="00155664" w:rsidRPr="00155664" w:rsidRDefault="00155664" w:rsidP="00155664">
      <w:pPr>
        <w:widowControl w:val="0"/>
        <w:numPr>
          <w:ilvl w:val="0"/>
          <w:numId w:val="4"/>
        </w:numPr>
        <w:tabs>
          <w:tab w:val="left" w:pos="315"/>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w w:val="105"/>
          <w:sz w:val="24"/>
          <w:szCs w:val="24"/>
          <w:lang w:val="pt-PT"/>
        </w:rPr>
        <w:t>Áreas que margeiam as rodovias MT 338 e MT 242 dentro do perímetro urbano.</w:t>
      </w:r>
    </w:p>
    <w:p w14:paraId="19FB22F3" w14:textId="77777777" w:rsidR="00155664" w:rsidRPr="00155664" w:rsidRDefault="00155664" w:rsidP="00155664">
      <w:pPr>
        <w:widowControl w:val="0"/>
        <w:tabs>
          <w:tab w:val="left" w:pos="315"/>
        </w:tabs>
        <w:autoSpaceDE w:val="0"/>
        <w:autoSpaceDN w:val="0"/>
        <w:spacing w:after="0" w:line="276" w:lineRule="auto"/>
        <w:ind w:firstLine="1418"/>
        <w:jc w:val="both"/>
        <w:rPr>
          <w:rFonts w:ascii="Courier New" w:hAnsi="Courier New" w:cs="Courier New"/>
          <w:sz w:val="24"/>
          <w:szCs w:val="24"/>
          <w:lang w:val="pt-PT"/>
        </w:rPr>
      </w:pPr>
    </w:p>
    <w:p w14:paraId="527887DD" w14:textId="77777777" w:rsidR="00155664" w:rsidRPr="00155664" w:rsidRDefault="00155664" w:rsidP="00155664">
      <w:pPr>
        <w:widowControl w:val="0"/>
        <w:tabs>
          <w:tab w:val="left" w:pos="315"/>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b/>
          <w:bCs/>
          <w:sz w:val="24"/>
          <w:szCs w:val="24"/>
          <w:lang w:val="pt-PT"/>
        </w:rPr>
        <w:t xml:space="preserve">ART. 9º </w:t>
      </w:r>
      <w:r w:rsidRPr="00155664">
        <w:rPr>
          <w:rFonts w:ascii="Courier New" w:hAnsi="Courier New" w:cs="Courier New"/>
          <w:sz w:val="24"/>
          <w:szCs w:val="24"/>
          <w:lang w:val="pt-PT"/>
        </w:rPr>
        <w:t>A Comissão Técnica da Secretaria Municipal de Administração e Secretaria Municipal de Transportes, Obras e Serviços Públicos e Saneamento, após análise do requerimento e do projeto paisagístico simpliﬁcado, comunicará o deferimento ou não da adoção.</w:t>
      </w:r>
    </w:p>
    <w:p w14:paraId="7500FCFA" w14:textId="77777777" w:rsidR="00155664" w:rsidRPr="00155664" w:rsidRDefault="00155664" w:rsidP="00155664">
      <w:pPr>
        <w:widowControl w:val="0"/>
        <w:tabs>
          <w:tab w:val="left" w:pos="315"/>
        </w:tabs>
        <w:autoSpaceDE w:val="0"/>
        <w:autoSpaceDN w:val="0"/>
        <w:spacing w:after="0" w:line="276" w:lineRule="auto"/>
        <w:ind w:firstLine="1418"/>
        <w:jc w:val="both"/>
        <w:rPr>
          <w:rFonts w:ascii="Courier New" w:hAnsi="Courier New" w:cs="Courier New"/>
          <w:sz w:val="24"/>
          <w:szCs w:val="24"/>
          <w:lang w:val="pt-PT"/>
        </w:rPr>
      </w:pPr>
    </w:p>
    <w:p w14:paraId="41F5FEE7"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ART. 10</w:t>
      </w:r>
      <w:r w:rsidRPr="00155664">
        <w:rPr>
          <w:rFonts w:ascii="Courier New" w:eastAsia="Times New Roman" w:hAnsi="Courier New" w:cs="Courier New"/>
          <w:bCs/>
          <w:sz w:val="24"/>
          <w:szCs w:val="24"/>
          <w:lang w:eastAsia="pt-BR"/>
        </w:rPr>
        <w:t xml:space="preserve"> A Secretaria Municipal de Administração e Secretaria Municipal de Transportes, Obras e Serviços Públicos e Saneamento, providenciará a confecção do “Termo de Cooperação” no prazo de 30 (trinta) dias corridos.</w:t>
      </w:r>
    </w:p>
    <w:p w14:paraId="1540B5F8"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6E919A99"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 1º</w:t>
      </w:r>
      <w:r w:rsidRPr="00155664">
        <w:rPr>
          <w:rFonts w:ascii="Courier New" w:eastAsia="Times New Roman" w:hAnsi="Courier New" w:cs="Courier New"/>
          <w:bCs/>
          <w:sz w:val="24"/>
          <w:szCs w:val="24"/>
          <w:lang w:eastAsia="pt-BR"/>
        </w:rPr>
        <w:t xml:space="preserve"> Após assinar o "Termo de Cooperação", a adotante terá no máximo 90 (noventa) dias corridos, prorrogáveis por justo motivo, para </w:t>
      </w:r>
      <w:proofErr w:type="spellStart"/>
      <w:r w:rsidRPr="00155664">
        <w:rPr>
          <w:rFonts w:ascii="Courier New" w:eastAsia="Times New Roman" w:hAnsi="Courier New" w:cs="Courier New"/>
          <w:bCs/>
          <w:sz w:val="24"/>
          <w:szCs w:val="24"/>
          <w:lang w:eastAsia="pt-BR"/>
        </w:rPr>
        <w:t>ﬁnalizar</w:t>
      </w:r>
      <w:proofErr w:type="spellEnd"/>
      <w:r w:rsidRPr="00155664">
        <w:rPr>
          <w:rFonts w:ascii="Courier New" w:eastAsia="Times New Roman" w:hAnsi="Courier New" w:cs="Courier New"/>
          <w:bCs/>
          <w:sz w:val="24"/>
          <w:szCs w:val="24"/>
          <w:lang w:eastAsia="pt-BR"/>
        </w:rPr>
        <w:t xml:space="preserve"> a execução do projeto de paisagismo aprovado pela Comissão Técnica.</w:t>
      </w:r>
    </w:p>
    <w:p w14:paraId="62E4BF90"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7C95EB60"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 2º</w:t>
      </w:r>
      <w:r w:rsidRPr="00155664">
        <w:rPr>
          <w:rFonts w:ascii="Courier New" w:eastAsia="Times New Roman" w:hAnsi="Courier New" w:cs="Courier New"/>
          <w:bCs/>
          <w:sz w:val="24"/>
          <w:szCs w:val="24"/>
          <w:lang w:eastAsia="pt-BR"/>
        </w:rPr>
        <w:t xml:space="preserve"> Somente após a assinatura do "Termo de Cooperação", o adotante </w:t>
      </w:r>
      <w:proofErr w:type="spellStart"/>
      <w:r w:rsidRPr="00155664">
        <w:rPr>
          <w:rFonts w:ascii="Courier New" w:eastAsia="Times New Roman" w:hAnsi="Courier New" w:cs="Courier New"/>
          <w:bCs/>
          <w:sz w:val="24"/>
          <w:szCs w:val="24"/>
          <w:lang w:eastAsia="pt-BR"/>
        </w:rPr>
        <w:t>ﬁcará</w:t>
      </w:r>
      <w:proofErr w:type="spellEnd"/>
      <w:r w:rsidRPr="00155664">
        <w:rPr>
          <w:rFonts w:ascii="Courier New" w:eastAsia="Times New Roman" w:hAnsi="Courier New" w:cs="Courier New"/>
          <w:bCs/>
          <w:sz w:val="24"/>
          <w:szCs w:val="24"/>
          <w:lang w:eastAsia="pt-BR"/>
        </w:rPr>
        <w:t xml:space="preserve"> com total responsabilidade sobre a área adotada, nos termos desta Lei.</w:t>
      </w:r>
    </w:p>
    <w:p w14:paraId="1E73A994" w14:textId="77777777" w:rsidR="00155664" w:rsidRPr="00155664" w:rsidRDefault="00155664" w:rsidP="00155664">
      <w:pPr>
        <w:spacing w:after="0" w:line="276" w:lineRule="auto"/>
        <w:rPr>
          <w:rFonts w:ascii="Courier New" w:eastAsia="Times New Roman" w:hAnsi="Courier New" w:cs="Courier New"/>
          <w:bCs/>
          <w:sz w:val="24"/>
          <w:szCs w:val="24"/>
          <w:lang w:eastAsia="pt-BR"/>
        </w:rPr>
      </w:pPr>
    </w:p>
    <w:p w14:paraId="563D553A"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 3º</w:t>
      </w:r>
      <w:r w:rsidRPr="00155664">
        <w:rPr>
          <w:rFonts w:ascii="Courier New" w:eastAsia="Times New Roman" w:hAnsi="Courier New" w:cs="Courier New"/>
          <w:bCs/>
          <w:sz w:val="24"/>
          <w:szCs w:val="24"/>
          <w:lang w:eastAsia="pt-BR"/>
        </w:rPr>
        <w:t xml:space="preserve"> Qualquer alteração no projeto original deverá ser previamente encaminhada e autorizada à Comissão </w:t>
      </w:r>
      <w:r w:rsidRPr="00155664">
        <w:rPr>
          <w:rFonts w:ascii="Courier New" w:eastAsia="Times New Roman" w:hAnsi="Courier New" w:cs="Courier New"/>
          <w:bCs/>
          <w:spacing w:val="-3"/>
          <w:sz w:val="24"/>
          <w:szCs w:val="24"/>
          <w:lang w:eastAsia="pt-BR"/>
        </w:rPr>
        <w:t xml:space="preserve">Técnica </w:t>
      </w:r>
      <w:r w:rsidRPr="00155664">
        <w:rPr>
          <w:rFonts w:ascii="Courier New" w:eastAsia="Times New Roman" w:hAnsi="Courier New" w:cs="Courier New"/>
          <w:bCs/>
          <w:sz w:val="24"/>
          <w:szCs w:val="24"/>
          <w:lang w:eastAsia="pt-BR"/>
        </w:rPr>
        <w:t>da Secretaria Municipal de Administração e Secretaria Municipal de Transportes, Obras e Serviços Públicos e Saneamento.</w:t>
      </w:r>
    </w:p>
    <w:p w14:paraId="09FB7055"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0E1133B1"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 4º</w:t>
      </w:r>
      <w:r w:rsidRPr="00155664">
        <w:rPr>
          <w:rFonts w:ascii="Courier New" w:eastAsia="Times New Roman" w:hAnsi="Courier New" w:cs="Courier New"/>
          <w:bCs/>
          <w:sz w:val="24"/>
          <w:szCs w:val="24"/>
          <w:lang w:eastAsia="pt-BR"/>
        </w:rPr>
        <w:t xml:space="preserve"> Caso a Comissão Técnica </w:t>
      </w:r>
      <w:proofErr w:type="spellStart"/>
      <w:r w:rsidRPr="00155664">
        <w:rPr>
          <w:rFonts w:ascii="Courier New" w:eastAsia="Times New Roman" w:hAnsi="Courier New" w:cs="Courier New"/>
          <w:bCs/>
          <w:sz w:val="24"/>
          <w:szCs w:val="24"/>
          <w:lang w:eastAsia="pt-BR"/>
        </w:rPr>
        <w:t>identiﬁque</w:t>
      </w:r>
      <w:proofErr w:type="spellEnd"/>
      <w:r w:rsidRPr="00155664">
        <w:rPr>
          <w:rFonts w:ascii="Courier New" w:eastAsia="Times New Roman" w:hAnsi="Courier New" w:cs="Courier New"/>
          <w:bCs/>
          <w:sz w:val="24"/>
          <w:szCs w:val="24"/>
          <w:lang w:eastAsia="pt-BR"/>
        </w:rPr>
        <w:t xml:space="preserve"> no projeto apresentado, algum tipo de construção civil, este deverá ser encaminhado para análise e aprovação do projeto.</w:t>
      </w:r>
    </w:p>
    <w:p w14:paraId="44F8B35D"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1405DB1E"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 5º</w:t>
      </w:r>
      <w:r w:rsidRPr="00155664">
        <w:rPr>
          <w:rFonts w:ascii="Courier New" w:eastAsia="Times New Roman" w:hAnsi="Courier New" w:cs="Courier New"/>
          <w:bCs/>
          <w:sz w:val="24"/>
          <w:szCs w:val="24"/>
          <w:lang w:eastAsia="pt-BR"/>
        </w:rPr>
        <w:t xml:space="preserve"> Decorrido o prazo previsto no §1º deste artigo sem a devida conclusão da execução do projeto aprovado, </w:t>
      </w:r>
      <w:proofErr w:type="spellStart"/>
      <w:r w:rsidRPr="00155664">
        <w:rPr>
          <w:rFonts w:ascii="Courier New" w:eastAsia="Times New Roman" w:hAnsi="Courier New" w:cs="Courier New"/>
          <w:bCs/>
          <w:sz w:val="24"/>
          <w:szCs w:val="24"/>
          <w:lang w:eastAsia="pt-BR"/>
        </w:rPr>
        <w:t>ﬁcará</w:t>
      </w:r>
      <w:proofErr w:type="spellEnd"/>
      <w:r w:rsidRPr="00155664">
        <w:rPr>
          <w:rFonts w:ascii="Courier New" w:eastAsia="Times New Roman" w:hAnsi="Courier New" w:cs="Courier New"/>
          <w:bCs/>
          <w:sz w:val="24"/>
          <w:szCs w:val="24"/>
          <w:lang w:eastAsia="pt-BR"/>
        </w:rPr>
        <w:t xml:space="preserve"> automaticamente revogada a adoção, independente de </w:t>
      </w:r>
      <w:proofErr w:type="spellStart"/>
      <w:r w:rsidRPr="00155664">
        <w:rPr>
          <w:rFonts w:ascii="Courier New" w:eastAsia="Times New Roman" w:hAnsi="Courier New" w:cs="Courier New"/>
          <w:bCs/>
          <w:sz w:val="24"/>
          <w:szCs w:val="24"/>
          <w:lang w:eastAsia="pt-BR"/>
        </w:rPr>
        <w:t>notiﬁcação</w:t>
      </w:r>
      <w:proofErr w:type="spellEnd"/>
      <w:r w:rsidRPr="00155664">
        <w:rPr>
          <w:rFonts w:ascii="Courier New" w:eastAsia="Times New Roman" w:hAnsi="Courier New" w:cs="Courier New"/>
          <w:bCs/>
          <w:sz w:val="24"/>
          <w:szCs w:val="24"/>
          <w:lang w:eastAsia="pt-BR"/>
        </w:rPr>
        <w:t xml:space="preserve"> prévia.</w:t>
      </w:r>
    </w:p>
    <w:p w14:paraId="3FB3C9B1"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6F4D6330" w14:textId="77777777" w:rsidR="00155664" w:rsidRPr="00155664" w:rsidRDefault="00155664" w:rsidP="00155664">
      <w:pPr>
        <w:widowControl w:val="0"/>
        <w:tabs>
          <w:tab w:val="left" w:pos="315"/>
        </w:tabs>
        <w:autoSpaceDE w:val="0"/>
        <w:autoSpaceDN w:val="0"/>
        <w:spacing w:after="0" w:line="276" w:lineRule="auto"/>
        <w:ind w:firstLine="1418"/>
        <w:jc w:val="both"/>
        <w:rPr>
          <w:rFonts w:ascii="Courier New" w:hAnsi="Courier New" w:cs="Courier New"/>
          <w:sz w:val="24"/>
          <w:szCs w:val="24"/>
          <w:lang w:val="pt-PT"/>
        </w:rPr>
      </w:pPr>
      <w:r w:rsidRPr="00155664">
        <w:rPr>
          <w:rFonts w:ascii="Courier New" w:hAnsi="Courier New" w:cs="Courier New"/>
          <w:b/>
          <w:sz w:val="24"/>
          <w:szCs w:val="24"/>
          <w:lang w:val="pt-PT"/>
        </w:rPr>
        <w:t>ART. 11</w:t>
      </w:r>
      <w:r w:rsidRPr="00155664">
        <w:rPr>
          <w:rFonts w:ascii="Courier New" w:hAnsi="Courier New" w:cs="Courier New"/>
          <w:bCs/>
          <w:sz w:val="24"/>
          <w:szCs w:val="24"/>
          <w:lang w:val="pt-PT"/>
        </w:rPr>
        <w:t xml:space="preserve"> </w:t>
      </w:r>
      <w:r w:rsidRPr="00155664">
        <w:rPr>
          <w:rFonts w:ascii="Courier New" w:hAnsi="Courier New" w:cs="Courier New"/>
          <w:sz w:val="24"/>
          <w:szCs w:val="24"/>
          <w:lang w:val="pt-PT"/>
        </w:rPr>
        <w:t xml:space="preserve">O </w:t>
      </w:r>
      <w:r w:rsidRPr="00155664">
        <w:rPr>
          <w:rFonts w:ascii="Courier New" w:hAnsi="Courier New" w:cs="Courier New"/>
          <w:spacing w:val="-4"/>
          <w:sz w:val="24"/>
          <w:szCs w:val="24"/>
          <w:lang w:val="pt-PT"/>
        </w:rPr>
        <w:t xml:space="preserve">Termo </w:t>
      </w:r>
      <w:r w:rsidRPr="00155664">
        <w:rPr>
          <w:rFonts w:ascii="Courier New" w:hAnsi="Courier New" w:cs="Courier New"/>
          <w:sz w:val="24"/>
          <w:szCs w:val="24"/>
          <w:lang w:val="pt-PT"/>
        </w:rPr>
        <w:t xml:space="preserve">de Cooperação, independente de qual seja a data do início de sua vigência, </w:t>
      </w:r>
      <w:r w:rsidRPr="00155664">
        <w:rPr>
          <w:rFonts w:ascii="Courier New" w:hAnsi="Courier New" w:cs="Courier New"/>
          <w:spacing w:val="-5"/>
          <w:sz w:val="24"/>
          <w:szCs w:val="24"/>
          <w:lang w:val="pt-PT"/>
        </w:rPr>
        <w:t xml:space="preserve">terá </w:t>
      </w:r>
      <w:r w:rsidRPr="00155664">
        <w:rPr>
          <w:rFonts w:ascii="Courier New" w:hAnsi="Courier New" w:cs="Courier New"/>
          <w:sz w:val="24"/>
          <w:szCs w:val="24"/>
          <w:lang w:val="pt-PT"/>
        </w:rPr>
        <w:t xml:space="preserve">validade de 3 (três) anos, prorrogável por igual período, </w:t>
      </w:r>
      <w:r w:rsidRPr="00155664">
        <w:rPr>
          <w:rFonts w:ascii="Courier New" w:hAnsi="Courier New" w:cs="Courier New"/>
          <w:spacing w:val="-3"/>
          <w:sz w:val="24"/>
          <w:szCs w:val="24"/>
          <w:lang w:val="pt-PT"/>
        </w:rPr>
        <w:t xml:space="preserve">exceto </w:t>
      </w:r>
      <w:r w:rsidRPr="00155664">
        <w:rPr>
          <w:rFonts w:ascii="Courier New" w:hAnsi="Courier New" w:cs="Courier New"/>
          <w:sz w:val="24"/>
          <w:szCs w:val="24"/>
          <w:lang w:val="pt-PT"/>
        </w:rPr>
        <w:t xml:space="preserve">manifestação das partes em contrário, descumprimento das cláusulas do termo de cooperação ou em razão de interesse público. </w:t>
      </w:r>
    </w:p>
    <w:p w14:paraId="06E32B1E" w14:textId="77777777" w:rsidR="00155664" w:rsidRPr="00155664" w:rsidRDefault="00155664" w:rsidP="00155664">
      <w:pPr>
        <w:widowControl w:val="0"/>
        <w:tabs>
          <w:tab w:val="left" w:pos="315"/>
        </w:tabs>
        <w:autoSpaceDE w:val="0"/>
        <w:autoSpaceDN w:val="0"/>
        <w:spacing w:after="0" w:line="276" w:lineRule="auto"/>
        <w:ind w:firstLine="1418"/>
        <w:jc w:val="both"/>
        <w:rPr>
          <w:rFonts w:ascii="Courier New" w:hAnsi="Courier New" w:cs="Courier New"/>
          <w:sz w:val="24"/>
          <w:szCs w:val="24"/>
          <w:lang w:val="pt-PT"/>
        </w:rPr>
      </w:pPr>
    </w:p>
    <w:p w14:paraId="53F9C8FB"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pacing w:val="-3"/>
          <w:sz w:val="24"/>
          <w:szCs w:val="24"/>
          <w:lang w:eastAsia="pt-BR"/>
        </w:rPr>
        <w:t xml:space="preserve">Parágrafo </w:t>
      </w:r>
      <w:r w:rsidRPr="00155664">
        <w:rPr>
          <w:rFonts w:ascii="Courier New" w:eastAsia="Times New Roman" w:hAnsi="Courier New" w:cs="Courier New"/>
          <w:b/>
          <w:sz w:val="24"/>
          <w:szCs w:val="24"/>
          <w:lang w:eastAsia="pt-BR"/>
        </w:rPr>
        <w:t>único</w:t>
      </w:r>
      <w:r w:rsidRPr="00155664">
        <w:rPr>
          <w:rFonts w:ascii="Courier New" w:eastAsia="Times New Roman" w:hAnsi="Courier New" w:cs="Courier New"/>
          <w:bCs/>
          <w:sz w:val="24"/>
          <w:szCs w:val="24"/>
          <w:lang w:eastAsia="pt-BR"/>
        </w:rPr>
        <w:t xml:space="preserve">. Não havendo a manifestação para renovação do termo de cooperação, dentro de 10 (dez) dias contínuos, </w:t>
      </w:r>
      <w:proofErr w:type="spellStart"/>
      <w:r w:rsidRPr="00155664">
        <w:rPr>
          <w:rFonts w:ascii="Courier New" w:eastAsia="Times New Roman" w:hAnsi="Courier New" w:cs="Courier New"/>
          <w:bCs/>
          <w:sz w:val="24"/>
          <w:szCs w:val="24"/>
          <w:lang w:eastAsia="pt-BR"/>
        </w:rPr>
        <w:t>ﬁca</w:t>
      </w:r>
      <w:proofErr w:type="spellEnd"/>
      <w:r w:rsidRPr="00155664">
        <w:rPr>
          <w:rFonts w:ascii="Courier New" w:eastAsia="Times New Roman" w:hAnsi="Courier New" w:cs="Courier New"/>
          <w:bCs/>
          <w:sz w:val="24"/>
          <w:szCs w:val="24"/>
          <w:lang w:eastAsia="pt-BR"/>
        </w:rPr>
        <w:t xml:space="preserve"> automaticamente </w:t>
      </w:r>
      <w:proofErr w:type="spellStart"/>
      <w:r w:rsidRPr="00155664">
        <w:rPr>
          <w:rFonts w:ascii="Courier New" w:eastAsia="Times New Roman" w:hAnsi="Courier New" w:cs="Courier New"/>
          <w:bCs/>
          <w:sz w:val="24"/>
          <w:szCs w:val="24"/>
          <w:lang w:eastAsia="pt-BR"/>
        </w:rPr>
        <w:t>ﬁndada</w:t>
      </w:r>
      <w:proofErr w:type="spellEnd"/>
      <w:r w:rsidRPr="00155664">
        <w:rPr>
          <w:rFonts w:ascii="Courier New" w:eastAsia="Times New Roman" w:hAnsi="Courier New" w:cs="Courier New"/>
          <w:bCs/>
          <w:sz w:val="24"/>
          <w:szCs w:val="24"/>
          <w:lang w:eastAsia="pt-BR"/>
        </w:rPr>
        <w:t xml:space="preserve"> a vigência do </w:t>
      </w:r>
      <w:r w:rsidRPr="00155664">
        <w:rPr>
          <w:rFonts w:ascii="Courier New" w:eastAsia="Times New Roman" w:hAnsi="Courier New" w:cs="Courier New"/>
          <w:bCs/>
          <w:spacing w:val="-3"/>
          <w:sz w:val="24"/>
          <w:szCs w:val="24"/>
          <w:lang w:eastAsia="pt-BR"/>
        </w:rPr>
        <w:t xml:space="preserve">"Termo </w:t>
      </w:r>
      <w:r w:rsidRPr="00155664">
        <w:rPr>
          <w:rFonts w:ascii="Courier New" w:eastAsia="Times New Roman" w:hAnsi="Courier New" w:cs="Courier New"/>
          <w:bCs/>
          <w:sz w:val="24"/>
          <w:szCs w:val="24"/>
          <w:lang w:eastAsia="pt-BR"/>
        </w:rPr>
        <w:t>de</w:t>
      </w:r>
      <w:r w:rsidRPr="00155664">
        <w:rPr>
          <w:rFonts w:ascii="Courier New" w:eastAsia="Times New Roman" w:hAnsi="Courier New" w:cs="Courier New"/>
          <w:bCs/>
          <w:spacing w:val="13"/>
          <w:sz w:val="24"/>
          <w:szCs w:val="24"/>
          <w:lang w:eastAsia="pt-BR"/>
        </w:rPr>
        <w:t xml:space="preserve"> </w:t>
      </w:r>
      <w:r w:rsidRPr="00155664">
        <w:rPr>
          <w:rFonts w:ascii="Courier New" w:eastAsia="Times New Roman" w:hAnsi="Courier New" w:cs="Courier New"/>
          <w:bCs/>
          <w:sz w:val="24"/>
          <w:szCs w:val="24"/>
          <w:lang w:eastAsia="pt-BR"/>
        </w:rPr>
        <w:t>Cooperação".</w:t>
      </w:r>
    </w:p>
    <w:p w14:paraId="30A03008" w14:textId="77777777" w:rsidR="00155664" w:rsidRPr="00155664" w:rsidRDefault="00155664" w:rsidP="00155664">
      <w:pPr>
        <w:widowControl w:val="0"/>
        <w:tabs>
          <w:tab w:val="left" w:pos="315"/>
        </w:tabs>
        <w:autoSpaceDE w:val="0"/>
        <w:autoSpaceDN w:val="0"/>
        <w:spacing w:after="0" w:line="276" w:lineRule="auto"/>
        <w:jc w:val="both"/>
        <w:rPr>
          <w:rFonts w:ascii="Courier New" w:hAnsi="Courier New" w:cs="Courier New"/>
          <w:bCs/>
          <w:sz w:val="24"/>
          <w:szCs w:val="24"/>
          <w:lang w:val="pt-PT"/>
        </w:rPr>
      </w:pPr>
    </w:p>
    <w:p w14:paraId="0C5F7D7F" w14:textId="77777777" w:rsidR="00155664" w:rsidRPr="00155664" w:rsidRDefault="00155664" w:rsidP="00155664">
      <w:pPr>
        <w:spacing w:after="0" w:line="276" w:lineRule="auto"/>
        <w:jc w:val="center"/>
        <w:rPr>
          <w:rFonts w:ascii="Courier New" w:eastAsia="Times New Roman" w:hAnsi="Courier New" w:cs="Courier New"/>
          <w:b/>
          <w:sz w:val="24"/>
          <w:szCs w:val="24"/>
          <w:lang w:eastAsia="pt-BR"/>
        </w:rPr>
      </w:pPr>
      <w:r w:rsidRPr="00155664">
        <w:rPr>
          <w:rFonts w:ascii="Courier New" w:eastAsia="Times New Roman" w:hAnsi="Courier New" w:cs="Courier New"/>
          <w:b/>
          <w:sz w:val="24"/>
          <w:szCs w:val="24"/>
          <w:lang w:eastAsia="pt-BR"/>
        </w:rPr>
        <w:t>Capítulo IV</w:t>
      </w:r>
    </w:p>
    <w:p w14:paraId="465E3BC4" w14:textId="77777777" w:rsidR="00155664" w:rsidRPr="00155664" w:rsidRDefault="00155664" w:rsidP="00155664">
      <w:pPr>
        <w:spacing w:after="0" w:line="276" w:lineRule="auto"/>
        <w:jc w:val="center"/>
        <w:rPr>
          <w:rFonts w:ascii="Courier New" w:eastAsia="Times New Roman" w:hAnsi="Courier New" w:cs="Courier New"/>
          <w:b/>
          <w:sz w:val="24"/>
          <w:szCs w:val="24"/>
          <w:lang w:eastAsia="pt-BR"/>
        </w:rPr>
      </w:pPr>
      <w:r w:rsidRPr="00155664">
        <w:rPr>
          <w:rFonts w:ascii="Courier New" w:eastAsia="Times New Roman" w:hAnsi="Courier New" w:cs="Courier New"/>
          <w:b/>
          <w:sz w:val="24"/>
          <w:szCs w:val="24"/>
          <w:lang w:eastAsia="pt-BR"/>
        </w:rPr>
        <w:t>DO TERMO DE COOPERAÇÃO</w:t>
      </w:r>
    </w:p>
    <w:p w14:paraId="2827A4BF" w14:textId="77777777" w:rsidR="00155664" w:rsidRPr="00155664" w:rsidRDefault="00155664" w:rsidP="00155664">
      <w:pPr>
        <w:spacing w:after="0" w:line="276" w:lineRule="auto"/>
        <w:rPr>
          <w:rFonts w:ascii="Courier New" w:eastAsia="Times New Roman" w:hAnsi="Courier New" w:cs="Courier New"/>
          <w:bCs/>
          <w:sz w:val="24"/>
          <w:szCs w:val="24"/>
          <w:lang w:eastAsia="pt-BR"/>
        </w:rPr>
      </w:pPr>
    </w:p>
    <w:p w14:paraId="13E8055C"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ART. 12</w:t>
      </w:r>
      <w:r w:rsidRPr="00155664">
        <w:rPr>
          <w:rFonts w:ascii="Courier New" w:eastAsia="Times New Roman" w:hAnsi="Courier New" w:cs="Courier New"/>
          <w:bCs/>
          <w:sz w:val="24"/>
          <w:szCs w:val="24"/>
          <w:lang w:eastAsia="pt-BR"/>
        </w:rPr>
        <w:t xml:space="preserve"> Para formalizar a adoção dos espaços públicos, será necessária a assinatura de "Termo de Cooperação" entre o adotante legalmente constituído e o Poder Público Municipal.</w:t>
      </w:r>
    </w:p>
    <w:p w14:paraId="47226952" w14:textId="77777777" w:rsidR="00155664" w:rsidRPr="00155664" w:rsidRDefault="00155664" w:rsidP="00155664">
      <w:pPr>
        <w:spacing w:after="0" w:line="276" w:lineRule="auto"/>
        <w:ind w:firstLine="1418"/>
        <w:jc w:val="both"/>
        <w:rPr>
          <w:rFonts w:ascii="Courier New" w:eastAsia="Times New Roman" w:hAnsi="Courier New" w:cs="Courier New"/>
          <w:b/>
          <w:sz w:val="24"/>
          <w:szCs w:val="24"/>
          <w:lang w:eastAsia="pt-BR"/>
        </w:rPr>
      </w:pPr>
    </w:p>
    <w:p w14:paraId="0E2F52E6"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ART. 13</w:t>
      </w:r>
      <w:r w:rsidRPr="00155664">
        <w:rPr>
          <w:rFonts w:ascii="Courier New" w:eastAsia="Times New Roman" w:hAnsi="Courier New" w:cs="Courier New"/>
          <w:bCs/>
          <w:sz w:val="24"/>
          <w:szCs w:val="24"/>
          <w:lang w:eastAsia="pt-BR"/>
        </w:rPr>
        <w:t xml:space="preserve"> O interessado que celebrar "Termo de Cooperação" de que trata a presente Lei, </w:t>
      </w:r>
      <w:proofErr w:type="spellStart"/>
      <w:r w:rsidRPr="00155664">
        <w:rPr>
          <w:rFonts w:ascii="Courier New" w:eastAsia="Times New Roman" w:hAnsi="Courier New" w:cs="Courier New"/>
          <w:bCs/>
          <w:sz w:val="24"/>
          <w:szCs w:val="24"/>
          <w:lang w:eastAsia="pt-BR"/>
        </w:rPr>
        <w:t>ﬁca</w:t>
      </w:r>
      <w:proofErr w:type="spellEnd"/>
      <w:r w:rsidRPr="00155664">
        <w:rPr>
          <w:rFonts w:ascii="Courier New" w:eastAsia="Times New Roman" w:hAnsi="Courier New" w:cs="Courier New"/>
          <w:bCs/>
          <w:sz w:val="24"/>
          <w:szCs w:val="24"/>
          <w:lang w:eastAsia="pt-BR"/>
        </w:rPr>
        <w:t xml:space="preserve"> autorizado a instalar gratuitamente, placa de </w:t>
      </w:r>
      <w:proofErr w:type="spellStart"/>
      <w:r w:rsidRPr="00155664">
        <w:rPr>
          <w:rFonts w:ascii="Courier New" w:eastAsia="Times New Roman" w:hAnsi="Courier New" w:cs="Courier New"/>
          <w:bCs/>
          <w:sz w:val="24"/>
          <w:szCs w:val="24"/>
          <w:lang w:eastAsia="pt-BR"/>
        </w:rPr>
        <w:t>identiﬁcação</w:t>
      </w:r>
      <w:proofErr w:type="spellEnd"/>
      <w:r w:rsidRPr="00155664">
        <w:rPr>
          <w:rFonts w:ascii="Courier New" w:eastAsia="Times New Roman" w:hAnsi="Courier New" w:cs="Courier New"/>
          <w:bCs/>
          <w:sz w:val="24"/>
          <w:szCs w:val="24"/>
          <w:lang w:eastAsia="pt-BR"/>
        </w:rPr>
        <w:t xml:space="preserve"> com publicidade, segundo padrões legais.</w:t>
      </w:r>
    </w:p>
    <w:p w14:paraId="488BE871"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3A611B4E"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lang w:eastAsia="pt-BR"/>
        </w:rPr>
        <w:t>ART. 14</w:t>
      </w:r>
      <w:r w:rsidRPr="00155664">
        <w:rPr>
          <w:rFonts w:ascii="Courier New" w:eastAsia="Times New Roman" w:hAnsi="Courier New" w:cs="Courier New"/>
          <w:bCs/>
          <w:sz w:val="24"/>
          <w:szCs w:val="24"/>
          <w:lang w:eastAsia="pt-BR"/>
        </w:rPr>
        <w:t xml:space="preserve"> A adoção de rotatórias pode se destinar a:</w:t>
      </w:r>
    </w:p>
    <w:p w14:paraId="3A615A86" w14:textId="77777777" w:rsidR="00155664" w:rsidRPr="00155664" w:rsidRDefault="00155664" w:rsidP="00155664">
      <w:pPr>
        <w:spacing w:after="0" w:line="276" w:lineRule="auto"/>
        <w:jc w:val="both"/>
        <w:rPr>
          <w:rFonts w:ascii="Courier New" w:eastAsia="Times New Roman" w:hAnsi="Courier New" w:cs="Courier New"/>
          <w:bCs/>
          <w:sz w:val="24"/>
          <w:szCs w:val="24"/>
          <w:lang w:eastAsia="pt-BR"/>
        </w:rPr>
      </w:pPr>
    </w:p>
    <w:p w14:paraId="43DAA2B1" w14:textId="77777777" w:rsidR="00155664" w:rsidRPr="00155664" w:rsidRDefault="00155664" w:rsidP="00155664">
      <w:pPr>
        <w:numPr>
          <w:ilvl w:val="0"/>
          <w:numId w:val="8"/>
        </w:num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Cs/>
          <w:sz w:val="24"/>
          <w:szCs w:val="24"/>
          <w:lang w:eastAsia="pt-BR"/>
        </w:rPr>
        <w:t>Urbanização e paisagismo;</w:t>
      </w:r>
    </w:p>
    <w:p w14:paraId="35A03C3D" w14:textId="77777777" w:rsidR="00155664" w:rsidRPr="00155664" w:rsidRDefault="00155664" w:rsidP="00155664">
      <w:pPr>
        <w:spacing w:after="0" w:line="276" w:lineRule="auto"/>
        <w:ind w:left="1418"/>
        <w:jc w:val="both"/>
        <w:rPr>
          <w:rFonts w:ascii="Courier New" w:eastAsia="Times New Roman" w:hAnsi="Courier New" w:cs="Courier New"/>
          <w:bCs/>
          <w:sz w:val="24"/>
          <w:szCs w:val="24"/>
          <w:lang w:eastAsia="pt-BR"/>
        </w:rPr>
      </w:pPr>
    </w:p>
    <w:p w14:paraId="5F33C521" w14:textId="77777777" w:rsidR="00155664" w:rsidRPr="00155664" w:rsidRDefault="00155664" w:rsidP="00155664">
      <w:pPr>
        <w:numPr>
          <w:ilvl w:val="0"/>
          <w:numId w:val="8"/>
        </w:num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Cs/>
          <w:sz w:val="24"/>
          <w:szCs w:val="24"/>
          <w:lang w:eastAsia="pt-BR"/>
        </w:rPr>
        <w:t>Instalação</w:t>
      </w:r>
      <w:r w:rsidRPr="00155664">
        <w:rPr>
          <w:rFonts w:ascii="Courier New" w:eastAsia="Times New Roman" w:hAnsi="Courier New" w:cs="Courier New"/>
          <w:bCs/>
          <w:spacing w:val="10"/>
          <w:sz w:val="24"/>
          <w:szCs w:val="24"/>
          <w:lang w:eastAsia="pt-BR"/>
        </w:rPr>
        <w:t xml:space="preserve"> </w:t>
      </w:r>
      <w:r w:rsidRPr="00155664">
        <w:rPr>
          <w:rFonts w:ascii="Courier New" w:eastAsia="Times New Roman" w:hAnsi="Courier New" w:cs="Courier New"/>
          <w:bCs/>
          <w:sz w:val="24"/>
          <w:szCs w:val="24"/>
          <w:lang w:eastAsia="pt-BR"/>
        </w:rPr>
        <w:t>de</w:t>
      </w:r>
      <w:r w:rsidRPr="00155664">
        <w:rPr>
          <w:rFonts w:ascii="Courier New" w:eastAsia="Times New Roman" w:hAnsi="Courier New" w:cs="Courier New"/>
          <w:bCs/>
          <w:spacing w:val="10"/>
          <w:sz w:val="24"/>
          <w:szCs w:val="24"/>
          <w:lang w:eastAsia="pt-BR"/>
        </w:rPr>
        <w:t xml:space="preserve"> </w:t>
      </w:r>
      <w:r w:rsidRPr="00155664">
        <w:rPr>
          <w:rFonts w:ascii="Courier New" w:eastAsia="Times New Roman" w:hAnsi="Courier New" w:cs="Courier New"/>
          <w:bCs/>
          <w:sz w:val="24"/>
          <w:szCs w:val="24"/>
          <w:lang w:eastAsia="pt-BR"/>
        </w:rPr>
        <w:t>equipamentos</w:t>
      </w:r>
      <w:r w:rsidRPr="00155664">
        <w:rPr>
          <w:rFonts w:ascii="Courier New" w:eastAsia="Times New Roman" w:hAnsi="Courier New" w:cs="Courier New"/>
          <w:bCs/>
          <w:spacing w:val="10"/>
          <w:sz w:val="24"/>
          <w:szCs w:val="24"/>
          <w:lang w:eastAsia="pt-BR"/>
        </w:rPr>
        <w:t xml:space="preserve"> </w:t>
      </w:r>
      <w:r w:rsidRPr="00155664">
        <w:rPr>
          <w:rFonts w:ascii="Courier New" w:eastAsia="Times New Roman" w:hAnsi="Courier New" w:cs="Courier New"/>
          <w:bCs/>
          <w:sz w:val="24"/>
          <w:szCs w:val="24"/>
          <w:lang w:eastAsia="pt-BR"/>
        </w:rPr>
        <w:t>esportivos</w:t>
      </w:r>
      <w:r w:rsidRPr="00155664">
        <w:rPr>
          <w:rFonts w:ascii="Courier New" w:eastAsia="Times New Roman" w:hAnsi="Courier New" w:cs="Courier New"/>
          <w:bCs/>
          <w:spacing w:val="10"/>
          <w:sz w:val="24"/>
          <w:szCs w:val="24"/>
          <w:lang w:eastAsia="pt-BR"/>
        </w:rPr>
        <w:t xml:space="preserve"> </w:t>
      </w:r>
      <w:r w:rsidRPr="00155664">
        <w:rPr>
          <w:rFonts w:ascii="Courier New" w:eastAsia="Times New Roman" w:hAnsi="Courier New" w:cs="Courier New"/>
          <w:bCs/>
          <w:sz w:val="24"/>
          <w:szCs w:val="24"/>
          <w:lang w:eastAsia="pt-BR"/>
        </w:rPr>
        <w:t>ou</w:t>
      </w:r>
      <w:r w:rsidRPr="00155664">
        <w:rPr>
          <w:rFonts w:ascii="Courier New" w:eastAsia="Times New Roman" w:hAnsi="Courier New" w:cs="Courier New"/>
          <w:bCs/>
          <w:spacing w:val="10"/>
          <w:sz w:val="24"/>
          <w:szCs w:val="24"/>
          <w:lang w:eastAsia="pt-BR"/>
        </w:rPr>
        <w:t xml:space="preserve"> </w:t>
      </w:r>
      <w:r w:rsidRPr="00155664">
        <w:rPr>
          <w:rFonts w:ascii="Courier New" w:eastAsia="Times New Roman" w:hAnsi="Courier New" w:cs="Courier New"/>
          <w:bCs/>
          <w:sz w:val="24"/>
          <w:szCs w:val="24"/>
          <w:lang w:eastAsia="pt-BR"/>
        </w:rPr>
        <w:t>de</w:t>
      </w:r>
      <w:r w:rsidRPr="00155664">
        <w:rPr>
          <w:rFonts w:ascii="Courier New" w:eastAsia="Times New Roman" w:hAnsi="Courier New" w:cs="Courier New"/>
          <w:bCs/>
          <w:spacing w:val="10"/>
          <w:sz w:val="24"/>
          <w:szCs w:val="24"/>
          <w:lang w:eastAsia="pt-BR"/>
        </w:rPr>
        <w:t xml:space="preserve"> </w:t>
      </w:r>
      <w:r w:rsidRPr="00155664">
        <w:rPr>
          <w:rFonts w:ascii="Courier New" w:eastAsia="Times New Roman" w:hAnsi="Courier New" w:cs="Courier New"/>
          <w:bCs/>
          <w:sz w:val="24"/>
          <w:szCs w:val="24"/>
          <w:lang w:eastAsia="pt-BR"/>
        </w:rPr>
        <w:t>lazer, respeitadas as normas gerais de segurança da ABNT;</w:t>
      </w:r>
    </w:p>
    <w:p w14:paraId="601E5C14" w14:textId="77777777" w:rsidR="00155664" w:rsidRPr="00155664" w:rsidRDefault="00155664" w:rsidP="00155664">
      <w:pPr>
        <w:spacing w:after="0" w:line="276" w:lineRule="auto"/>
        <w:jc w:val="both"/>
        <w:rPr>
          <w:rFonts w:ascii="Courier New" w:eastAsia="Times New Roman" w:hAnsi="Courier New" w:cs="Courier New"/>
          <w:bCs/>
          <w:sz w:val="24"/>
          <w:szCs w:val="24"/>
          <w:lang w:eastAsia="pt-BR"/>
        </w:rPr>
      </w:pPr>
    </w:p>
    <w:p w14:paraId="07BF43FC" w14:textId="77777777" w:rsidR="00155664" w:rsidRPr="00155664" w:rsidRDefault="00155664" w:rsidP="00155664">
      <w:pPr>
        <w:numPr>
          <w:ilvl w:val="0"/>
          <w:numId w:val="8"/>
        </w:num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Cs/>
          <w:sz w:val="24"/>
          <w:szCs w:val="24"/>
          <w:lang w:eastAsia="pt-BR"/>
        </w:rPr>
        <w:t>Conservação e manutenção da área</w:t>
      </w:r>
      <w:r w:rsidRPr="00155664">
        <w:rPr>
          <w:rFonts w:ascii="Courier New" w:eastAsia="Times New Roman" w:hAnsi="Courier New" w:cs="Courier New"/>
          <w:bCs/>
          <w:spacing w:val="1"/>
          <w:sz w:val="24"/>
          <w:szCs w:val="24"/>
          <w:lang w:eastAsia="pt-BR"/>
        </w:rPr>
        <w:t xml:space="preserve"> </w:t>
      </w:r>
      <w:r w:rsidRPr="00155664">
        <w:rPr>
          <w:rFonts w:ascii="Courier New" w:eastAsia="Times New Roman" w:hAnsi="Courier New" w:cs="Courier New"/>
          <w:bCs/>
          <w:sz w:val="24"/>
          <w:szCs w:val="24"/>
          <w:lang w:eastAsia="pt-BR"/>
        </w:rPr>
        <w:t>adotada.</w:t>
      </w:r>
    </w:p>
    <w:p w14:paraId="4F9FD06B" w14:textId="77777777" w:rsidR="00155664" w:rsidRPr="00155664" w:rsidRDefault="00155664" w:rsidP="00155664">
      <w:pPr>
        <w:spacing w:after="0" w:line="276" w:lineRule="auto"/>
        <w:jc w:val="both"/>
        <w:rPr>
          <w:rFonts w:ascii="Courier New" w:eastAsia="Times New Roman" w:hAnsi="Courier New" w:cs="Courier New"/>
          <w:bCs/>
          <w:sz w:val="24"/>
          <w:szCs w:val="24"/>
          <w:lang w:eastAsia="pt-BR"/>
        </w:rPr>
      </w:pPr>
    </w:p>
    <w:p w14:paraId="410B89B7"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lang w:eastAsia="pt-BR"/>
        </w:rPr>
        <w:t>ART. 15</w:t>
      </w:r>
      <w:r w:rsidRPr="00155664">
        <w:rPr>
          <w:rFonts w:ascii="Courier New" w:eastAsia="Times New Roman" w:hAnsi="Courier New" w:cs="Courier New"/>
          <w:bCs/>
          <w:sz w:val="24"/>
          <w:szCs w:val="24"/>
          <w:lang w:eastAsia="pt-BR"/>
        </w:rPr>
        <w:t xml:space="preserve"> </w:t>
      </w:r>
      <w:r w:rsidRPr="00155664">
        <w:rPr>
          <w:rFonts w:ascii="Courier New" w:eastAsia="Times New Roman" w:hAnsi="Courier New" w:cs="Courier New"/>
          <w:bCs/>
          <w:sz w:val="24"/>
          <w:szCs w:val="24"/>
          <w:shd w:val="clear" w:color="auto" w:fill="FFFFFF"/>
          <w:lang w:eastAsia="pt-BR"/>
        </w:rPr>
        <w:t>A adoção de rotatórias operam-se sem prejuízo da função do Poder Executivo de administrar e fiscalizar a fiel execução dos projetos e o uso dos espaços públicos municipais.</w:t>
      </w:r>
    </w:p>
    <w:p w14:paraId="72AEFA15"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p>
    <w:p w14:paraId="3DBCF835"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shd w:val="clear" w:color="auto" w:fill="FFFFFF"/>
          <w:lang w:eastAsia="pt-BR"/>
        </w:rPr>
        <w:t>ART. 16</w:t>
      </w:r>
      <w:r w:rsidRPr="00155664">
        <w:rPr>
          <w:rFonts w:ascii="Courier New" w:eastAsia="Times New Roman" w:hAnsi="Courier New" w:cs="Courier New"/>
          <w:bCs/>
          <w:sz w:val="24"/>
          <w:szCs w:val="24"/>
          <w:shd w:val="clear" w:color="auto" w:fill="FFFFFF"/>
          <w:lang w:eastAsia="pt-BR"/>
        </w:rPr>
        <w:t xml:space="preserve"> Os adotantes que assinarem o "Termo de Cooperação", terão que zelar pela área pública adotada, sendo responsáveis em arcar com todas as despesas de:</w:t>
      </w:r>
    </w:p>
    <w:p w14:paraId="158AD768"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0A767592" w14:textId="77777777" w:rsidR="00155664" w:rsidRPr="00155664" w:rsidRDefault="00155664" w:rsidP="00155664">
      <w:pPr>
        <w:numPr>
          <w:ilvl w:val="0"/>
          <w:numId w:val="9"/>
        </w:num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Cs/>
          <w:sz w:val="24"/>
          <w:szCs w:val="24"/>
          <w:shd w:val="clear" w:color="auto" w:fill="FFFFFF"/>
          <w:lang w:eastAsia="pt-BR"/>
        </w:rPr>
        <w:t>Elaboração e execução dos projetos devidamente aprovados pela</w:t>
      </w:r>
      <w:r w:rsidRPr="00155664">
        <w:rPr>
          <w:rFonts w:ascii="Courier New" w:eastAsia="Times New Roman" w:hAnsi="Courier New" w:cs="Courier New"/>
          <w:b/>
          <w:sz w:val="24"/>
          <w:szCs w:val="24"/>
          <w:lang w:eastAsia="pt-BR"/>
        </w:rPr>
        <w:t xml:space="preserve"> </w:t>
      </w:r>
      <w:r w:rsidRPr="00155664">
        <w:rPr>
          <w:rFonts w:ascii="Courier New" w:eastAsia="Times New Roman" w:hAnsi="Courier New" w:cs="Courier New"/>
          <w:bCs/>
          <w:sz w:val="24"/>
          <w:szCs w:val="24"/>
          <w:lang w:eastAsia="pt-BR"/>
        </w:rPr>
        <w:t>Secretaria Municipal de Administração e Secretaria Municipal de Transportes, Obras e Serviços Públicos e Saneamento</w:t>
      </w:r>
      <w:r w:rsidRPr="00155664">
        <w:rPr>
          <w:rFonts w:ascii="Courier New" w:eastAsia="Times New Roman" w:hAnsi="Courier New" w:cs="Courier New"/>
          <w:bCs/>
          <w:sz w:val="24"/>
          <w:szCs w:val="24"/>
          <w:shd w:val="clear" w:color="auto" w:fill="FFFFFF"/>
          <w:lang w:eastAsia="pt-BR"/>
        </w:rPr>
        <w:t>, incluindo mão-de-obra e materiais;</w:t>
      </w:r>
    </w:p>
    <w:p w14:paraId="7D890BC5" w14:textId="77777777" w:rsidR="00155664" w:rsidRPr="00155664" w:rsidRDefault="00155664" w:rsidP="00155664">
      <w:pPr>
        <w:spacing w:after="0" w:line="276" w:lineRule="auto"/>
        <w:ind w:left="1418"/>
        <w:jc w:val="both"/>
        <w:rPr>
          <w:rFonts w:ascii="Courier New" w:eastAsia="Times New Roman" w:hAnsi="Courier New" w:cs="Courier New"/>
          <w:bCs/>
          <w:sz w:val="24"/>
          <w:szCs w:val="24"/>
          <w:shd w:val="clear" w:color="auto" w:fill="FFFFFF"/>
          <w:lang w:eastAsia="pt-BR"/>
        </w:rPr>
      </w:pPr>
    </w:p>
    <w:p w14:paraId="0D958B71" w14:textId="77777777" w:rsidR="00155664" w:rsidRPr="00155664" w:rsidRDefault="00155664" w:rsidP="00155664">
      <w:pPr>
        <w:numPr>
          <w:ilvl w:val="0"/>
          <w:numId w:val="9"/>
        </w:num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Cs/>
          <w:sz w:val="24"/>
          <w:szCs w:val="24"/>
          <w:shd w:val="clear" w:color="auto" w:fill="FFFFFF"/>
          <w:lang w:eastAsia="pt-BR"/>
        </w:rPr>
        <w:t>Instalação e manutenção de irrigação e iluminação, os quais devem ser solicitadas diretamente às concessionárias responsáveis;</w:t>
      </w:r>
    </w:p>
    <w:p w14:paraId="3D131FBB" w14:textId="77777777" w:rsidR="00155664" w:rsidRPr="00155664" w:rsidRDefault="00155664" w:rsidP="00155664">
      <w:pPr>
        <w:spacing w:after="0" w:line="276" w:lineRule="auto"/>
        <w:jc w:val="both"/>
        <w:rPr>
          <w:rFonts w:ascii="Courier New" w:eastAsia="Times New Roman" w:hAnsi="Courier New" w:cs="Courier New"/>
          <w:bCs/>
          <w:sz w:val="24"/>
          <w:szCs w:val="24"/>
          <w:shd w:val="clear" w:color="auto" w:fill="FFFFFF"/>
          <w:lang w:eastAsia="pt-BR"/>
        </w:rPr>
      </w:pPr>
    </w:p>
    <w:p w14:paraId="21B50CD2" w14:textId="77777777" w:rsidR="00155664" w:rsidRPr="00155664" w:rsidRDefault="00155664" w:rsidP="00155664">
      <w:pPr>
        <w:numPr>
          <w:ilvl w:val="0"/>
          <w:numId w:val="9"/>
        </w:num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Cs/>
          <w:sz w:val="24"/>
          <w:szCs w:val="24"/>
          <w:shd w:val="clear" w:color="auto" w:fill="FFFFFF"/>
          <w:lang w:eastAsia="pt-BR"/>
        </w:rPr>
        <w:t>Prevenção e manutenção conforme demais regras estabelecidas no "Termo de Cooperação" e no projeto aprovado.</w:t>
      </w:r>
    </w:p>
    <w:p w14:paraId="39B99D7F" w14:textId="77777777" w:rsidR="00155664" w:rsidRPr="00155664" w:rsidRDefault="00155664" w:rsidP="00155664">
      <w:pPr>
        <w:spacing w:after="0" w:line="276" w:lineRule="auto"/>
        <w:jc w:val="both"/>
        <w:rPr>
          <w:rFonts w:ascii="Courier New" w:eastAsia="Times New Roman" w:hAnsi="Courier New" w:cs="Courier New"/>
          <w:bCs/>
          <w:sz w:val="24"/>
          <w:szCs w:val="24"/>
          <w:shd w:val="clear" w:color="auto" w:fill="FFFFFF"/>
          <w:lang w:eastAsia="pt-BR"/>
        </w:rPr>
      </w:pPr>
    </w:p>
    <w:p w14:paraId="20DBD65F"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shd w:val="clear" w:color="auto" w:fill="FFFFFF"/>
          <w:lang w:eastAsia="pt-BR"/>
        </w:rPr>
        <w:t>ART. 17</w:t>
      </w:r>
      <w:r w:rsidRPr="00155664">
        <w:rPr>
          <w:rFonts w:ascii="Courier New" w:eastAsia="Times New Roman" w:hAnsi="Courier New" w:cs="Courier New"/>
          <w:bCs/>
          <w:sz w:val="24"/>
          <w:szCs w:val="24"/>
          <w:shd w:val="clear" w:color="auto" w:fill="FFFFFF"/>
          <w:lang w:eastAsia="pt-BR"/>
        </w:rPr>
        <w:t xml:space="preserve"> As benfeitorias realizadas pelo adotante não poderão alterar o uso e o gozo do bem público, nem gerar qualquer direito ao ressarcimento das despesas efetuadas.</w:t>
      </w:r>
    </w:p>
    <w:p w14:paraId="2CBBCE0F" w14:textId="77777777" w:rsidR="00155664" w:rsidRPr="00155664" w:rsidRDefault="00155664" w:rsidP="00155664">
      <w:pPr>
        <w:spacing w:after="0" w:line="276" w:lineRule="auto"/>
        <w:jc w:val="both"/>
        <w:rPr>
          <w:rFonts w:ascii="Courier New" w:eastAsia="Times New Roman" w:hAnsi="Courier New" w:cs="Courier New"/>
          <w:bCs/>
          <w:sz w:val="24"/>
          <w:szCs w:val="24"/>
          <w:shd w:val="clear" w:color="auto" w:fill="FFFFFF"/>
          <w:lang w:eastAsia="pt-BR"/>
        </w:rPr>
      </w:pPr>
    </w:p>
    <w:p w14:paraId="3BDCDD3B" w14:textId="77777777" w:rsidR="00155664" w:rsidRPr="00155664" w:rsidRDefault="00155664" w:rsidP="00155664">
      <w:pPr>
        <w:spacing w:after="0" w:line="276" w:lineRule="auto"/>
        <w:jc w:val="center"/>
        <w:rPr>
          <w:rFonts w:ascii="Courier New" w:eastAsia="Times New Roman" w:hAnsi="Courier New" w:cs="Courier New"/>
          <w:b/>
          <w:sz w:val="24"/>
          <w:szCs w:val="24"/>
          <w:lang w:eastAsia="pt-BR"/>
        </w:rPr>
      </w:pPr>
      <w:r w:rsidRPr="00155664">
        <w:rPr>
          <w:rFonts w:ascii="Courier New" w:eastAsia="Times New Roman" w:hAnsi="Courier New" w:cs="Courier New"/>
          <w:b/>
          <w:sz w:val="24"/>
          <w:szCs w:val="24"/>
          <w:shd w:val="clear" w:color="auto" w:fill="FFFFFF"/>
          <w:lang w:eastAsia="pt-BR"/>
        </w:rPr>
        <w:t>Capítulo </w:t>
      </w:r>
      <w:r w:rsidRPr="00155664">
        <w:rPr>
          <w:rFonts w:ascii="Courier New" w:eastAsia="Times New Roman" w:hAnsi="Courier New" w:cs="Courier New"/>
          <w:b/>
          <w:caps/>
          <w:sz w:val="24"/>
          <w:szCs w:val="24"/>
          <w:shd w:val="clear" w:color="auto" w:fill="FFFFFF"/>
          <w:lang w:eastAsia="pt-BR"/>
        </w:rPr>
        <w:t>V</w:t>
      </w:r>
      <w:r w:rsidRPr="00155664">
        <w:rPr>
          <w:rFonts w:ascii="Courier New" w:eastAsia="Times New Roman" w:hAnsi="Courier New" w:cs="Courier New"/>
          <w:b/>
          <w:caps/>
          <w:sz w:val="24"/>
          <w:szCs w:val="24"/>
          <w:shd w:val="clear" w:color="auto" w:fill="FFFFFF"/>
          <w:lang w:eastAsia="pt-BR"/>
        </w:rPr>
        <w:br/>
        <w:t>DA PUBLICIDADE</w:t>
      </w:r>
    </w:p>
    <w:p w14:paraId="231FFAB9" w14:textId="77777777" w:rsidR="00155664" w:rsidRPr="00155664" w:rsidRDefault="00155664" w:rsidP="00155664">
      <w:pPr>
        <w:spacing w:after="0" w:line="276" w:lineRule="auto"/>
        <w:ind w:firstLine="1418"/>
        <w:jc w:val="center"/>
        <w:rPr>
          <w:rFonts w:ascii="Courier New" w:eastAsia="Times New Roman" w:hAnsi="Courier New" w:cs="Courier New"/>
          <w:bCs/>
          <w:sz w:val="24"/>
          <w:szCs w:val="24"/>
          <w:lang w:eastAsia="pt-BR"/>
        </w:rPr>
      </w:pPr>
    </w:p>
    <w:p w14:paraId="1CE26054"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lang w:eastAsia="pt-BR"/>
        </w:rPr>
        <w:t>ART. 18</w:t>
      </w:r>
      <w:r w:rsidRPr="00155664">
        <w:rPr>
          <w:rFonts w:ascii="Courier New" w:eastAsia="Times New Roman" w:hAnsi="Courier New" w:cs="Courier New"/>
          <w:bCs/>
          <w:sz w:val="24"/>
          <w:szCs w:val="24"/>
          <w:lang w:eastAsia="pt-BR"/>
        </w:rPr>
        <w:t xml:space="preserve"> </w:t>
      </w:r>
      <w:r w:rsidRPr="00155664">
        <w:rPr>
          <w:rFonts w:ascii="Courier New" w:eastAsia="Times New Roman" w:hAnsi="Courier New" w:cs="Courier New"/>
          <w:bCs/>
          <w:sz w:val="24"/>
          <w:szCs w:val="24"/>
          <w:shd w:val="clear" w:color="auto" w:fill="FFFFFF"/>
          <w:lang w:eastAsia="pt-BR"/>
        </w:rPr>
        <w:t>A adoção de que trata a presente Lei garante ao adotante, após assinatura do "Termo de Cooperação", o direito de afixar "placa padrão de identificação", contendo nome da entidade, conforme regras do Edital e dos seguintes critérios:</w:t>
      </w:r>
    </w:p>
    <w:p w14:paraId="3396372E"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p>
    <w:p w14:paraId="24CFB030"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shd w:val="clear" w:color="auto" w:fill="FFFFFF"/>
          <w:lang w:eastAsia="pt-BR"/>
        </w:rPr>
        <w:t xml:space="preserve">Parágrafo único. </w:t>
      </w:r>
      <w:r w:rsidRPr="00155664">
        <w:rPr>
          <w:rFonts w:ascii="Courier New" w:eastAsia="Times New Roman" w:hAnsi="Courier New" w:cs="Courier New"/>
          <w:bCs/>
          <w:sz w:val="24"/>
          <w:szCs w:val="24"/>
          <w:shd w:val="clear" w:color="auto" w:fill="FFFFFF"/>
          <w:lang w:eastAsia="pt-BR"/>
        </w:rPr>
        <w:t>A "placa padrão de identificação" a ser instalada, poderá ter dupla face, letras refletivas e iluminação indireta, medindo 60cm (sessenta centímetros) a 120cm (cento e vinte centímetros) de comprimento e até 300 (trezentos centímetros) de altura, a depender da metragem da área.</w:t>
      </w:r>
    </w:p>
    <w:p w14:paraId="4EA6D80F" w14:textId="77777777" w:rsidR="00155664" w:rsidRPr="00155664" w:rsidRDefault="00155664" w:rsidP="00155664">
      <w:pPr>
        <w:spacing w:after="0" w:line="276" w:lineRule="auto"/>
        <w:jc w:val="both"/>
        <w:rPr>
          <w:rFonts w:ascii="Courier New" w:eastAsia="Times New Roman" w:hAnsi="Courier New" w:cs="Courier New"/>
          <w:bCs/>
          <w:sz w:val="24"/>
          <w:szCs w:val="24"/>
          <w:shd w:val="clear" w:color="auto" w:fill="FFFFFF"/>
          <w:lang w:eastAsia="pt-BR"/>
        </w:rPr>
      </w:pPr>
    </w:p>
    <w:p w14:paraId="71BBA13F"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shd w:val="clear" w:color="auto" w:fill="FFFFFF"/>
          <w:lang w:eastAsia="pt-BR"/>
        </w:rPr>
        <w:t>ART. 19</w:t>
      </w:r>
      <w:r w:rsidRPr="00155664">
        <w:rPr>
          <w:rFonts w:ascii="Courier New" w:eastAsia="Times New Roman" w:hAnsi="Courier New" w:cs="Courier New"/>
          <w:bCs/>
          <w:sz w:val="24"/>
          <w:szCs w:val="24"/>
          <w:shd w:val="clear" w:color="auto" w:fill="FFFFFF"/>
          <w:lang w:eastAsia="pt-BR"/>
        </w:rPr>
        <w:t xml:space="preserve"> As placas de publicidade deverão estar dispostas de tal forma que em hipótese alguma, atrapalhe ou se confunda com placas de sinalização de trânsito e indicativas, nem prejudique a visibilidade dos motoristas ou a acessibilidade dos transeuntes.</w:t>
      </w:r>
    </w:p>
    <w:p w14:paraId="4625DA02"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p>
    <w:p w14:paraId="35295CC3" w14:textId="77777777" w:rsidR="00155664" w:rsidRPr="00155664" w:rsidRDefault="00155664" w:rsidP="00155664">
      <w:pPr>
        <w:spacing w:after="0" w:line="276" w:lineRule="auto"/>
        <w:jc w:val="center"/>
        <w:rPr>
          <w:rFonts w:ascii="Courier New" w:eastAsia="Times New Roman" w:hAnsi="Courier New" w:cs="Courier New"/>
          <w:b/>
          <w:sz w:val="24"/>
          <w:szCs w:val="24"/>
          <w:lang w:eastAsia="pt-BR"/>
        </w:rPr>
      </w:pPr>
      <w:r w:rsidRPr="00155664">
        <w:rPr>
          <w:rFonts w:ascii="Courier New" w:eastAsia="Times New Roman" w:hAnsi="Courier New" w:cs="Courier New"/>
          <w:b/>
          <w:sz w:val="24"/>
          <w:szCs w:val="24"/>
          <w:shd w:val="clear" w:color="auto" w:fill="FFFFFF"/>
          <w:lang w:eastAsia="pt-BR"/>
        </w:rPr>
        <w:t>Capítulo </w:t>
      </w:r>
      <w:r w:rsidRPr="00155664">
        <w:rPr>
          <w:rFonts w:ascii="Courier New" w:eastAsia="Times New Roman" w:hAnsi="Courier New" w:cs="Courier New"/>
          <w:b/>
          <w:caps/>
          <w:sz w:val="24"/>
          <w:szCs w:val="24"/>
          <w:shd w:val="clear" w:color="auto" w:fill="FFFFFF"/>
          <w:lang w:eastAsia="pt-BR"/>
        </w:rPr>
        <w:t>VI</w:t>
      </w:r>
      <w:r w:rsidRPr="00155664">
        <w:rPr>
          <w:rFonts w:ascii="Courier New" w:eastAsia="Times New Roman" w:hAnsi="Courier New" w:cs="Courier New"/>
          <w:b/>
          <w:caps/>
          <w:sz w:val="24"/>
          <w:szCs w:val="24"/>
          <w:shd w:val="clear" w:color="auto" w:fill="FFFFFF"/>
          <w:lang w:eastAsia="pt-BR"/>
        </w:rPr>
        <w:br/>
        <w:t>DOS IMPEDIMENTOS</w:t>
      </w:r>
    </w:p>
    <w:p w14:paraId="0ED87D1C"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22444D9A"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lang w:eastAsia="pt-BR"/>
        </w:rPr>
        <w:t>ART. 20</w:t>
      </w:r>
      <w:r w:rsidRPr="00155664">
        <w:rPr>
          <w:rFonts w:ascii="Courier New" w:eastAsia="Times New Roman" w:hAnsi="Courier New" w:cs="Courier New"/>
          <w:bCs/>
          <w:sz w:val="24"/>
          <w:szCs w:val="24"/>
          <w:lang w:eastAsia="pt-BR"/>
        </w:rPr>
        <w:t xml:space="preserve"> </w:t>
      </w:r>
      <w:r w:rsidRPr="00155664">
        <w:rPr>
          <w:rFonts w:ascii="Courier New" w:eastAsia="Times New Roman" w:hAnsi="Courier New" w:cs="Courier New"/>
          <w:bCs/>
          <w:sz w:val="24"/>
          <w:szCs w:val="24"/>
          <w:shd w:val="clear" w:color="auto" w:fill="FFFFFF"/>
          <w:lang w:eastAsia="pt-BR"/>
        </w:rPr>
        <w:t>A adoção de rotatórias gera apenas o direito exclusivo de afixação de placas publicitárias determinadas nesta Lei, sendo vedada a sua utilização para fins comerciais próprios ou de terceiros.</w:t>
      </w:r>
    </w:p>
    <w:p w14:paraId="3161C9CA"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p>
    <w:p w14:paraId="0F8710BE"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shd w:val="clear" w:color="auto" w:fill="FFFFFF"/>
          <w:lang w:eastAsia="pt-BR"/>
        </w:rPr>
        <w:t xml:space="preserve">ART. 21 </w:t>
      </w:r>
      <w:r w:rsidRPr="00155664">
        <w:rPr>
          <w:rFonts w:ascii="Courier New" w:eastAsia="Times New Roman" w:hAnsi="Courier New" w:cs="Courier New"/>
          <w:bCs/>
          <w:sz w:val="24"/>
          <w:szCs w:val="24"/>
          <w:shd w:val="clear" w:color="auto" w:fill="FFFFFF"/>
          <w:lang w:eastAsia="pt-BR"/>
        </w:rPr>
        <w:t>O adotante não poderá ceder a qualquer título, o espaço público adotado a outras entidades, sejam pessoas físicas ou jurídicas, com ou sem fins lucrativos, nem permitir que terceiros coloquem placas, banners, exponha produtos, instale tendas ou similares.</w:t>
      </w:r>
    </w:p>
    <w:p w14:paraId="4B9A1201"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p>
    <w:p w14:paraId="70B1870D"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shd w:val="clear" w:color="auto" w:fill="FFFFFF"/>
          <w:lang w:eastAsia="pt-BR"/>
        </w:rPr>
        <w:t>ART. 22</w:t>
      </w:r>
      <w:r w:rsidRPr="00155664">
        <w:rPr>
          <w:rFonts w:ascii="Courier New" w:eastAsia="Times New Roman" w:hAnsi="Courier New" w:cs="Courier New"/>
          <w:bCs/>
          <w:sz w:val="24"/>
          <w:szCs w:val="24"/>
          <w:shd w:val="clear" w:color="auto" w:fill="FFFFFF"/>
          <w:lang w:eastAsia="pt-BR"/>
        </w:rPr>
        <w:t xml:space="preserve"> Fica expressamente vedado ao adotante veicular propagandas de conotação político-partidária, religiosa, consumo de bebidas alcóolicas, produtos de tabacaria, divulgação de nomes de pessoas físicas e números relacionados a estas, bem como, vinculação a bens, produtos, serviços ou atividades que veiculem o nome de empresas de terceiros.</w:t>
      </w:r>
    </w:p>
    <w:p w14:paraId="659703FE"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6D81144B" w14:textId="77777777" w:rsidR="00155664" w:rsidRPr="00155664" w:rsidRDefault="00155664" w:rsidP="00155664">
      <w:pPr>
        <w:spacing w:after="0" w:line="276" w:lineRule="auto"/>
        <w:jc w:val="center"/>
        <w:rPr>
          <w:rFonts w:ascii="Courier New" w:eastAsia="Times New Roman" w:hAnsi="Courier New" w:cs="Courier New"/>
          <w:b/>
          <w:sz w:val="24"/>
          <w:szCs w:val="24"/>
          <w:lang w:eastAsia="pt-BR"/>
        </w:rPr>
      </w:pPr>
      <w:r w:rsidRPr="00155664">
        <w:rPr>
          <w:rFonts w:ascii="Courier New" w:eastAsia="Times New Roman" w:hAnsi="Courier New" w:cs="Courier New"/>
          <w:b/>
          <w:sz w:val="24"/>
          <w:szCs w:val="24"/>
          <w:shd w:val="clear" w:color="auto" w:fill="FFFFFF"/>
          <w:lang w:eastAsia="pt-BR"/>
        </w:rPr>
        <w:t>Capítulo </w:t>
      </w:r>
      <w:r w:rsidRPr="00155664">
        <w:rPr>
          <w:rFonts w:ascii="Courier New" w:eastAsia="Times New Roman" w:hAnsi="Courier New" w:cs="Courier New"/>
          <w:b/>
          <w:caps/>
          <w:sz w:val="24"/>
          <w:szCs w:val="24"/>
          <w:shd w:val="clear" w:color="auto" w:fill="FFFFFF"/>
          <w:lang w:eastAsia="pt-BR"/>
        </w:rPr>
        <w:t>VII</w:t>
      </w:r>
      <w:r w:rsidRPr="00155664">
        <w:rPr>
          <w:rFonts w:ascii="Courier New" w:eastAsia="Times New Roman" w:hAnsi="Courier New" w:cs="Courier New"/>
          <w:b/>
          <w:caps/>
          <w:sz w:val="24"/>
          <w:szCs w:val="24"/>
          <w:shd w:val="clear" w:color="auto" w:fill="FFFFFF"/>
          <w:lang w:eastAsia="pt-BR"/>
        </w:rPr>
        <w:br/>
        <w:t>DAS CONSIDERAÇÕES FINAIS</w:t>
      </w:r>
    </w:p>
    <w:p w14:paraId="0BF4661A"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39FDB9CE"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lang w:eastAsia="pt-BR"/>
        </w:rPr>
        <w:t>ART. 23</w:t>
      </w:r>
      <w:r w:rsidRPr="00155664">
        <w:rPr>
          <w:rFonts w:ascii="Courier New" w:eastAsia="Times New Roman" w:hAnsi="Courier New" w:cs="Courier New"/>
          <w:bCs/>
          <w:sz w:val="24"/>
          <w:szCs w:val="24"/>
          <w:lang w:eastAsia="pt-BR"/>
        </w:rPr>
        <w:t xml:space="preserve"> </w:t>
      </w:r>
      <w:r w:rsidRPr="00155664">
        <w:rPr>
          <w:rFonts w:ascii="Courier New" w:eastAsia="Times New Roman" w:hAnsi="Courier New" w:cs="Courier New"/>
          <w:bCs/>
          <w:sz w:val="24"/>
          <w:szCs w:val="24"/>
          <w:shd w:val="clear" w:color="auto" w:fill="FFFFFF"/>
          <w:lang w:eastAsia="pt-BR"/>
        </w:rPr>
        <w:t xml:space="preserve">Quando não houver mais interesse na continuidade da adoção de que trata a presente Lei, o adotante deverá notificar (por escrito) à comissão técnica da </w:t>
      </w:r>
      <w:r w:rsidRPr="00155664">
        <w:rPr>
          <w:rFonts w:ascii="Courier New" w:eastAsia="Times New Roman" w:hAnsi="Courier New" w:cs="Courier New"/>
          <w:bCs/>
          <w:sz w:val="24"/>
          <w:szCs w:val="24"/>
          <w:lang w:eastAsia="pt-BR"/>
        </w:rPr>
        <w:t>Secretaria Municipal de Administração e Secretaria Municipal de Transportes, Obras e Serviços Públicos e Saneamento</w:t>
      </w:r>
      <w:r w:rsidRPr="00155664">
        <w:rPr>
          <w:rFonts w:ascii="Courier New" w:eastAsia="Times New Roman" w:hAnsi="Courier New" w:cs="Courier New"/>
          <w:bCs/>
          <w:sz w:val="24"/>
          <w:szCs w:val="24"/>
          <w:shd w:val="clear" w:color="auto" w:fill="FFFFFF"/>
          <w:lang w:eastAsia="pt-BR"/>
        </w:rPr>
        <w:t>, de sua desistência e retirar suas placas de publicidade no prazo máximo de 10 (dez) dias contínuos, contados a partir do protocolo de notificação.</w:t>
      </w:r>
    </w:p>
    <w:p w14:paraId="55CDDCD1"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p>
    <w:p w14:paraId="559D149E"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shd w:val="clear" w:color="auto" w:fill="FFFFFF"/>
          <w:lang w:eastAsia="pt-BR"/>
        </w:rPr>
        <w:t>Parágrafo único</w:t>
      </w:r>
      <w:r w:rsidRPr="00155664">
        <w:rPr>
          <w:rFonts w:ascii="Courier New" w:eastAsia="Times New Roman" w:hAnsi="Courier New" w:cs="Courier New"/>
          <w:bCs/>
          <w:sz w:val="24"/>
          <w:szCs w:val="24"/>
          <w:shd w:val="clear" w:color="auto" w:fill="FFFFFF"/>
          <w:lang w:eastAsia="pt-BR"/>
        </w:rPr>
        <w:t>. O adotante deverá devolver a rotatória adotada em perfeitas condições de uso, com todas as benfeitorias e plantas ornamentais, sem direito à indenização.</w:t>
      </w:r>
    </w:p>
    <w:p w14:paraId="062CD14F"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p>
    <w:p w14:paraId="00668A5C"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shd w:val="clear" w:color="auto" w:fill="FFFFFF"/>
          <w:lang w:eastAsia="pt-BR"/>
        </w:rPr>
        <w:t>ART. 24</w:t>
      </w:r>
      <w:r w:rsidRPr="00155664">
        <w:rPr>
          <w:rFonts w:ascii="Courier New" w:eastAsia="Times New Roman" w:hAnsi="Courier New" w:cs="Courier New"/>
          <w:bCs/>
          <w:sz w:val="24"/>
          <w:szCs w:val="24"/>
          <w:shd w:val="clear" w:color="auto" w:fill="FFFFFF"/>
          <w:lang w:eastAsia="pt-BR"/>
        </w:rPr>
        <w:t xml:space="preserve"> O adotante terá o direito exclusivo de afixação de placas publicitárias padronizadas nesta Lei e no Edital, inclusive direito de divulgação de imagens da área adotada, sendo vedada sua utilização para fins diversos.</w:t>
      </w:r>
    </w:p>
    <w:p w14:paraId="78D6A9E9"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p>
    <w:p w14:paraId="5E413C37"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r w:rsidRPr="00155664">
        <w:rPr>
          <w:rFonts w:ascii="Courier New" w:eastAsia="Times New Roman" w:hAnsi="Courier New" w:cs="Courier New"/>
          <w:b/>
          <w:sz w:val="24"/>
          <w:szCs w:val="24"/>
          <w:shd w:val="clear" w:color="auto" w:fill="FFFFFF"/>
          <w:lang w:eastAsia="pt-BR"/>
        </w:rPr>
        <w:t>ART. 25</w:t>
      </w:r>
      <w:r w:rsidRPr="00155664">
        <w:rPr>
          <w:rFonts w:ascii="Courier New" w:eastAsia="Times New Roman" w:hAnsi="Courier New" w:cs="Courier New"/>
          <w:bCs/>
          <w:sz w:val="24"/>
          <w:szCs w:val="24"/>
          <w:shd w:val="clear" w:color="auto" w:fill="FFFFFF"/>
          <w:lang w:eastAsia="pt-BR"/>
        </w:rPr>
        <w:t xml:space="preserve"> O adotante que não zelar adequadamente a área adotada ou que descumprir qualquer cláusula da presente Lei ou do Termo de Cooperação receberá Notificação de Correção pela comissão técnica da </w:t>
      </w:r>
      <w:r w:rsidRPr="00155664">
        <w:rPr>
          <w:rFonts w:ascii="Courier New" w:eastAsia="Times New Roman" w:hAnsi="Courier New" w:cs="Courier New"/>
          <w:bCs/>
          <w:sz w:val="24"/>
          <w:szCs w:val="24"/>
          <w:lang w:eastAsia="pt-BR"/>
        </w:rPr>
        <w:t>Secretaria Municipal de Administração e Secretaria Municipal de Transportes, Obras e Serviços Públicos e Saneamento</w:t>
      </w:r>
      <w:r w:rsidRPr="00155664">
        <w:rPr>
          <w:rFonts w:ascii="Courier New" w:eastAsia="Times New Roman" w:hAnsi="Courier New" w:cs="Courier New"/>
          <w:bCs/>
          <w:sz w:val="24"/>
          <w:szCs w:val="24"/>
          <w:shd w:val="clear" w:color="auto" w:fill="FFFFFF"/>
          <w:lang w:eastAsia="pt-BR"/>
        </w:rPr>
        <w:t>.</w:t>
      </w:r>
      <w:r w:rsidRPr="00155664">
        <w:rPr>
          <w:rFonts w:ascii="Courier New" w:eastAsia="Times New Roman" w:hAnsi="Courier New" w:cs="Courier New"/>
          <w:bCs/>
          <w:sz w:val="24"/>
          <w:szCs w:val="24"/>
          <w:lang w:eastAsia="pt-BR"/>
        </w:rPr>
        <w:br/>
      </w:r>
    </w:p>
    <w:p w14:paraId="07AFF9DA"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shd w:val="clear" w:color="auto" w:fill="FFFFFF"/>
          <w:lang w:eastAsia="pt-BR"/>
        </w:rPr>
        <w:t>§ 1º</w:t>
      </w:r>
      <w:r w:rsidRPr="00155664">
        <w:rPr>
          <w:rFonts w:ascii="Courier New" w:eastAsia="Times New Roman" w:hAnsi="Courier New" w:cs="Courier New"/>
          <w:bCs/>
          <w:sz w:val="24"/>
          <w:szCs w:val="24"/>
          <w:shd w:val="clear" w:color="auto" w:fill="FFFFFF"/>
          <w:lang w:eastAsia="pt-BR"/>
        </w:rPr>
        <w:t xml:space="preserve"> Na Notificação de Correção deverá constar a causa do descumprimento, a correção a ser realizada e o prazo de 10 (dez) dias contínuos para cumprimento.</w:t>
      </w:r>
    </w:p>
    <w:p w14:paraId="0510DAF1"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p>
    <w:p w14:paraId="72AC129C"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shd w:val="clear" w:color="auto" w:fill="FFFFFF"/>
          <w:lang w:eastAsia="pt-BR"/>
        </w:rPr>
        <w:t>§ 2º</w:t>
      </w:r>
      <w:r w:rsidRPr="00155664">
        <w:rPr>
          <w:rFonts w:ascii="Courier New" w:eastAsia="Times New Roman" w:hAnsi="Courier New" w:cs="Courier New"/>
          <w:bCs/>
          <w:sz w:val="24"/>
          <w:szCs w:val="24"/>
          <w:shd w:val="clear" w:color="auto" w:fill="FFFFFF"/>
          <w:lang w:eastAsia="pt-BR"/>
        </w:rPr>
        <w:t xml:space="preserve"> Decorrido o prazo referido no parágrafo anterior, e não constatada a referida correção, ficará automaticamente revogada a adoção, sem notificação prévia, implicando na incorporação da benfeitoria ao patrimônio público municipal e sem direito à indenização.</w:t>
      </w:r>
    </w:p>
    <w:p w14:paraId="4E52DA51"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p>
    <w:p w14:paraId="5B8E21C7"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shd w:val="clear" w:color="auto" w:fill="FFFFFF"/>
          <w:lang w:eastAsia="pt-BR"/>
        </w:rPr>
        <w:t>ART. 26</w:t>
      </w:r>
      <w:r w:rsidRPr="00155664">
        <w:rPr>
          <w:rFonts w:ascii="Courier New" w:eastAsia="Times New Roman" w:hAnsi="Courier New" w:cs="Courier New"/>
          <w:bCs/>
          <w:sz w:val="24"/>
          <w:szCs w:val="24"/>
          <w:shd w:val="clear" w:color="auto" w:fill="FFFFFF"/>
          <w:lang w:eastAsia="pt-BR"/>
        </w:rPr>
        <w:t xml:space="preserve"> Comissão Técnica da </w:t>
      </w:r>
      <w:r w:rsidRPr="00155664">
        <w:rPr>
          <w:rFonts w:ascii="Courier New" w:eastAsia="Times New Roman" w:hAnsi="Courier New" w:cs="Courier New"/>
          <w:bCs/>
          <w:sz w:val="24"/>
          <w:szCs w:val="24"/>
          <w:lang w:eastAsia="pt-BR"/>
        </w:rPr>
        <w:t>Secretaria Municipal de Administração e Secretaria Municipal de Transportes, Obras e Serviços Públicos e Saneamento</w:t>
      </w:r>
      <w:r w:rsidRPr="00155664">
        <w:rPr>
          <w:rFonts w:ascii="Courier New" w:eastAsia="Times New Roman" w:hAnsi="Courier New" w:cs="Courier New"/>
          <w:bCs/>
          <w:sz w:val="24"/>
          <w:szCs w:val="24"/>
          <w:shd w:val="clear" w:color="auto" w:fill="FFFFFF"/>
          <w:lang w:eastAsia="pt-BR"/>
        </w:rPr>
        <w:t>, orientará, acompanhará e fiscalizará o cumprimento do disposto na presente Lei, decidindo os casos omissos.</w:t>
      </w:r>
    </w:p>
    <w:p w14:paraId="76B2ACA7"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p>
    <w:p w14:paraId="3F9668F2"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shd w:val="clear" w:color="auto" w:fill="FFFFFF"/>
          <w:lang w:eastAsia="pt-BR"/>
        </w:rPr>
        <w:t>ART. 27</w:t>
      </w:r>
      <w:r w:rsidRPr="00155664">
        <w:rPr>
          <w:rFonts w:ascii="Courier New" w:eastAsia="Times New Roman" w:hAnsi="Courier New" w:cs="Courier New"/>
          <w:bCs/>
          <w:sz w:val="24"/>
          <w:szCs w:val="24"/>
          <w:shd w:val="clear" w:color="auto" w:fill="FFFFFF"/>
          <w:lang w:eastAsia="pt-BR"/>
        </w:rPr>
        <w:t xml:space="preserve"> As pessoas físicas ou jurídicas que utilizavam as áreas públicas para fins publicitários a título precário e em desacordo com os preceitos legais vigentes, terão o prazo de 90 (noventa) dias corridos para retirarem eventuais placas afixadas de forma irregular nas áreas públicas, a contar da data de sua publicação.</w:t>
      </w:r>
    </w:p>
    <w:p w14:paraId="0844E382"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lang w:eastAsia="pt-BR"/>
        </w:rPr>
      </w:pPr>
    </w:p>
    <w:p w14:paraId="55D8B2AA" w14:textId="77777777" w:rsidR="00155664" w:rsidRPr="00155664" w:rsidRDefault="00155664" w:rsidP="00155664">
      <w:pPr>
        <w:spacing w:after="0" w:line="276" w:lineRule="auto"/>
        <w:ind w:firstLine="1418"/>
        <w:jc w:val="both"/>
        <w:rPr>
          <w:rFonts w:ascii="Courier New" w:eastAsia="Times New Roman" w:hAnsi="Courier New" w:cs="Courier New"/>
          <w:bCs/>
          <w:sz w:val="24"/>
          <w:szCs w:val="24"/>
          <w:shd w:val="clear" w:color="auto" w:fill="FFFFFF"/>
          <w:lang w:eastAsia="pt-BR"/>
        </w:rPr>
      </w:pPr>
      <w:r w:rsidRPr="00155664">
        <w:rPr>
          <w:rFonts w:ascii="Courier New" w:eastAsia="Times New Roman" w:hAnsi="Courier New" w:cs="Courier New"/>
          <w:b/>
          <w:sz w:val="24"/>
          <w:szCs w:val="24"/>
          <w:shd w:val="clear" w:color="auto" w:fill="FFFFFF"/>
          <w:lang w:eastAsia="pt-BR"/>
        </w:rPr>
        <w:t>Parágrafo único</w:t>
      </w:r>
      <w:r w:rsidRPr="00155664">
        <w:rPr>
          <w:rFonts w:ascii="Courier New" w:eastAsia="Times New Roman" w:hAnsi="Courier New" w:cs="Courier New"/>
          <w:bCs/>
          <w:sz w:val="24"/>
          <w:szCs w:val="24"/>
          <w:shd w:val="clear" w:color="auto" w:fill="FFFFFF"/>
          <w:lang w:eastAsia="pt-BR"/>
        </w:rPr>
        <w:t>. Decorrido o prazo estipulado do "caput" deste artigo, o poder público municipal fará a retirada do material publicitário irregular, implicando em sua incorporação ao patrimônio público municipal e sem direito à indenização.</w:t>
      </w:r>
    </w:p>
    <w:p w14:paraId="754B05B0" w14:textId="77777777" w:rsidR="00155664" w:rsidRPr="00155664" w:rsidRDefault="00155664" w:rsidP="00155664">
      <w:pPr>
        <w:spacing w:after="0" w:line="276" w:lineRule="auto"/>
        <w:ind w:firstLine="1418"/>
        <w:jc w:val="both"/>
        <w:rPr>
          <w:rFonts w:ascii="Courier New" w:eastAsia="Times New Roman" w:hAnsi="Courier New" w:cs="Courier New"/>
          <w:b/>
          <w:sz w:val="24"/>
          <w:szCs w:val="24"/>
          <w:lang w:eastAsia="pt-BR"/>
        </w:rPr>
      </w:pPr>
    </w:p>
    <w:p w14:paraId="5A261A49" w14:textId="77777777" w:rsidR="00155664" w:rsidRPr="00155664" w:rsidRDefault="00155664" w:rsidP="00155664">
      <w:pPr>
        <w:spacing w:after="0" w:line="276" w:lineRule="auto"/>
        <w:ind w:firstLine="1418"/>
        <w:jc w:val="both"/>
        <w:rPr>
          <w:rFonts w:ascii="Courier New" w:eastAsia="Times New Roman" w:hAnsi="Courier New" w:cs="Courier New"/>
          <w:sz w:val="24"/>
          <w:szCs w:val="24"/>
          <w:lang w:eastAsia="pt-BR"/>
        </w:rPr>
      </w:pPr>
      <w:r w:rsidRPr="00155664">
        <w:rPr>
          <w:rFonts w:ascii="Courier New" w:eastAsia="Times New Roman" w:hAnsi="Courier New" w:cs="Courier New"/>
          <w:b/>
          <w:sz w:val="24"/>
          <w:szCs w:val="24"/>
          <w:lang w:eastAsia="pt-BR"/>
        </w:rPr>
        <w:t>ARTIGO 28</w:t>
      </w:r>
      <w:r w:rsidRPr="00155664">
        <w:rPr>
          <w:rFonts w:ascii="Courier New" w:eastAsia="Times New Roman" w:hAnsi="Courier New" w:cs="Courier New"/>
          <w:sz w:val="24"/>
          <w:szCs w:val="24"/>
          <w:lang w:eastAsia="pt-BR"/>
        </w:rPr>
        <w:t xml:space="preserve"> Esta Lei entrará em vigor na data de sua publicação, revogando as disposições em contrário.</w:t>
      </w:r>
    </w:p>
    <w:p w14:paraId="28339B44" w14:textId="77777777" w:rsidR="00770943" w:rsidRPr="00770943" w:rsidRDefault="00770943" w:rsidP="00770943">
      <w:pPr>
        <w:spacing w:after="0" w:line="276" w:lineRule="auto"/>
        <w:ind w:firstLine="1418"/>
        <w:jc w:val="both"/>
        <w:rPr>
          <w:rFonts w:ascii="Courier New" w:eastAsia="Times New Roman" w:hAnsi="Courier New" w:cs="Courier New"/>
          <w:sz w:val="24"/>
          <w:szCs w:val="24"/>
          <w:lang w:eastAsia="pt-BR"/>
        </w:rPr>
      </w:pPr>
    </w:p>
    <w:p w14:paraId="7FB188FF" w14:textId="77777777" w:rsidR="00770943" w:rsidRDefault="00770943" w:rsidP="009A6F6C">
      <w:pPr>
        <w:autoSpaceDE w:val="0"/>
        <w:autoSpaceDN w:val="0"/>
        <w:adjustRightInd w:val="0"/>
        <w:spacing w:after="0" w:line="276" w:lineRule="auto"/>
        <w:ind w:firstLine="1418"/>
        <w:jc w:val="both"/>
        <w:rPr>
          <w:rFonts w:ascii="Courier New" w:eastAsia="Times New Roman" w:hAnsi="Courier New" w:cs="Courier New"/>
          <w:b/>
          <w:bCs/>
          <w:lang w:eastAsia="pt-BR"/>
        </w:rPr>
      </w:pPr>
    </w:p>
    <w:p w14:paraId="2F3A65BE" w14:textId="77777777" w:rsidR="00F35B7D" w:rsidRPr="009A0C6D" w:rsidRDefault="00F35B7D" w:rsidP="009A00E2"/>
    <w:p w14:paraId="1194CF08" w14:textId="30C47B17" w:rsidR="009A00E2" w:rsidRDefault="009A00E2" w:rsidP="009A00E2">
      <w:pPr>
        <w:spacing w:after="0" w:line="240" w:lineRule="auto"/>
        <w:jc w:val="right"/>
        <w:rPr>
          <w:rFonts w:ascii="Courier New" w:eastAsia="Times New Roman" w:hAnsi="Courier New" w:cs="Courier New"/>
          <w:sz w:val="24"/>
          <w:szCs w:val="24"/>
          <w:lang w:eastAsia="pt-BR"/>
        </w:rPr>
      </w:pPr>
      <w:r w:rsidRPr="005E5921">
        <w:rPr>
          <w:rFonts w:ascii="Courier New" w:eastAsia="Times New Roman" w:hAnsi="Courier New" w:cs="Courier New"/>
          <w:sz w:val="24"/>
          <w:szCs w:val="24"/>
          <w:lang w:eastAsia="pt-BR"/>
        </w:rPr>
        <w:t xml:space="preserve">Câmara Municipal de Itanhangá/MT, </w:t>
      </w:r>
      <w:r w:rsidR="001C178D">
        <w:rPr>
          <w:rFonts w:ascii="Courier New" w:eastAsia="Times New Roman" w:hAnsi="Courier New" w:cs="Courier New"/>
          <w:sz w:val="24"/>
          <w:szCs w:val="24"/>
          <w:lang w:eastAsia="pt-BR"/>
        </w:rPr>
        <w:t>2</w:t>
      </w:r>
      <w:r w:rsidR="00FA5661">
        <w:rPr>
          <w:rFonts w:ascii="Courier New" w:eastAsia="Times New Roman" w:hAnsi="Courier New" w:cs="Courier New"/>
          <w:sz w:val="24"/>
          <w:szCs w:val="24"/>
          <w:lang w:eastAsia="pt-BR"/>
        </w:rPr>
        <w:t>4</w:t>
      </w:r>
      <w:r w:rsidRPr="001A6BC1">
        <w:rPr>
          <w:rFonts w:ascii="Courier New" w:eastAsia="Times New Roman" w:hAnsi="Courier New" w:cs="Courier New"/>
          <w:sz w:val="24"/>
          <w:szCs w:val="24"/>
          <w:lang w:eastAsia="pt-BR"/>
        </w:rPr>
        <w:t xml:space="preserve"> de</w:t>
      </w:r>
      <w:r w:rsidR="001C178D">
        <w:rPr>
          <w:rFonts w:ascii="Courier New" w:eastAsia="Times New Roman" w:hAnsi="Courier New" w:cs="Courier New"/>
          <w:sz w:val="24"/>
          <w:szCs w:val="24"/>
          <w:lang w:eastAsia="pt-BR"/>
        </w:rPr>
        <w:t xml:space="preserve"> março</w:t>
      </w:r>
      <w:r w:rsidRPr="001A6BC1">
        <w:rPr>
          <w:rFonts w:ascii="Courier New" w:eastAsia="Times New Roman" w:hAnsi="Courier New" w:cs="Courier New"/>
          <w:sz w:val="24"/>
          <w:szCs w:val="24"/>
          <w:lang w:eastAsia="pt-BR"/>
        </w:rPr>
        <w:t xml:space="preserve"> </w:t>
      </w:r>
      <w:r w:rsidRPr="005E5921">
        <w:rPr>
          <w:rFonts w:ascii="Courier New" w:eastAsia="Times New Roman" w:hAnsi="Courier New" w:cs="Courier New"/>
          <w:sz w:val="24"/>
          <w:szCs w:val="24"/>
          <w:lang w:eastAsia="pt-BR"/>
        </w:rPr>
        <w:t>de 20</w:t>
      </w:r>
      <w:r>
        <w:rPr>
          <w:rFonts w:ascii="Courier New" w:eastAsia="Times New Roman" w:hAnsi="Courier New" w:cs="Courier New"/>
          <w:sz w:val="24"/>
          <w:szCs w:val="24"/>
          <w:lang w:eastAsia="pt-BR"/>
        </w:rPr>
        <w:t>21</w:t>
      </w:r>
      <w:r w:rsidRPr="005E5921">
        <w:rPr>
          <w:rFonts w:ascii="Courier New" w:eastAsia="Times New Roman" w:hAnsi="Courier New" w:cs="Courier New"/>
          <w:sz w:val="24"/>
          <w:szCs w:val="24"/>
          <w:lang w:eastAsia="pt-BR"/>
        </w:rPr>
        <w:t>.</w:t>
      </w:r>
    </w:p>
    <w:p w14:paraId="6B322E17" w14:textId="7F1F0AA8" w:rsidR="00770943" w:rsidRDefault="00770943" w:rsidP="009A00E2">
      <w:pPr>
        <w:spacing w:after="0" w:line="240" w:lineRule="auto"/>
        <w:jc w:val="right"/>
        <w:rPr>
          <w:rFonts w:ascii="Courier New" w:eastAsia="Times New Roman" w:hAnsi="Courier New" w:cs="Courier New"/>
          <w:sz w:val="24"/>
          <w:szCs w:val="24"/>
          <w:lang w:eastAsia="pt-BR"/>
        </w:rPr>
      </w:pPr>
    </w:p>
    <w:p w14:paraId="64E8DB38" w14:textId="4D0CB21B" w:rsidR="00770943" w:rsidRDefault="00770943" w:rsidP="009A00E2">
      <w:pPr>
        <w:spacing w:after="0" w:line="240" w:lineRule="auto"/>
        <w:jc w:val="right"/>
        <w:rPr>
          <w:rFonts w:ascii="Courier New" w:eastAsia="Times New Roman" w:hAnsi="Courier New" w:cs="Courier New"/>
          <w:sz w:val="24"/>
          <w:szCs w:val="24"/>
          <w:lang w:eastAsia="pt-BR"/>
        </w:rPr>
      </w:pPr>
    </w:p>
    <w:p w14:paraId="7B198DEC" w14:textId="17E0650D" w:rsidR="00770943" w:rsidRDefault="00770943" w:rsidP="009A00E2">
      <w:pPr>
        <w:spacing w:after="0" w:line="240" w:lineRule="auto"/>
        <w:jc w:val="right"/>
        <w:rPr>
          <w:rFonts w:ascii="Courier New" w:eastAsia="Times New Roman" w:hAnsi="Courier New" w:cs="Courier New"/>
          <w:sz w:val="24"/>
          <w:szCs w:val="24"/>
          <w:lang w:eastAsia="pt-BR"/>
        </w:rPr>
      </w:pPr>
    </w:p>
    <w:p w14:paraId="238A63C1" w14:textId="77777777" w:rsidR="009A6F6C" w:rsidRDefault="009A6F6C" w:rsidP="009A00E2">
      <w:pPr>
        <w:spacing w:after="0" w:line="240" w:lineRule="auto"/>
        <w:jc w:val="center"/>
      </w:pPr>
      <w:bookmarkStart w:id="2" w:name="_Hlk534730158"/>
    </w:p>
    <w:p w14:paraId="588CD3A6" w14:textId="04253C63" w:rsidR="009A00E2" w:rsidRPr="0013062B" w:rsidRDefault="009A00E2" w:rsidP="009A00E2">
      <w:pPr>
        <w:spacing w:after="0" w:line="240" w:lineRule="auto"/>
        <w:jc w:val="center"/>
        <w:rPr>
          <w:rFonts w:ascii="Courier New" w:eastAsia="Times New Roman" w:hAnsi="Courier New" w:cs="Courier New"/>
          <w:b/>
          <w:sz w:val="24"/>
          <w:szCs w:val="24"/>
          <w:lang w:eastAsia="pt-BR"/>
        </w:rPr>
      </w:pPr>
      <w:r>
        <w:tab/>
      </w:r>
      <w:proofErr w:type="spellStart"/>
      <w:r>
        <w:rPr>
          <w:rFonts w:ascii="Courier New" w:eastAsia="Times New Roman" w:hAnsi="Courier New" w:cs="Courier New"/>
          <w:b/>
          <w:sz w:val="24"/>
          <w:szCs w:val="24"/>
          <w:lang w:eastAsia="pt-BR"/>
        </w:rPr>
        <w:t>Zilmar</w:t>
      </w:r>
      <w:proofErr w:type="spellEnd"/>
      <w:r>
        <w:rPr>
          <w:rFonts w:ascii="Courier New" w:eastAsia="Times New Roman" w:hAnsi="Courier New" w:cs="Courier New"/>
          <w:b/>
          <w:sz w:val="24"/>
          <w:szCs w:val="24"/>
          <w:lang w:eastAsia="pt-BR"/>
        </w:rPr>
        <w:t xml:space="preserve"> Albuquerque Rodrigues </w:t>
      </w:r>
    </w:p>
    <w:p w14:paraId="2DA06065" w14:textId="77777777" w:rsidR="009A00E2" w:rsidRPr="0013062B" w:rsidRDefault="009A00E2" w:rsidP="009A00E2">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009F397B" w14:textId="10FAFFDD" w:rsidR="00002991" w:rsidRPr="008168CC" w:rsidRDefault="009A00E2" w:rsidP="00F35B7D">
      <w:pPr>
        <w:tabs>
          <w:tab w:val="left" w:pos="2051"/>
        </w:tabs>
        <w:spacing w:after="0" w:line="240" w:lineRule="auto"/>
        <w:jc w:val="center"/>
      </w:pPr>
      <w:r w:rsidRPr="0013062B">
        <w:rPr>
          <w:rFonts w:ascii="Courier New" w:eastAsia="Times New Roman" w:hAnsi="Courier New" w:cs="Courier New"/>
          <w:b/>
          <w:sz w:val="24"/>
          <w:szCs w:val="24"/>
          <w:lang w:eastAsia="pt-BR"/>
        </w:rPr>
        <w:t>Câmara Municipal de Itanhangá.</w:t>
      </w:r>
      <w:bookmarkEnd w:id="2"/>
    </w:p>
    <w:sectPr w:rsidR="00002991" w:rsidRPr="008168CC" w:rsidSect="000966C2">
      <w:headerReference w:type="default" r:id="rId7"/>
      <w:footerReference w:type="default" r:id="rId8"/>
      <w:pgSz w:w="11906" w:h="16838"/>
      <w:pgMar w:top="1417" w:right="1133"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75D6B" w14:textId="77777777" w:rsidR="00002991" w:rsidRDefault="00002991" w:rsidP="00002991">
      <w:pPr>
        <w:spacing w:after="0" w:line="240" w:lineRule="auto"/>
      </w:pPr>
      <w:r>
        <w:separator/>
      </w:r>
    </w:p>
  </w:endnote>
  <w:endnote w:type="continuationSeparator" w:id="0">
    <w:p w14:paraId="37C20A36" w14:textId="77777777" w:rsidR="00002991" w:rsidRDefault="00002991" w:rsidP="0000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B8897" w14:textId="65F23350" w:rsidR="00002991" w:rsidRDefault="0000299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Murici, n° 118, </w:t>
    </w:r>
    <w:proofErr w:type="spellStart"/>
    <w:r>
      <w:rPr>
        <w:rFonts w:ascii="Times New Roman" w:hAnsi="Times New Roman"/>
        <w:color w:val="0000FF"/>
        <w:sz w:val="21"/>
        <w:szCs w:val="21"/>
      </w:rPr>
      <w:t>Cx</w:t>
    </w:r>
    <w:proofErr w:type="spellEnd"/>
    <w:r>
      <w:rPr>
        <w:rFonts w:ascii="Times New Roman" w:hAnsi="Times New Roman"/>
        <w:color w:val="0000FF"/>
        <w:sz w:val="21"/>
        <w:szCs w:val="21"/>
      </w:rPr>
      <w:t xml:space="preserve"> Postal 69 - CEP: 78.579-000 - Itanhangá/MT </w:t>
    </w:r>
    <w:r w:rsidR="008E3D76">
      <w:rPr>
        <w:rFonts w:ascii="Times New Roman" w:hAnsi="Times New Roman"/>
        <w:color w:val="0000FF"/>
        <w:sz w:val="21"/>
        <w:szCs w:val="21"/>
      </w:rPr>
      <w:t>– CNPJ – 07.209.260/0001-10.</w:t>
    </w:r>
    <w:r>
      <w:rPr>
        <w:rFonts w:ascii="Times New Roman" w:hAnsi="Times New Roman"/>
        <w:color w:val="0000FF"/>
        <w:sz w:val="21"/>
        <w:szCs w:val="21"/>
      </w:rPr>
      <w:t xml:space="preserve"> </w:t>
    </w:r>
  </w:p>
  <w:p w14:paraId="1033CE2B" w14:textId="77777777" w:rsidR="00002991" w:rsidRDefault="00002991"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Fone/Fax: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76211" w14:textId="77777777" w:rsidR="00002991" w:rsidRDefault="00002991" w:rsidP="00002991">
      <w:pPr>
        <w:spacing w:after="0" w:line="240" w:lineRule="auto"/>
      </w:pPr>
      <w:r>
        <w:separator/>
      </w:r>
    </w:p>
  </w:footnote>
  <w:footnote w:type="continuationSeparator" w:id="0">
    <w:p w14:paraId="367DDD3A" w14:textId="77777777" w:rsidR="00002991" w:rsidRDefault="00002991" w:rsidP="0000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B419B" w14:textId="361F4DB8" w:rsidR="008E3D76" w:rsidRDefault="009D32EF" w:rsidP="008E3D76">
    <w:pPr>
      <w:spacing w:after="0" w:line="240" w:lineRule="auto"/>
      <w:jc w:val="center"/>
      <w:rPr>
        <w:rFonts w:ascii="Times New Roman" w:hAnsi="Times New Roman"/>
        <w:b/>
        <w:color w:val="0000FF"/>
        <w:sz w:val="44"/>
        <w:szCs w:val="44"/>
        <w:lang w:eastAsia="pt-BR"/>
      </w:rPr>
    </w:pPr>
    <w:r>
      <w:rPr>
        <w:noProof/>
      </w:rPr>
      <w:drawing>
        <wp:anchor distT="0" distB="0" distL="114300" distR="114300" simplePos="0" relativeHeight="251659264" behindDoc="0" locked="0" layoutInCell="1" allowOverlap="1" wp14:anchorId="6B0791A4" wp14:editId="56ABF790">
          <wp:simplePos x="0" y="0"/>
          <wp:positionH relativeFrom="column">
            <wp:posOffset>140970</wp:posOffset>
          </wp:positionH>
          <wp:positionV relativeFrom="paragraph">
            <wp:posOffset>10795</wp:posOffset>
          </wp:positionV>
          <wp:extent cx="1028700" cy="800100"/>
          <wp:effectExtent l="0" t="0" r="0" b="0"/>
          <wp:wrapNone/>
          <wp:docPr id="1"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002991" w:rsidRPr="008E3D76">
      <w:t xml:space="preserve"> </w:t>
    </w:r>
    <w:r w:rsidR="008E3D76">
      <w:rPr>
        <w:b/>
        <w:color w:val="0000FF"/>
        <w:sz w:val="44"/>
        <w:szCs w:val="44"/>
        <w:lang w:eastAsia="pt-BR"/>
      </w:rPr>
      <w:tab/>
    </w:r>
    <w:r w:rsidR="008E3D76">
      <w:rPr>
        <w:rFonts w:ascii="Times New Roman" w:hAnsi="Times New Roman"/>
        <w:b/>
        <w:color w:val="0000FF"/>
        <w:sz w:val="44"/>
        <w:szCs w:val="44"/>
        <w:lang w:eastAsia="pt-BR"/>
      </w:rPr>
      <w:t>Estado de Mato Grosso</w:t>
    </w:r>
  </w:p>
  <w:p w14:paraId="59C0A90E" w14:textId="77777777" w:rsidR="008E3D76" w:rsidRDefault="008E3D76"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F225E71" w14:textId="1F870D97" w:rsidR="008E3D76" w:rsidRDefault="008E3D76"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/202</w:t>
    </w:r>
    <w:r w:rsidR="007C382A">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 Biênio 20</w:t>
    </w:r>
    <w:r w:rsidR="007C382A">
      <w:rPr>
        <w:rFonts w:ascii="Times New Roman" w:hAnsi="Times New Roman"/>
        <w:b/>
        <w:color w:val="0000FF"/>
        <w:sz w:val="24"/>
        <w:szCs w:val="24"/>
        <w:lang w:eastAsia="pt-BR"/>
      </w:rPr>
      <w:t>21</w:t>
    </w:r>
    <w:r>
      <w:rPr>
        <w:rFonts w:ascii="Times New Roman" w:hAnsi="Times New Roman"/>
        <w:b/>
        <w:color w:val="0000FF"/>
        <w:sz w:val="24"/>
        <w:szCs w:val="24"/>
        <w:lang w:eastAsia="pt-BR"/>
      </w:rPr>
      <w:t xml:space="preserve"> - 202</w:t>
    </w:r>
    <w:r w:rsidR="007C382A">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48E0584" w14:textId="77777777" w:rsidR="008E3D76" w:rsidRDefault="008E3D76" w:rsidP="008E3D76">
    <w:pPr>
      <w:spacing w:after="0" w:line="240" w:lineRule="auto"/>
      <w:rPr>
        <w:sz w:val="24"/>
        <w:szCs w:val="24"/>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16A14790"/>
    <w:multiLevelType w:val="hybridMultilevel"/>
    <w:tmpl w:val="E63AF34A"/>
    <w:lvl w:ilvl="0" w:tplc="E1EA7DD6">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1AE15D27"/>
    <w:multiLevelType w:val="hybridMultilevel"/>
    <w:tmpl w:val="F3745846"/>
    <w:lvl w:ilvl="0" w:tplc="04160013">
      <w:start w:val="1"/>
      <w:numFmt w:val="upperRoman"/>
      <w:lvlText w:val="%1."/>
      <w:lvlJc w:val="right"/>
      <w:pPr>
        <w:ind w:left="314" w:hanging="97"/>
      </w:pPr>
      <w:rPr>
        <w:rFonts w:hint="default"/>
        <w:w w:val="101"/>
        <w:sz w:val="24"/>
        <w:szCs w:val="24"/>
        <w:lang w:val="pt-PT" w:eastAsia="en-US" w:bidi="ar-SA"/>
      </w:rPr>
    </w:lvl>
    <w:lvl w:ilvl="1" w:tplc="5A68D2F0">
      <w:numFmt w:val="bullet"/>
      <w:lvlText w:val="•"/>
      <w:lvlJc w:val="left"/>
      <w:pPr>
        <w:ind w:left="1189" w:hanging="97"/>
      </w:pPr>
      <w:rPr>
        <w:rFonts w:hint="default"/>
        <w:lang w:val="pt-PT" w:eastAsia="en-US" w:bidi="ar-SA"/>
      </w:rPr>
    </w:lvl>
    <w:lvl w:ilvl="2" w:tplc="D3BA25F4">
      <w:numFmt w:val="bullet"/>
      <w:lvlText w:val="•"/>
      <w:lvlJc w:val="left"/>
      <w:pPr>
        <w:ind w:left="2059" w:hanging="97"/>
      </w:pPr>
      <w:rPr>
        <w:rFonts w:hint="default"/>
        <w:lang w:val="pt-PT" w:eastAsia="en-US" w:bidi="ar-SA"/>
      </w:rPr>
    </w:lvl>
    <w:lvl w:ilvl="3" w:tplc="6910E688">
      <w:numFmt w:val="bullet"/>
      <w:lvlText w:val="•"/>
      <w:lvlJc w:val="left"/>
      <w:pPr>
        <w:ind w:left="2929" w:hanging="97"/>
      </w:pPr>
      <w:rPr>
        <w:rFonts w:hint="default"/>
        <w:lang w:val="pt-PT" w:eastAsia="en-US" w:bidi="ar-SA"/>
      </w:rPr>
    </w:lvl>
    <w:lvl w:ilvl="4" w:tplc="A6A0E13E">
      <w:numFmt w:val="bullet"/>
      <w:lvlText w:val="•"/>
      <w:lvlJc w:val="left"/>
      <w:pPr>
        <w:ind w:left="3799" w:hanging="97"/>
      </w:pPr>
      <w:rPr>
        <w:rFonts w:hint="default"/>
        <w:lang w:val="pt-PT" w:eastAsia="en-US" w:bidi="ar-SA"/>
      </w:rPr>
    </w:lvl>
    <w:lvl w:ilvl="5" w:tplc="C2C81088">
      <w:numFmt w:val="bullet"/>
      <w:lvlText w:val="•"/>
      <w:lvlJc w:val="left"/>
      <w:pPr>
        <w:ind w:left="4669" w:hanging="97"/>
      </w:pPr>
      <w:rPr>
        <w:rFonts w:hint="default"/>
        <w:lang w:val="pt-PT" w:eastAsia="en-US" w:bidi="ar-SA"/>
      </w:rPr>
    </w:lvl>
    <w:lvl w:ilvl="6" w:tplc="B7467550">
      <w:numFmt w:val="bullet"/>
      <w:lvlText w:val="•"/>
      <w:lvlJc w:val="left"/>
      <w:pPr>
        <w:ind w:left="5539" w:hanging="97"/>
      </w:pPr>
      <w:rPr>
        <w:rFonts w:hint="default"/>
        <w:lang w:val="pt-PT" w:eastAsia="en-US" w:bidi="ar-SA"/>
      </w:rPr>
    </w:lvl>
    <w:lvl w:ilvl="7" w:tplc="EC6C742A">
      <w:numFmt w:val="bullet"/>
      <w:lvlText w:val="•"/>
      <w:lvlJc w:val="left"/>
      <w:pPr>
        <w:ind w:left="6409" w:hanging="97"/>
      </w:pPr>
      <w:rPr>
        <w:rFonts w:hint="default"/>
        <w:lang w:val="pt-PT" w:eastAsia="en-US" w:bidi="ar-SA"/>
      </w:rPr>
    </w:lvl>
    <w:lvl w:ilvl="8" w:tplc="DD8847DA">
      <w:numFmt w:val="bullet"/>
      <w:lvlText w:val="•"/>
      <w:lvlJc w:val="left"/>
      <w:pPr>
        <w:ind w:left="7279" w:hanging="97"/>
      </w:pPr>
      <w:rPr>
        <w:rFonts w:hint="default"/>
        <w:lang w:val="pt-PT" w:eastAsia="en-US" w:bidi="ar-SA"/>
      </w:rPr>
    </w:lvl>
  </w:abstractNum>
  <w:abstractNum w:abstractNumId="3" w15:restartNumberingAfterBreak="0">
    <w:nsid w:val="22CB0346"/>
    <w:multiLevelType w:val="hybridMultilevel"/>
    <w:tmpl w:val="83C81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3B261B3"/>
    <w:multiLevelType w:val="hybridMultilevel"/>
    <w:tmpl w:val="ADB47F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83914F3"/>
    <w:multiLevelType w:val="hybridMultilevel"/>
    <w:tmpl w:val="E5F804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A1F0344"/>
    <w:multiLevelType w:val="hybridMultilevel"/>
    <w:tmpl w:val="8B00EDE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77362685"/>
    <w:multiLevelType w:val="hybridMultilevel"/>
    <w:tmpl w:val="121628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7F71CF1"/>
    <w:multiLevelType w:val="hybridMultilevel"/>
    <w:tmpl w:val="64241A2C"/>
    <w:lvl w:ilvl="0" w:tplc="690A20E0">
      <w:start w:val="1"/>
      <w:numFmt w:val="upperRoman"/>
      <w:lvlText w:val="%1."/>
      <w:lvlJc w:val="right"/>
      <w:pPr>
        <w:ind w:left="218" w:hanging="126"/>
      </w:pPr>
      <w:rPr>
        <w:rFonts w:hint="default"/>
        <w:w w:val="101"/>
        <w:sz w:val="24"/>
        <w:szCs w:val="24"/>
        <w:lang w:val="pt-PT" w:eastAsia="en-US" w:bidi="ar-SA"/>
      </w:rPr>
    </w:lvl>
    <w:lvl w:ilvl="1" w:tplc="D13C69D6">
      <w:numFmt w:val="bullet"/>
      <w:lvlText w:val="•"/>
      <w:lvlJc w:val="left"/>
      <w:pPr>
        <w:ind w:left="1099" w:hanging="126"/>
      </w:pPr>
      <w:rPr>
        <w:rFonts w:hint="default"/>
        <w:lang w:val="pt-PT" w:eastAsia="en-US" w:bidi="ar-SA"/>
      </w:rPr>
    </w:lvl>
    <w:lvl w:ilvl="2" w:tplc="A076538A">
      <w:numFmt w:val="bullet"/>
      <w:lvlText w:val="•"/>
      <w:lvlJc w:val="left"/>
      <w:pPr>
        <w:ind w:left="1979" w:hanging="126"/>
      </w:pPr>
      <w:rPr>
        <w:rFonts w:hint="default"/>
        <w:lang w:val="pt-PT" w:eastAsia="en-US" w:bidi="ar-SA"/>
      </w:rPr>
    </w:lvl>
    <w:lvl w:ilvl="3" w:tplc="70700EC8">
      <w:numFmt w:val="bullet"/>
      <w:lvlText w:val="•"/>
      <w:lvlJc w:val="left"/>
      <w:pPr>
        <w:ind w:left="2859" w:hanging="126"/>
      </w:pPr>
      <w:rPr>
        <w:rFonts w:hint="default"/>
        <w:lang w:val="pt-PT" w:eastAsia="en-US" w:bidi="ar-SA"/>
      </w:rPr>
    </w:lvl>
    <w:lvl w:ilvl="4" w:tplc="80FCC2CC">
      <w:numFmt w:val="bullet"/>
      <w:lvlText w:val="•"/>
      <w:lvlJc w:val="left"/>
      <w:pPr>
        <w:ind w:left="3739" w:hanging="126"/>
      </w:pPr>
      <w:rPr>
        <w:rFonts w:hint="default"/>
        <w:lang w:val="pt-PT" w:eastAsia="en-US" w:bidi="ar-SA"/>
      </w:rPr>
    </w:lvl>
    <w:lvl w:ilvl="5" w:tplc="86D2C20E">
      <w:numFmt w:val="bullet"/>
      <w:lvlText w:val="•"/>
      <w:lvlJc w:val="left"/>
      <w:pPr>
        <w:ind w:left="4619" w:hanging="126"/>
      </w:pPr>
      <w:rPr>
        <w:rFonts w:hint="default"/>
        <w:lang w:val="pt-PT" w:eastAsia="en-US" w:bidi="ar-SA"/>
      </w:rPr>
    </w:lvl>
    <w:lvl w:ilvl="6" w:tplc="16AAFA06">
      <w:numFmt w:val="bullet"/>
      <w:lvlText w:val="•"/>
      <w:lvlJc w:val="left"/>
      <w:pPr>
        <w:ind w:left="5499" w:hanging="126"/>
      </w:pPr>
      <w:rPr>
        <w:rFonts w:hint="default"/>
        <w:lang w:val="pt-PT" w:eastAsia="en-US" w:bidi="ar-SA"/>
      </w:rPr>
    </w:lvl>
    <w:lvl w:ilvl="7" w:tplc="543AABB2">
      <w:numFmt w:val="bullet"/>
      <w:lvlText w:val="•"/>
      <w:lvlJc w:val="left"/>
      <w:pPr>
        <w:ind w:left="6379" w:hanging="126"/>
      </w:pPr>
      <w:rPr>
        <w:rFonts w:hint="default"/>
        <w:lang w:val="pt-PT" w:eastAsia="en-US" w:bidi="ar-SA"/>
      </w:rPr>
    </w:lvl>
    <w:lvl w:ilvl="8" w:tplc="76A2A6C8">
      <w:numFmt w:val="bullet"/>
      <w:lvlText w:val="•"/>
      <w:lvlJc w:val="left"/>
      <w:pPr>
        <w:ind w:left="7259" w:hanging="126"/>
      </w:pPr>
      <w:rPr>
        <w:rFonts w:hint="default"/>
        <w:lang w:val="pt-PT" w:eastAsia="en-US" w:bidi="ar-SA"/>
      </w:rPr>
    </w:lvl>
  </w:abstractNum>
  <w:num w:numId="1">
    <w:abstractNumId w:val="0"/>
  </w:num>
  <w:num w:numId="2">
    <w:abstractNumId w:val="8"/>
  </w:num>
  <w:num w:numId="3">
    <w:abstractNumId w:val="2"/>
  </w:num>
  <w:num w:numId="4">
    <w:abstractNumId w:val="6"/>
  </w:num>
  <w:num w:numId="5">
    <w:abstractNumId w:val="7"/>
  </w:num>
  <w:num w:numId="6">
    <w:abstractNumId w:val="5"/>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78"/>
    <w:rsid w:val="00002991"/>
    <w:rsid w:val="00032680"/>
    <w:rsid w:val="000966C2"/>
    <w:rsid w:val="000A4CD7"/>
    <w:rsid w:val="000F25FA"/>
    <w:rsid w:val="00155664"/>
    <w:rsid w:val="001C178D"/>
    <w:rsid w:val="002D170D"/>
    <w:rsid w:val="003112ED"/>
    <w:rsid w:val="00444878"/>
    <w:rsid w:val="004D3FD8"/>
    <w:rsid w:val="005F46FE"/>
    <w:rsid w:val="006A3BA0"/>
    <w:rsid w:val="006D28DE"/>
    <w:rsid w:val="0076673A"/>
    <w:rsid w:val="00770943"/>
    <w:rsid w:val="007C382A"/>
    <w:rsid w:val="008168CC"/>
    <w:rsid w:val="008E3D76"/>
    <w:rsid w:val="00987D5B"/>
    <w:rsid w:val="009A00E2"/>
    <w:rsid w:val="009A6F6C"/>
    <w:rsid w:val="009D32EF"/>
    <w:rsid w:val="00B3724F"/>
    <w:rsid w:val="00B53AB0"/>
    <w:rsid w:val="00DD4458"/>
    <w:rsid w:val="00E72949"/>
    <w:rsid w:val="00F35B7D"/>
    <w:rsid w:val="00F43A4F"/>
    <w:rsid w:val="00F93099"/>
    <w:rsid w:val="00FA56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CC92"/>
  <w15:chartTrackingRefBased/>
  <w15:docId w15:val="{2397F43F-CA00-4F69-A638-120BE5C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E2"/>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99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02991"/>
  </w:style>
  <w:style w:type="paragraph" w:styleId="Rodap">
    <w:name w:val="footer"/>
    <w:basedOn w:val="Normal"/>
    <w:link w:val="RodapChar"/>
    <w:uiPriority w:val="99"/>
    <w:unhideWhenUsed/>
    <w:rsid w:val="00002991"/>
    <w:pPr>
      <w:tabs>
        <w:tab w:val="center" w:pos="4252"/>
        <w:tab w:val="right" w:pos="8504"/>
      </w:tabs>
      <w:spacing w:after="0" w:line="240" w:lineRule="auto"/>
    </w:pPr>
  </w:style>
  <w:style w:type="character" w:customStyle="1" w:styleId="RodapChar">
    <w:name w:val="Rodapé Char"/>
    <w:basedOn w:val="Fontepargpadro"/>
    <w:link w:val="Rodap"/>
    <w:uiPriority w:val="99"/>
    <w:rsid w:val="00002991"/>
  </w:style>
  <w:style w:type="character" w:styleId="Hyperlink">
    <w:name w:val="Hyperlink"/>
    <w:basedOn w:val="Fontepargpadro"/>
    <w:uiPriority w:val="99"/>
    <w:semiHidden/>
    <w:unhideWhenUsed/>
    <w:rsid w:val="000029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39040">
      <w:bodyDiv w:val="1"/>
      <w:marLeft w:val="0"/>
      <w:marRight w:val="0"/>
      <w:marTop w:val="0"/>
      <w:marBottom w:val="0"/>
      <w:divBdr>
        <w:top w:val="none" w:sz="0" w:space="0" w:color="auto"/>
        <w:left w:val="none" w:sz="0" w:space="0" w:color="auto"/>
        <w:bottom w:val="none" w:sz="0" w:space="0" w:color="auto"/>
        <w:right w:val="none" w:sz="0" w:space="0" w:color="auto"/>
      </w:divBdr>
    </w:div>
    <w:div w:id="633827225">
      <w:bodyDiv w:val="1"/>
      <w:marLeft w:val="0"/>
      <w:marRight w:val="0"/>
      <w:marTop w:val="0"/>
      <w:marBottom w:val="0"/>
      <w:divBdr>
        <w:top w:val="none" w:sz="0" w:space="0" w:color="auto"/>
        <w:left w:val="none" w:sz="0" w:space="0" w:color="auto"/>
        <w:bottom w:val="none" w:sz="0" w:space="0" w:color="auto"/>
        <w:right w:val="none" w:sz="0" w:space="0" w:color="auto"/>
      </w:divBdr>
    </w:div>
    <w:div w:id="672025506">
      <w:bodyDiv w:val="1"/>
      <w:marLeft w:val="0"/>
      <w:marRight w:val="0"/>
      <w:marTop w:val="0"/>
      <w:marBottom w:val="0"/>
      <w:divBdr>
        <w:top w:val="none" w:sz="0" w:space="0" w:color="auto"/>
        <w:left w:val="none" w:sz="0" w:space="0" w:color="auto"/>
        <w:bottom w:val="none" w:sz="0" w:space="0" w:color="auto"/>
        <w:right w:val="none" w:sz="0" w:space="0" w:color="auto"/>
      </w:divBdr>
    </w:div>
    <w:div w:id="12263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2060</Words>
  <Characters>11128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8</cp:revision>
  <cp:lastPrinted>2021-03-24T19:50:00Z</cp:lastPrinted>
  <dcterms:created xsi:type="dcterms:W3CDTF">2021-02-15T19:53:00Z</dcterms:created>
  <dcterms:modified xsi:type="dcterms:W3CDTF">2021-03-24T19:51:00Z</dcterms:modified>
</cp:coreProperties>
</file>