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0398" w14:textId="1BAD96D6" w:rsidR="008406D8" w:rsidRPr="00073DFA" w:rsidRDefault="008406D8" w:rsidP="008406D8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COMPLEMENTAR Nº. 001/20</w:t>
      </w:r>
      <w:r w:rsidR="00FC5D1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1A5DA358" w14:textId="2D514F27" w:rsidR="008406D8" w:rsidRPr="00073DFA" w:rsidRDefault="008406D8" w:rsidP="008406D8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86BB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 w:rsidRPr="001A6BC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 w:rsidR="00F86BB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AGOSTO</w:t>
      </w:r>
      <w:r w:rsidRPr="001A6BC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 w:rsidR="00F86BB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15501CE2" w14:textId="77777777" w:rsidR="008406D8" w:rsidRPr="00073DFA" w:rsidRDefault="008406D8" w:rsidP="008406D8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D70C4E2" w14:textId="4BBAFA5D" w:rsidR="008406D8" w:rsidRPr="00073DFA" w:rsidRDefault="008406D8" w:rsidP="008406D8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COMPLEMENTAR </w:t>
      </w:r>
      <w:r w:rsidRPr="001A6BC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01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 w:rsidR="008A009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20</w:t>
      </w:r>
    </w:p>
    <w:p w14:paraId="2A3DEBD4" w14:textId="77777777" w:rsidR="008406D8" w:rsidRPr="00073DFA" w:rsidRDefault="008406D8" w:rsidP="008406D8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81798CE" w14:textId="5173986C" w:rsidR="008A009B" w:rsidRPr="008A009B" w:rsidRDefault="008406D8" w:rsidP="008A009B">
      <w:pPr>
        <w:spacing w:line="276" w:lineRule="auto"/>
        <w:ind w:right="3400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8A009B" w:rsidRPr="008A009B">
        <w:rPr>
          <w:rFonts w:ascii="Courier New" w:eastAsia="Times New Roman" w:hAnsi="Courier New" w:cs="Courier New"/>
          <w:lang w:val="pt-PT" w:eastAsia="pt-BR"/>
        </w:rPr>
        <w:t xml:space="preserve"> </w:t>
      </w:r>
      <w:r w:rsidR="008A009B" w:rsidRPr="008A009B">
        <w:rPr>
          <w:rFonts w:ascii="Courier New" w:eastAsia="Times New Roman" w:hAnsi="Courier New" w:cs="Courier New"/>
          <w:bCs/>
          <w:i/>
          <w:iCs/>
          <w:sz w:val="24"/>
          <w:szCs w:val="20"/>
          <w:lang w:val="pt-PT" w:eastAsia="pt-BR"/>
        </w:rPr>
        <w:t>DISPÕE SOBRE A NOVA ESTRUTURA ORGANIZACIONAL, AS DIRETRIZES DE GESTÃO E O FUNCIONAMENTO DA PREFEITURA MUNICIPAL DE ITANHANGÁ - MT, E DÁ OUTRAS PROVIDÊNCIAS.</w:t>
      </w:r>
    </w:p>
    <w:p w14:paraId="248CFE62" w14:textId="23BD2DB4" w:rsidR="008406D8" w:rsidRDefault="008406D8" w:rsidP="008406D8">
      <w:pPr>
        <w:spacing w:line="276" w:lineRule="auto"/>
        <w:ind w:right="3400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2B8F1D65" w14:textId="77777777" w:rsidR="008A009B" w:rsidRDefault="008A009B" w:rsidP="008406D8">
      <w:pPr>
        <w:spacing w:line="276" w:lineRule="auto"/>
        <w:ind w:right="3400"/>
        <w:jc w:val="both"/>
        <w:rPr>
          <w:rFonts w:ascii="Courier New" w:hAnsi="Courier New" w:cs="Courier New"/>
          <w:lang w:val="pt-PT" w:eastAsia="pt-BR"/>
        </w:rPr>
      </w:pPr>
    </w:p>
    <w:p w14:paraId="10D88F14" w14:textId="28A5860F" w:rsidR="008406D8" w:rsidRPr="00073DFA" w:rsidRDefault="008406D8" w:rsidP="008406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 w:rsidR="004659F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4659F6"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 w:rsidR="004659F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 w:rsidR="00933B2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 w:rsidR="00933B2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Complementar 01/2020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="00330EF0"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 w:rsid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 w:rsid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 Complementar.</w:t>
      </w:r>
    </w:p>
    <w:p w14:paraId="03F3590C" w14:textId="5006B157" w:rsidR="008A009B" w:rsidRDefault="008A009B" w:rsidP="008406D8"/>
    <w:p w14:paraId="2BCE486C" w14:textId="77777777" w:rsidR="008A009B" w:rsidRDefault="008A009B" w:rsidP="008406D8"/>
    <w:p w14:paraId="35E32A2F" w14:textId="40574FB5" w:rsid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TÍTULO I</w:t>
      </w: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br/>
        <w:t>DAS DISPOSIÇÕES PRELIMINARES E DOS OBJETIVOS</w:t>
      </w:r>
    </w:p>
    <w:p w14:paraId="70999C1B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6D610A8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D49F71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artigo_1"/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bookmarkEnd w:id="1"/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Esta Lei Complementar estabelece a nova Estrutura Organizacional, as diretrizes de gestão e o funcionamento da Prefeitura Municipal de Itanhangá – MT.</w:t>
      </w:r>
    </w:p>
    <w:p w14:paraId="5999031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artigo_2"/>
    </w:p>
    <w:p w14:paraId="5E17C1F3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</w:t>
      </w:r>
      <w:bookmarkEnd w:id="2"/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O regime jurídico dos servidores municipais de Itanhangá – MT, incluídos aqueles pertencentes a sua Administração Direta e Indireta, é disciplinado e regido pelo Estatuto dos Servidores Públicos da Administração Pública Direta, Autárquica e Fundacional do Município de Itanhangá – MT.</w:t>
      </w:r>
    </w:p>
    <w:p w14:paraId="50785D2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49A346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3º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ação do Governo Municipal terá como objetivo o desenvolvimento do Município de Itanhangá - MT e o aprimoramento dos serviços prestados à população, mediante o planejamento de suas atividades, a distribuição harmônica de papéis entre as diferentes áreas setoriais, buscando a otimização de processos, produtos e serviços com vistas a uma atuação gerencialmente mais eficiente e socialmente mais eficaz.</w:t>
      </w:r>
    </w:p>
    <w:p w14:paraId="1ADA073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953F67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4º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O desenvolvimento do Município de Itanhangá – MT está vinculado à realização plena de seu potencial econômico e a redução das desigualdades sociais no acesso aos bens e serviços,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respeitadas as vocações, as peculiaridades e a cultura local e preservado o seu patrimônio ambiental, natural e construído.</w:t>
      </w:r>
    </w:p>
    <w:p w14:paraId="652213A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7580BB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 -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processo de planejamento municipal deverá considerar os aspectos técnicos e políticos envolvidos na fixação de objetivos, diretrizes e metas para a ação municipal, e será feito por meio de elaboração e manutenção atualizada, entre outros, dos seguintes instrumentos, guardando inteira consonância com os planos e programas do Governo do Estado de Mato Grosso e Órgãos da Administração Federal:</w:t>
      </w:r>
    </w:p>
    <w:p w14:paraId="37C71BF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8999F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 - Plano Plurianual;</w:t>
      </w:r>
    </w:p>
    <w:p w14:paraId="75E3950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 - Diretrizes Orçamentárias;</w:t>
      </w:r>
    </w:p>
    <w:p w14:paraId="36D83B4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III - Orçamento Anual;</w:t>
      </w:r>
    </w:p>
    <w:p w14:paraId="2066ECA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IV - Programação Financeira e cronograma de execução mensal e desembolso.</w:t>
      </w:r>
    </w:p>
    <w:p w14:paraId="2790D48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A35F21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3" w:name="artigo_3"/>
    </w:p>
    <w:p w14:paraId="02946AC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6º</w:t>
      </w:r>
      <w:bookmarkEnd w:id="3"/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Toda e qualquer atividade da Administração Municipal será norteada pelos seguintes princípios:</w:t>
      </w:r>
    </w:p>
    <w:p w14:paraId="12D0ACF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A87FEFB" w14:textId="77275644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 - </w:t>
      </w:r>
      <w:r w:rsidR="00933972">
        <w:rPr>
          <w:rFonts w:ascii="Courier New" w:eastAsia="Times New Roman" w:hAnsi="Courier New" w:cs="Courier New"/>
          <w:sz w:val="24"/>
          <w:szCs w:val="24"/>
          <w:lang w:eastAsia="pt-BR"/>
        </w:rPr>
        <w:t>D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esenvolvimento das atividades socioeconômicas respeitando os princípios da legalidade, impessoalidade, moralidade, publicidade e eficiência;</w:t>
      </w:r>
    </w:p>
    <w:p w14:paraId="7E4DDB11" w14:textId="2752FE10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 - </w:t>
      </w:r>
      <w:r w:rsidR="00933972">
        <w:rPr>
          <w:rFonts w:ascii="Courier New" w:eastAsia="Times New Roman" w:hAnsi="Courier New" w:cs="Courier New"/>
          <w:sz w:val="24"/>
          <w:szCs w:val="24"/>
          <w:lang w:eastAsia="pt-BR"/>
        </w:rPr>
        <w:t>M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odernização e inovação da gestão pública municipal de forma a evitar a fragmentação das ações e a promover a harmonia dos serviços públicos essenciais disponibilizados ao cidadão, com maior eficiência e eficácia;</w:t>
      </w:r>
    </w:p>
    <w:p w14:paraId="0BDA0CFF" w14:textId="583DE5EB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III - </w:t>
      </w:r>
      <w:r w:rsidR="00933972">
        <w:rPr>
          <w:rFonts w:ascii="Courier New" w:eastAsia="Times New Roman" w:hAnsi="Courier New" w:cs="Courier New"/>
          <w:sz w:val="24"/>
          <w:szCs w:val="24"/>
          <w:lang w:eastAsia="pt-BR"/>
        </w:rPr>
        <w:t>R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espeito aos padrões da sociedade;</w:t>
      </w:r>
    </w:p>
    <w:p w14:paraId="473142D1" w14:textId="77EB130C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IV - </w:t>
      </w:r>
      <w:r w:rsidR="00933972">
        <w:rPr>
          <w:rFonts w:ascii="Courier New" w:eastAsia="Times New Roman" w:hAnsi="Courier New" w:cs="Courier New"/>
          <w:sz w:val="24"/>
          <w:szCs w:val="24"/>
          <w:lang w:eastAsia="pt-BR"/>
        </w:rPr>
        <w:t>R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esponsabilidade fiscal, através do planejamento público e do equilíbrio financeiro, buscando atingir maior economicidade na realização das despesas;</w:t>
      </w:r>
    </w:p>
    <w:p w14:paraId="47DD1DE6" w14:textId="02ED9271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 - </w:t>
      </w:r>
      <w:r w:rsidR="00933972">
        <w:rPr>
          <w:rFonts w:ascii="Courier New" w:eastAsia="Times New Roman" w:hAnsi="Courier New" w:cs="Courier New"/>
          <w:sz w:val="24"/>
          <w:szCs w:val="24"/>
          <w:lang w:eastAsia="pt-BR"/>
        </w:rPr>
        <w:t>T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ransparência administrativa, permitindo a participação ativa da sociedade na definição das prioridades e na execução dos programas municipais, através dos órgãos colegiados;</w:t>
      </w:r>
    </w:p>
    <w:p w14:paraId="08D0CF75" w14:textId="78DB38E1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 - </w:t>
      </w:r>
      <w:r w:rsidR="00933972">
        <w:rPr>
          <w:rFonts w:ascii="Courier New" w:eastAsia="Times New Roman" w:hAnsi="Courier New" w:cs="Courier New"/>
          <w:sz w:val="24"/>
          <w:szCs w:val="24"/>
          <w:lang w:eastAsia="pt-BR"/>
        </w:rPr>
        <w:t>N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autoridade e responsabilidade, com o comprometimento dos agentes públicos na execução de atos de gestão e de governo;</w:t>
      </w:r>
    </w:p>
    <w:p w14:paraId="4DB3793F" w14:textId="6EE16143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VII - </w:t>
      </w:r>
      <w:r w:rsidR="00933972">
        <w:rPr>
          <w:rFonts w:ascii="Courier New" w:eastAsia="Times New Roman" w:hAnsi="Courier New" w:cs="Courier New"/>
          <w:sz w:val="24"/>
          <w:szCs w:val="24"/>
          <w:lang w:eastAsia="pt-BR"/>
        </w:rPr>
        <w:t>M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anutenção de relacionamento harmônico com os segmentos sociais e os poderes constituídos.</w:t>
      </w:r>
    </w:p>
    <w:p w14:paraId="793F3322" w14:textId="2C97BEF9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VIII - </w:t>
      </w:r>
      <w:r w:rsidR="00933972">
        <w:rPr>
          <w:rFonts w:ascii="Courier New" w:eastAsia="Times New Roman" w:hAnsi="Courier New" w:cs="Courier New"/>
          <w:sz w:val="24"/>
          <w:szCs w:val="24"/>
          <w:lang w:eastAsia="pt-BR"/>
        </w:rPr>
        <w:t>A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introdução de um modelo gerencial de administração pública alicerçado nos princípios da Gestão pela Qualidade, centrado na excelência dos serviços prestados ao público, assim como, na redução de custos e de desperdício de fatores;</w:t>
      </w:r>
    </w:p>
    <w:p w14:paraId="0899A9F9" w14:textId="36C77585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IX - </w:t>
      </w:r>
      <w:r w:rsidR="00933972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aperfeiçoamento gradativo da cultura político-institucional harmonizante com os objetivos acima, buscando a implantação de uma ação coparticipada de valorização do Servidor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Público Municipal, com base na exaltação do mérito profissional e humano, no mister de bem servir;</w:t>
      </w:r>
    </w:p>
    <w:p w14:paraId="0A1A6A6F" w14:textId="62FAB173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 - </w:t>
      </w:r>
      <w:r w:rsidR="00933972">
        <w:rPr>
          <w:rFonts w:ascii="Courier New" w:eastAsia="Times New Roman" w:hAnsi="Courier New" w:cs="Courier New"/>
          <w:sz w:val="24"/>
          <w:szCs w:val="24"/>
          <w:lang w:eastAsia="pt-BR"/>
        </w:rPr>
        <w:t>A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efetivação de amplitude sistêmica e integrada às ações de Governo, tendo por meta permanente a promoção do desenvolvimento sócio-econômico-ambiental do município de Itanhangá;</w:t>
      </w:r>
    </w:p>
    <w:p w14:paraId="3271E7E9" w14:textId="4BB6FF43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 - </w:t>
      </w:r>
      <w:r w:rsidR="00933972">
        <w:rPr>
          <w:rFonts w:ascii="Courier New" w:eastAsia="Times New Roman" w:hAnsi="Courier New" w:cs="Courier New"/>
          <w:sz w:val="24"/>
          <w:szCs w:val="24"/>
          <w:lang w:eastAsia="pt-BR"/>
        </w:rPr>
        <w:t>A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promoção de um planejamento governamental estratégico voltado para a integração regional de Itanhangá, no âmbito de influência do Corredor Centro-Norte, em parceria com os outros municípios da Região.</w:t>
      </w:r>
    </w:p>
    <w:p w14:paraId="56DAA957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D9F4453" w14:textId="2C677EB7" w:rsid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20CF634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TÍTULO II</w:t>
      </w: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br/>
        <w:t>DA ADMINISTRAÇÃO MUNICIPAL</w:t>
      </w:r>
    </w:p>
    <w:p w14:paraId="464DD86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eastAsia="Times New Roman"/>
          <w:caps/>
          <w:color w:val="333333"/>
          <w:sz w:val="24"/>
          <w:szCs w:val="24"/>
          <w:shd w:val="clear" w:color="auto" w:fill="FFFFFF"/>
          <w:lang w:eastAsia="pt-BR"/>
        </w:rPr>
        <w:br/>
      </w:r>
    </w:p>
    <w:p w14:paraId="33737AA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7º 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O Poder Executivo é exercido pelo Prefeito Municipal, com auxílio do vice-prefeito, dos Secretários Municipais e dos departamentos e divisões que os compõem.</w:t>
      </w:r>
    </w:p>
    <w:p w14:paraId="70362379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7FBD6F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8º 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Administração Pública Municipal compreende os órgãos da administração direta e os da administração indireta.</w:t>
      </w:r>
    </w:p>
    <w:p w14:paraId="43736F7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4" w:name="artigo_4"/>
    </w:p>
    <w:p w14:paraId="3E8813F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9º</w:t>
      </w:r>
      <w:bookmarkEnd w:id="4"/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 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Respeitada a competência constitucional dos outros poderes, o Poder Executivo disporá sobre a estrutura, as atribuições e o funcionamento dos órgãos da Administração Pública Municipal.</w:t>
      </w:r>
    </w:p>
    <w:p w14:paraId="05733F4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5" w:name="artigo_5"/>
    </w:p>
    <w:p w14:paraId="315052E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</w:t>
      </w:r>
      <w:bookmarkEnd w:id="5"/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10 -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Administração Direta constitui-se das Secretarias Municipais, Departamentos e Divisões integrantes da estrutura administrativa de assessoramento direto ao Prefeito, sendo órgãos de natureza estratégico/instrumental e órgãos de natureza finalística.</w:t>
      </w:r>
    </w:p>
    <w:p w14:paraId="71883669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6" w:name="artigo_6"/>
    </w:p>
    <w:p w14:paraId="119C4E9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</w:t>
      </w:r>
      <w:bookmarkEnd w:id="6"/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11 -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Administração Indireta, a ser demandada em função da adesão do Município ao Programa Nacional de Municipalização de Políticas Públicas e por outras razões, será constituída por Agências Governamentais Autônomas, a serem criadas por leis específicas, segundo os princípios da Administração Pública Gerencial.</w:t>
      </w:r>
    </w:p>
    <w:p w14:paraId="347F8E7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7" w:name="artigo_7"/>
    </w:p>
    <w:p w14:paraId="1C8900A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</w:t>
      </w:r>
      <w:bookmarkEnd w:id="7"/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12 -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As Entidades da Administração Indireta criadas serão vinculadas à Secretaria Municipal em cuja área de competência estiver enquadrada sua atividade principal, ressalvadas aquelas que, por uma singularidade, devam ser vinculadas diretamente ao Gabinete do Prefeito.</w:t>
      </w:r>
    </w:p>
    <w:p w14:paraId="4EEB2B49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EE86BD5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77C94CE" w14:textId="77777777" w:rsid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57D9BD4" w14:textId="3622289B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lastRenderedPageBreak/>
        <w:t>TÍTULO III</w:t>
      </w:r>
    </w:p>
    <w:p w14:paraId="5ECFD880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DA ESTRUTURA ORGANIZACIONAL BÁSICA</w:t>
      </w:r>
    </w:p>
    <w:p w14:paraId="66B18116" w14:textId="77777777" w:rsidR="008A009B" w:rsidRPr="008A009B" w:rsidRDefault="008A009B" w:rsidP="008A00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2B219F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13 -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 estrutura básica da Administração Municipal compreende o seguinte agrupamento de órgãos: </w:t>
      </w:r>
    </w:p>
    <w:p w14:paraId="459BAF17" w14:textId="77777777" w:rsidR="008A009B" w:rsidRPr="008A009B" w:rsidRDefault="008A009B" w:rsidP="008A00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098D75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 - Órgão de Assessoramento Superior:</w:t>
      </w:r>
    </w:p>
    <w:p w14:paraId="0289806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a) Gabinete do Prefeito;</w:t>
      </w:r>
    </w:p>
    <w:p w14:paraId="7010469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B71CDC9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 - Unidades Administrativas de Natureza Meio:</w:t>
      </w:r>
    </w:p>
    <w:p w14:paraId="17F073F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a) Secretaria Municipal de Administração;</w:t>
      </w:r>
    </w:p>
    <w:p w14:paraId="7E9D52F8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b) Secretaria Municipal de Finanças e Planejamento;</w:t>
      </w:r>
    </w:p>
    <w:p w14:paraId="7484F38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B801AA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III - Unidades Administrativas de Natureza Fim:</w:t>
      </w:r>
    </w:p>
    <w:p w14:paraId="6C8B359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a) Secretaria Municipal de Educação e Cultura;</w:t>
      </w:r>
    </w:p>
    <w:p w14:paraId="339388D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b) Secretaria Municipal de Saúde;</w:t>
      </w:r>
    </w:p>
    <w:p w14:paraId="3DF4A52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c) Secretaria Municipal de Agricultura, Indústria, Comércio, Meio Ambiente;</w:t>
      </w:r>
    </w:p>
    <w:p w14:paraId="6D7079D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d) Secretaria Municipal de Desenvolvimento Social e Trabalho;</w:t>
      </w:r>
    </w:p>
    <w:p w14:paraId="0F003C6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e) Secretaria Municipal de Transportes, Obras e Serviços Públicos e Saneamento;</w:t>
      </w:r>
    </w:p>
    <w:p w14:paraId="1719ED8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f) Secretaria Municipal de Esportes, Lazer e Turismo.</w:t>
      </w:r>
    </w:p>
    <w:p w14:paraId="58BADB3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377BDA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3B32A6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14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O órgão de assessoramento superior e as unidades administrativas serão compostos dos seguintes departamentos e divisões diretamente subordinados:</w:t>
      </w:r>
    </w:p>
    <w:p w14:paraId="3B6F5603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94396C5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1. GABINETE DO PREFEITO:</w:t>
      </w:r>
    </w:p>
    <w:p w14:paraId="570298F1" w14:textId="77777777" w:rsidR="00933B26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ab/>
      </w: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ab/>
      </w:r>
    </w:p>
    <w:p w14:paraId="70FBC9B2" w14:textId="4F8907F1" w:rsidR="008A009B" w:rsidRPr="008A009B" w:rsidRDefault="008A009B" w:rsidP="00933B26">
      <w:pPr>
        <w:spacing w:after="0" w:line="276" w:lineRule="auto"/>
        <w:ind w:left="1418" w:right="567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1.1. Gabinete do Vice-Prefeito;</w:t>
      </w:r>
    </w:p>
    <w:p w14:paraId="0675B278" w14:textId="77777777" w:rsidR="008A009B" w:rsidRPr="008A009B" w:rsidRDefault="008A009B" w:rsidP="008A009B">
      <w:pPr>
        <w:spacing w:after="0" w:line="276" w:lineRule="auto"/>
        <w:ind w:left="2127" w:right="567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1.1.1. Assessoria Administrativa do Vice-Prefeito;</w:t>
      </w:r>
    </w:p>
    <w:p w14:paraId="6C4C625C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66492D" w14:textId="77777777" w:rsidR="008A009B" w:rsidRPr="008A009B" w:rsidRDefault="008A009B" w:rsidP="008A009B">
      <w:pPr>
        <w:spacing w:after="0" w:line="276" w:lineRule="auto"/>
        <w:ind w:left="1275" w:right="567" w:firstLine="141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1.2. Unidade de Controle Interno;</w:t>
      </w:r>
    </w:p>
    <w:p w14:paraId="74121099" w14:textId="77777777" w:rsidR="008A009B" w:rsidRPr="008A009B" w:rsidRDefault="008A009B" w:rsidP="008A009B">
      <w:pPr>
        <w:spacing w:after="0" w:line="276" w:lineRule="auto"/>
        <w:ind w:left="2127" w:right="567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1.2.1. Controladoria Interna;</w:t>
      </w:r>
    </w:p>
    <w:p w14:paraId="7413A1D5" w14:textId="77777777" w:rsidR="008A009B" w:rsidRPr="008A009B" w:rsidRDefault="008A009B" w:rsidP="008A009B">
      <w:pPr>
        <w:spacing w:after="0" w:line="276" w:lineRule="auto"/>
        <w:ind w:left="1134" w:right="567" w:firstLine="28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0346A15" w14:textId="77777777" w:rsidR="008A009B" w:rsidRPr="008A009B" w:rsidRDefault="008A009B" w:rsidP="008A009B">
      <w:pPr>
        <w:spacing w:after="0" w:line="276" w:lineRule="auto"/>
        <w:ind w:left="1134" w:right="567" w:firstLine="28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1.3. Procuradoria Geral do Município;</w:t>
      </w:r>
    </w:p>
    <w:p w14:paraId="65D66B4A" w14:textId="77777777" w:rsidR="008A009B" w:rsidRPr="008A009B" w:rsidRDefault="008A009B" w:rsidP="008A009B">
      <w:pPr>
        <w:spacing w:after="0" w:line="276" w:lineRule="auto"/>
        <w:ind w:left="2127" w:right="567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1.3.1. Procuradoria Jurídica e Assessoria Jurídica a Licitações, Contratos, Recursos Humanos, Cobranças Fiscais, Assuntos Patrimonial, Meio Ambiente e Demandas Judiciais;</w:t>
      </w:r>
    </w:p>
    <w:p w14:paraId="6DDED08B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7F35C76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1.4. Assessoria Jurídica de Assuntos do Gabinete do Prefeito, Processo Legislativo e Demandas Judiciais;</w:t>
      </w:r>
    </w:p>
    <w:p w14:paraId="13952451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1.5. Departamento Administrativo do Gabinete;</w:t>
      </w:r>
    </w:p>
    <w:p w14:paraId="5B9EFEAE" w14:textId="77777777" w:rsidR="008A009B" w:rsidRPr="008A009B" w:rsidRDefault="008A009B" w:rsidP="008A009B">
      <w:pPr>
        <w:spacing w:after="0" w:line="276" w:lineRule="auto"/>
        <w:ind w:left="1842" w:right="567" w:firstLine="28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1.5.1. Imprensa e Comunicação;</w:t>
      </w:r>
    </w:p>
    <w:p w14:paraId="7D9D4F72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6FDBA62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1.6. Departamento de Cidadania;</w:t>
      </w:r>
    </w:p>
    <w:p w14:paraId="1EE3FFB8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1.6.1. Divisão de Serviço Militar;</w:t>
      </w:r>
    </w:p>
    <w:p w14:paraId="2BD5FF9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1.6.2. Divisão Eleitoral;</w:t>
      </w:r>
    </w:p>
    <w:p w14:paraId="4BBA7A0D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1.6.3. Divisão de Identificação e Carteira de Trabalho;</w:t>
      </w:r>
    </w:p>
    <w:p w14:paraId="4BE921C8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9C1E66C" w14:textId="33C4E96E" w:rsid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2. SEC. MUN. DE FINANÇAS E PLANEJAMENTO:</w:t>
      </w:r>
    </w:p>
    <w:p w14:paraId="243C0149" w14:textId="77777777" w:rsidR="00933B26" w:rsidRPr="008A009B" w:rsidRDefault="00933B26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EB1A53C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2.1. Departamento de Contabilidade e Planejamento Estratégico;</w:t>
      </w:r>
    </w:p>
    <w:p w14:paraId="701CCD2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2.1.1. Divisão de Empenho;</w:t>
      </w:r>
    </w:p>
    <w:p w14:paraId="1BF65F2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2.1.2. Divisão de Liquidação;</w:t>
      </w:r>
    </w:p>
    <w:p w14:paraId="55AC3D7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2.1.3. Divisão de Execução e Controle Orçamentário;</w:t>
      </w:r>
    </w:p>
    <w:p w14:paraId="4BBE0AB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2.1.4. Divisão de Planejamento Econômico e Apoio Orçamentário;</w:t>
      </w:r>
    </w:p>
    <w:p w14:paraId="54ACFEB1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BB3B6B4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874C82C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2.2. Departamento de Tesouraria;</w:t>
      </w:r>
    </w:p>
    <w:p w14:paraId="032FFCF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2.2.1. Divisão de Pagamentos;</w:t>
      </w:r>
    </w:p>
    <w:p w14:paraId="6308D71D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</w:p>
    <w:p w14:paraId="65315AA3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2.3. Departamento de Tributação;</w:t>
      </w:r>
    </w:p>
    <w:p w14:paraId="316F0DA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2.3.1. Divisão de Arrecadação e Receitas;</w:t>
      </w:r>
    </w:p>
    <w:p w14:paraId="0C6BDC32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2.3.2. Divisão de Cobrança de Dívida;</w:t>
      </w:r>
    </w:p>
    <w:p w14:paraId="20EB2ECD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2.3.3. Divisão de Cadastro Técnico e Imobiliário;</w:t>
      </w:r>
    </w:p>
    <w:p w14:paraId="796F30A2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9A99F9A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2.4. Departamento de Fiscalização;</w:t>
      </w:r>
    </w:p>
    <w:p w14:paraId="3B5CAE6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2.4.1. Divisão de Fiscalização Comercial e Tributária;</w:t>
      </w:r>
    </w:p>
    <w:p w14:paraId="6D9AE4D4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2.4.2. Divisão de Vistorias e Autuação;</w:t>
      </w:r>
    </w:p>
    <w:p w14:paraId="6A498330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13AB11D" w14:textId="2D0A00F6" w:rsid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3. SEC. MUN. DE EDUCAÇÃO E CULTURA:</w:t>
      </w:r>
    </w:p>
    <w:p w14:paraId="73D3985F" w14:textId="77777777" w:rsidR="00933B26" w:rsidRPr="008A009B" w:rsidRDefault="00933B26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3A975DB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3.1. Departamento Pedagógico e Educacional;</w:t>
      </w:r>
    </w:p>
    <w:p w14:paraId="771B47F8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3.1.1. Divisão de Assessoria Pedagógica;</w:t>
      </w:r>
    </w:p>
    <w:p w14:paraId="6CA4E722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3.1.2. Divisão de Gestão Escolar;</w:t>
      </w:r>
    </w:p>
    <w:p w14:paraId="0D43EEE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3.1.3. Divisão de Coordenação e Orientação Escolar;</w:t>
      </w:r>
    </w:p>
    <w:p w14:paraId="022FD408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3.1.4. Divisão de Coordenadoria de Programas Pedagógicos;</w:t>
      </w:r>
    </w:p>
    <w:p w14:paraId="7FE5E36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3.1.5. Divisão de Orientação Educacional;</w:t>
      </w:r>
    </w:p>
    <w:p w14:paraId="420677E5" w14:textId="77777777" w:rsidR="00933B26" w:rsidRDefault="00933B26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8ED8CFE" w14:textId="7114B23B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3.2. Departamento Administrativo Educacional;</w:t>
      </w:r>
    </w:p>
    <w:p w14:paraId="0C46B4F5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3.2.1. Divisão Técnico-Administrativo;</w:t>
      </w:r>
    </w:p>
    <w:p w14:paraId="0F98D5D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3.2.2. Divisão da Merenda Escolar;</w:t>
      </w:r>
    </w:p>
    <w:p w14:paraId="754FC9AE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3.2.3. Divisão de Transporte Escolar; </w:t>
      </w:r>
    </w:p>
    <w:p w14:paraId="10F903BC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3.2.4. Divisão de Compras;</w:t>
      </w:r>
    </w:p>
    <w:p w14:paraId="3C110FF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3.2.5. Divisão de Apoio aos Conselhos;</w:t>
      </w:r>
    </w:p>
    <w:p w14:paraId="759DB025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3.2.6. Divisão de Escrituração e Processos Escolares;</w:t>
      </w:r>
    </w:p>
    <w:p w14:paraId="3D7B7799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4A801AC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 Departamento de Cultura;</w:t>
      </w:r>
    </w:p>
    <w:p w14:paraId="7C54FC32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3.3.1. Divisão de Projetos Culturais;</w:t>
      </w:r>
    </w:p>
    <w:p w14:paraId="635C0CC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3.3.2. Divisão de Bibliotecas Municipais e Escolares;</w:t>
      </w:r>
    </w:p>
    <w:p w14:paraId="5D6285C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3.3.3. Divisão de Oficinas Culturais;</w:t>
      </w:r>
    </w:p>
    <w:p w14:paraId="27B2330D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3.3.4. Divisão de Eventos Artísticos e Culturais;</w:t>
      </w:r>
    </w:p>
    <w:p w14:paraId="7A5D4FD0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8CBD373" w14:textId="17896325" w:rsid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4. SEC. MUN. DE SAÚDE:</w:t>
      </w:r>
    </w:p>
    <w:p w14:paraId="0CAD5098" w14:textId="77777777" w:rsidR="00933B26" w:rsidRPr="008A009B" w:rsidRDefault="00933B26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E7BCA67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4.1. Departamento Administrativo;</w:t>
      </w:r>
    </w:p>
    <w:p w14:paraId="1E10B347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4.1.1. Divisão de Central de Regulação;</w:t>
      </w:r>
    </w:p>
    <w:p w14:paraId="01BA66F7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4.1.2. Divisão de Supervisão e Controle;</w:t>
      </w:r>
    </w:p>
    <w:p w14:paraId="670CBFBC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F247D5E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4.2. Departamento de Atenção Básica;</w:t>
      </w:r>
    </w:p>
    <w:p w14:paraId="65EA6978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4.2.1. Divisão de Unidade Básica de Saúde;</w:t>
      </w:r>
    </w:p>
    <w:p w14:paraId="6CDD1734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4.2.2. Divisão de Postos de Saúde;</w:t>
      </w:r>
    </w:p>
    <w:p w14:paraId="78D01455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4.2.3. Divisão Núcleo de Apoio a Saúde de Família;</w:t>
      </w:r>
    </w:p>
    <w:p w14:paraId="61A8F730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A1FE573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4.3. Departamento de Vigilância em Saúde;</w:t>
      </w:r>
    </w:p>
    <w:p w14:paraId="24B22DA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4.3.1. Divisão de Vigilância Sanitária;</w:t>
      </w:r>
    </w:p>
    <w:p w14:paraId="628EB822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4.3.2. Divisão de Vigilância Epidemiológica;</w:t>
      </w:r>
    </w:p>
    <w:p w14:paraId="183AE757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4.3.3. Divisão de Vigilância Ambiental;</w:t>
      </w:r>
    </w:p>
    <w:p w14:paraId="26C9B92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4.3.4. Divisão de Endemias;</w:t>
      </w:r>
    </w:p>
    <w:p w14:paraId="23D161D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4.3.5. Divisão de Saúde do Trabalho;</w:t>
      </w:r>
    </w:p>
    <w:p w14:paraId="32A2556F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8B45A3E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4.4. Departamento de Média Complexidade;</w:t>
      </w:r>
    </w:p>
    <w:p w14:paraId="59F6CAF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4.4.1. Divisão de Reabilitação;</w:t>
      </w:r>
    </w:p>
    <w:p w14:paraId="6BD5931D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4.4.2. Divisão de Pronto Atendimento;</w:t>
      </w:r>
    </w:p>
    <w:p w14:paraId="7B79A582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4.4.3. Departamento de Assistência Farmacêutica;</w:t>
      </w:r>
    </w:p>
    <w:p w14:paraId="04CF74AD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5BBBB7C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5. SEC. MUN. DE AGRICULTURA, INDÚSTRIA, COMÉRCIO, MEIO AMBIENTE:</w:t>
      </w:r>
    </w:p>
    <w:p w14:paraId="32AA6F9F" w14:textId="77777777" w:rsidR="00933B26" w:rsidRDefault="00933B26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E144516" w14:textId="6CA5E0B5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5.1. Departamento de Agricultura;</w:t>
      </w:r>
    </w:p>
    <w:p w14:paraId="5AAB29F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5.1.1. Divisão de Agricultura Familiar;</w:t>
      </w:r>
    </w:p>
    <w:p w14:paraId="7374F14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5.1.2. Divisão de Agronegócio;</w:t>
      </w:r>
    </w:p>
    <w:p w14:paraId="6859B5EA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5.1.3. Divisão de Pesquisa e Fomento;</w:t>
      </w:r>
    </w:p>
    <w:p w14:paraId="54A4D2F5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5.1.4. Divisão de Projetos Especiais;</w:t>
      </w:r>
    </w:p>
    <w:p w14:paraId="523DF1FF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D799A2E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5.2. Departamento de Meio Ambiente;</w:t>
      </w:r>
    </w:p>
    <w:p w14:paraId="2D1CA8AF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5.2.1. Divisão de Projetos; </w:t>
      </w:r>
    </w:p>
    <w:p w14:paraId="3F80107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5.2.2. Divisão de Fiscalização;</w:t>
      </w:r>
    </w:p>
    <w:p w14:paraId="2F04D610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794F110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5.3. Departamento de Licenciamento;</w:t>
      </w:r>
    </w:p>
    <w:p w14:paraId="57F0D71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5.3.1. Divisão de Serviços de Inspeção Municipal;</w:t>
      </w:r>
    </w:p>
    <w:p w14:paraId="4D77825D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5.3.2. Divisão de Inspeção Animal;</w:t>
      </w:r>
    </w:p>
    <w:p w14:paraId="7CD105C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5.3.3. Divisão de Inspeção de Alimentos;</w:t>
      </w:r>
    </w:p>
    <w:p w14:paraId="79D83F0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7F78466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5.4. Departamento de Reflorestamento e Produção de Mudas;</w:t>
      </w:r>
    </w:p>
    <w:p w14:paraId="6D9F438C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1EF53DD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6. SEC. MUN. DE ADMINISTRAÇÃO:</w:t>
      </w:r>
    </w:p>
    <w:p w14:paraId="6D5B8FBB" w14:textId="77777777" w:rsidR="00933B26" w:rsidRDefault="00933B26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570FE75" w14:textId="07128A98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6.1. Departamento de Administração e Controle;</w:t>
      </w:r>
    </w:p>
    <w:p w14:paraId="7ADE98AE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6.1.1 Divisão de Protocolos e Processos;</w:t>
      </w:r>
    </w:p>
    <w:p w14:paraId="489444A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6.1.2. Departamento de Almoxarifado Central, Arquivo Geral e Patrimônio Municipal;</w:t>
      </w:r>
    </w:p>
    <w:p w14:paraId="7B1B3EE4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CBE1F3B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6.2. Departamento de Licitação e Contratos;</w:t>
      </w:r>
    </w:p>
    <w:p w14:paraId="34C0EFEE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6.2.1. Divisão de Licitação;</w:t>
      </w:r>
    </w:p>
    <w:p w14:paraId="68C1519A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6.2.2. Divisão de Contratos e Aditivos;</w:t>
      </w:r>
    </w:p>
    <w:p w14:paraId="5B648079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A181A4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6.3. Departamento de Compras Municipais;</w:t>
      </w:r>
    </w:p>
    <w:p w14:paraId="03F748B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6.3.1. Divisão de Aquisição;</w:t>
      </w:r>
    </w:p>
    <w:p w14:paraId="40AC9F85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6.3.2. Divisão de Cotação;</w:t>
      </w:r>
    </w:p>
    <w:p w14:paraId="39707667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A7B1307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6.4. Departamento de Frota Municipal;</w:t>
      </w:r>
    </w:p>
    <w:p w14:paraId="4E95C39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6.4.1. Divisão de Aquisição;</w:t>
      </w:r>
    </w:p>
    <w:p w14:paraId="627C6B37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6.4.2. Divisão de Controle e Gestão;</w:t>
      </w:r>
    </w:p>
    <w:p w14:paraId="5A29F924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747C3F4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6.5. Departamento de Protocolos;</w:t>
      </w:r>
    </w:p>
    <w:p w14:paraId="3735345E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F26D3FE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6.6. Departamento de Tecnologia e Informação;</w:t>
      </w:r>
    </w:p>
    <w:p w14:paraId="5F9F6295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095C786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6.7. Departamento de Convênios e Prestação de Contas;</w:t>
      </w:r>
    </w:p>
    <w:p w14:paraId="0D14078C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4722B40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6.8. Departamento de Recursos Humanos;</w:t>
      </w:r>
    </w:p>
    <w:p w14:paraId="3AF20DB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6.8.1. Divisão de Pessoal;</w:t>
      </w:r>
    </w:p>
    <w:p w14:paraId="73058810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6.8.2. Divisão de Valorização de Recursos Humanos;</w:t>
      </w:r>
    </w:p>
    <w:p w14:paraId="3641B271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16770CC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6.9. Ouvidoria Pública Municipal;</w:t>
      </w:r>
    </w:p>
    <w:p w14:paraId="485EEA1F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C4880F3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7D461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7. SEC. MUN. DE DESENVOLVIMENTO SOCIAL E TRABALHO:</w:t>
      </w:r>
    </w:p>
    <w:p w14:paraId="6283C6F0" w14:textId="77777777" w:rsidR="00933B26" w:rsidRDefault="00933B26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9EB4881" w14:textId="0D326CC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7.1. Departamento de Assistência Social;</w:t>
      </w:r>
    </w:p>
    <w:p w14:paraId="024970B5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7.1.1. Divisão de Apoio aos Conselhos;</w:t>
      </w:r>
    </w:p>
    <w:p w14:paraId="56757C2F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7.1.2. Divisão de Monitoramento dos Programas e Benefícios;</w:t>
      </w:r>
    </w:p>
    <w:p w14:paraId="742A0C4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7.1.3. Divisão de Benefícios;</w:t>
      </w:r>
    </w:p>
    <w:p w14:paraId="0C255A7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7.1.4. Divisão de Serviços Funerários;</w:t>
      </w:r>
    </w:p>
    <w:p w14:paraId="100CE924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A58D65B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7.2. Departamento de Trabalho e Emprego;</w:t>
      </w:r>
    </w:p>
    <w:p w14:paraId="1D243774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7.2.1. Divisão de Cursos Profissionalizantes e Educacionais;</w:t>
      </w:r>
    </w:p>
    <w:p w14:paraId="1170212E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7.2.2. Divisão de Emprego e Renda;</w:t>
      </w:r>
    </w:p>
    <w:p w14:paraId="15B5927E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1C1A8C3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7.3. Departamento de Proteção Social Básica e Especial;</w:t>
      </w:r>
    </w:p>
    <w:p w14:paraId="2D743B80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F1B5E50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7.4. Departamento de Habitação;</w:t>
      </w:r>
    </w:p>
    <w:p w14:paraId="37FE017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7.4.1. Divisão de Projetos Habitacionais;</w:t>
      </w:r>
    </w:p>
    <w:p w14:paraId="268B53B4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7.4.2. Divisão de Documentação e Cadastros;</w:t>
      </w:r>
    </w:p>
    <w:p w14:paraId="4A16E493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B4BC07A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8. SEC. MUN. DE TRANSPORTES OBRAS E SERVIÇOS PÚBLICOS E SANEAMENTO:</w:t>
      </w:r>
    </w:p>
    <w:p w14:paraId="194BAC02" w14:textId="77777777" w:rsidR="00933B26" w:rsidRDefault="00933B26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42409CC" w14:textId="7473CB50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8.1. Departamento Administrativo de Obras;</w:t>
      </w:r>
    </w:p>
    <w:p w14:paraId="0598AC28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8.1.1 Divisão de Infraestrutura Rodoviária;</w:t>
      </w:r>
    </w:p>
    <w:p w14:paraId="4D11343A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8.1.2. Divisão de Garagem;</w:t>
      </w:r>
    </w:p>
    <w:p w14:paraId="280D69AB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59B7B5F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8.2. Departamento de Infraestrutura Urbana;</w:t>
      </w:r>
    </w:p>
    <w:p w14:paraId="58D8B278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C437FF6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8.3. Departamento Administrativo de Trânsito;</w:t>
      </w:r>
    </w:p>
    <w:p w14:paraId="1490B618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8.3.1. Divisão de Trânsito Municipal;</w:t>
      </w:r>
    </w:p>
    <w:p w14:paraId="0EA67344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2A0A231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8.4. Departamento de Oficina e Manutenção;</w:t>
      </w:r>
    </w:p>
    <w:p w14:paraId="077AE4E8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8.4.1. Divisão de Mecânica;</w:t>
      </w:r>
    </w:p>
    <w:p w14:paraId="10AC471D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C30EB2B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8.5. Departamento de Estradas Vicinais e Serviços Rurais;</w:t>
      </w:r>
    </w:p>
    <w:p w14:paraId="3BBA9CF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8.5.1. Divisão de Serviços Rurais;</w:t>
      </w:r>
    </w:p>
    <w:p w14:paraId="0124D9D2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8.5.2. Divisão de Estradas Vicinais;</w:t>
      </w:r>
    </w:p>
    <w:p w14:paraId="7DC50D33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0B985B69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8.6. Departamento de Arborização, Jardinagem e limpeza;</w:t>
      </w:r>
    </w:p>
    <w:p w14:paraId="6EF79027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8.6.1. Divisão de Manutenção de Praças e Jardins;</w:t>
      </w:r>
    </w:p>
    <w:p w14:paraId="2A620D2C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8.6.2. Divisão de Fiscalização e Manutenção da Limpeza Urbana;</w:t>
      </w:r>
    </w:p>
    <w:p w14:paraId="0EA02522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0BD3C27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8.7. Departamento de Engenharia e Arquitetura;</w:t>
      </w:r>
    </w:p>
    <w:p w14:paraId="66B983D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8.7.1. Divisão de Elaboração, Análise e Aprovação de Projetos;</w:t>
      </w:r>
    </w:p>
    <w:p w14:paraId="76041A4F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8.7.2. Divisão de Fiscalização de Obras;</w:t>
      </w:r>
    </w:p>
    <w:p w14:paraId="167239EB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724B188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8.8. Departamento de Iluminação Pública;</w:t>
      </w:r>
    </w:p>
    <w:p w14:paraId="15BB7AFC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8.8.1. Divisão de Manutenção de Iluminação Pública;</w:t>
      </w:r>
    </w:p>
    <w:p w14:paraId="5469E17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8.8.2. Divisão de Expansão e Melhoramento de Iluminação Pública;</w:t>
      </w:r>
    </w:p>
    <w:p w14:paraId="7CFAD2B0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D71A8F1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8.9. Departamento de Água e Esgoto;</w:t>
      </w:r>
    </w:p>
    <w:p w14:paraId="4C6AFAE5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8.9.1. Divisão Administrativa;</w:t>
      </w:r>
    </w:p>
    <w:p w14:paraId="3F27F8C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8.9.2. Divisão de Leitura e Manutenção;</w:t>
      </w:r>
    </w:p>
    <w:p w14:paraId="7B7F14F2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8.9.3. Divisão de Água;</w:t>
      </w:r>
    </w:p>
    <w:p w14:paraId="55538C6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8.9.4. Divisão de Esgoto;</w:t>
      </w:r>
    </w:p>
    <w:p w14:paraId="013D9134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8.9.5. Divisão de Resíduos Sólidos;</w:t>
      </w:r>
    </w:p>
    <w:p w14:paraId="17DE2FBF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1DA80B9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9. SEC. MUN. DE ESPORTES, LAZER E TURISMO:</w:t>
      </w:r>
    </w:p>
    <w:p w14:paraId="76892297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9.1. Departamento Administrativo;</w:t>
      </w:r>
    </w:p>
    <w:p w14:paraId="0600FA3D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9.1.1. Divisão de Projetos;</w:t>
      </w:r>
    </w:p>
    <w:p w14:paraId="6E8CA18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9.1.2. Divisão de Eventos;</w:t>
      </w:r>
    </w:p>
    <w:p w14:paraId="241E31DB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56B68D0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9.2. Departamento de Esportes;</w:t>
      </w:r>
    </w:p>
    <w:p w14:paraId="74A0CDA0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9.2.1. Divisão de Esportes Coletivos;</w:t>
      </w:r>
    </w:p>
    <w:p w14:paraId="57FD59B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  <w:t>9.2.2. Divisão de Esportes Individuais;</w:t>
      </w:r>
    </w:p>
    <w:p w14:paraId="2D671B7E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  <w:t>9.2.3. Divisão de Esportes Comunitários;</w:t>
      </w:r>
    </w:p>
    <w:p w14:paraId="67968717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4C960CA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9.3. Departamento Lazer;</w:t>
      </w:r>
    </w:p>
    <w:p w14:paraId="0C92DA4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Arial" w:eastAsia="Times New Roman" w:hAnsi="Arial" w:cs="Arial"/>
          <w:color w:val="0000FF"/>
          <w:sz w:val="24"/>
          <w:szCs w:val="24"/>
          <w:lang w:eastAsia="pt-BR"/>
        </w:rPr>
        <w:tab/>
      </w: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9.3.1. Divisão de Qualidade de Vida;</w:t>
      </w:r>
    </w:p>
    <w:p w14:paraId="78CCDF22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  <w:t>9.3.2. Divisão de Projetos e Programas;</w:t>
      </w:r>
    </w:p>
    <w:p w14:paraId="66991987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A754BC1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9.4. Departamento de Desenvolvimento ao Turismo</w:t>
      </w:r>
    </w:p>
    <w:p w14:paraId="20E7DA5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9AF3FE5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33338AA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TÍTULO IV</w:t>
      </w:r>
    </w:p>
    <w:p w14:paraId="6F11B0FD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DO ÓRGÃO DE ASSESSORAMENTO SUPERIOR</w:t>
      </w:r>
    </w:p>
    <w:p w14:paraId="14BFD4F2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E590548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15 -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O Gabinete do Prefeito é o órgão ao qual incumbe a assistência e assessoramento ao Prefeito no trato de questões, providências e iniciativas do seu expediente pessoal, assessoramento pessoal e especial. </w:t>
      </w:r>
    </w:p>
    <w:p w14:paraId="582C6BE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B355BF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16 -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O Gabinete do Prefeito compõe-se das seguintes unidades de serviços, diretamente subordinadas ao Prefeito Municipal:</w:t>
      </w:r>
    </w:p>
    <w:p w14:paraId="09159F52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D8DD40C" w14:textId="65585114" w:rsidR="008A009B" w:rsidRPr="00933B26" w:rsidRDefault="008A009B" w:rsidP="00933B26">
      <w:pPr>
        <w:pStyle w:val="PargrafodaLista"/>
        <w:numPr>
          <w:ilvl w:val="0"/>
          <w:numId w:val="1"/>
        </w:numPr>
        <w:spacing w:after="0"/>
        <w:ind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33B2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GABINETE DO PREFEITO:</w:t>
      </w:r>
    </w:p>
    <w:p w14:paraId="6FCB4D10" w14:textId="77777777" w:rsidR="00933B26" w:rsidRPr="00933B26" w:rsidRDefault="00933B26" w:rsidP="00933B26">
      <w:pPr>
        <w:pStyle w:val="PargrafodaLista"/>
        <w:spacing w:after="0"/>
        <w:ind w:left="1002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50CA03B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ab/>
      </w: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ab/>
      </w: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1.1. Gabinete do Vice-Prefeito;</w:t>
      </w:r>
    </w:p>
    <w:p w14:paraId="306BE967" w14:textId="77777777" w:rsidR="008A009B" w:rsidRPr="008A009B" w:rsidRDefault="008A009B" w:rsidP="008A009B">
      <w:pPr>
        <w:spacing w:after="0" w:line="276" w:lineRule="auto"/>
        <w:ind w:left="2127" w:right="567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1.1.1. Assessoria Administrativa do Vice-Prefeito;</w:t>
      </w:r>
    </w:p>
    <w:p w14:paraId="36E5D276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9C7BBA1" w14:textId="77777777" w:rsidR="008A009B" w:rsidRPr="008A009B" w:rsidRDefault="008A009B" w:rsidP="008A009B">
      <w:pPr>
        <w:spacing w:after="0" w:line="276" w:lineRule="auto"/>
        <w:ind w:left="1275" w:right="567" w:firstLine="141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1.2. Unidade de Controle Interno;</w:t>
      </w:r>
    </w:p>
    <w:p w14:paraId="6E75E341" w14:textId="77777777" w:rsidR="008A009B" w:rsidRPr="008A009B" w:rsidRDefault="008A009B" w:rsidP="008A009B">
      <w:pPr>
        <w:spacing w:after="0" w:line="276" w:lineRule="auto"/>
        <w:ind w:left="2127" w:right="567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1.2.1. Controladoria Interna;</w:t>
      </w:r>
    </w:p>
    <w:p w14:paraId="3B9C37AA" w14:textId="77777777" w:rsidR="008A009B" w:rsidRPr="008A009B" w:rsidRDefault="008A009B" w:rsidP="008A009B">
      <w:pPr>
        <w:spacing w:after="0" w:line="276" w:lineRule="auto"/>
        <w:ind w:left="1134" w:right="567" w:firstLine="28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31042C1" w14:textId="77777777" w:rsidR="008A009B" w:rsidRPr="008A009B" w:rsidRDefault="008A009B" w:rsidP="008A009B">
      <w:pPr>
        <w:spacing w:after="0" w:line="276" w:lineRule="auto"/>
        <w:ind w:left="1134" w:right="567" w:firstLine="28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1.3. Procuradoria Geral do Município;</w:t>
      </w:r>
    </w:p>
    <w:p w14:paraId="51DDE9B0" w14:textId="77777777" w:rsidR="008A009B" w:rsidRPr="008A009B" w:rsidRDefault="008A009B" w:rsidP="008A009B">
      <w:pPr>
        <w:spacing w:after="0" w:line="276" w:lineRule="auto"/>
        <w:ind w:left="2127" w:right="567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1.3.1. Procuradoria Jurídica e Assessoria Jurídica a Licitações, Contratos, Recursos Humanos, Cobranças Fiscais, Assuntos Patrimonial, Meio Ambiente e Demandas Judiciais;</w:t>
      </w:r>
    </w:p>
    <w:p w14:paraId="495ADD47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DE7CC8D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1.4. Assessoria Jurídica de Assuntos do Gabinete do Prefeito e Processo Legislativo;</w:t>
      </w:r>
    </w:p>
    <w:p w14:paraId="009F1C50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30DC96E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1.5. Departamento Administrativo do Gabinete;</w:t>
      </w:r>
    </w:p>
    <w:p w14:paraId="72F56CC8" w14:textId="77777777" w:rsidR="008A009B" w:rsidRPr="008A009B" w:rsidRDefault="008A009B" w:rsidP="008A009B">
      <w:pPr>
        <w:spacing w:after="0" w:line="276" w:lineRule="auto"/>
        <w:ind w:left="1842" w:right="567" w:firstLine="28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1.5.1. Imprensa e Comunicação;</w:t>
      </w:r>
    </w:p>
    <w:p w14:paraId="4C5B28B8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036029E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1.6. Departamento de Cidadania;</w:t>
      </w:r>
    </w:p>
    <w:p w14:paraId="130F5732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1.6.1. Divisão de Serviço Militar;</w:t>
      </w:r>
    </w:p>
    <w:p w14:paraId="4E90CCF0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1.6.2. Divisão Eleitoral;</w:t>
      </w:r>
    </w:p>
    <w:p w14:paraId="241300BC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1.6.3. Divisão de Identificação e Carteira de Trabalho;</w:t>
      </w:r>
    </w:p>
    <w:p w14:paraId="080FF535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73E9B9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17 -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Compete ao Gabinete do Prefeito:</w:t>
      </w:r>
    </w:p>
    <w:p w14:paraId="67E4BA1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CC2E47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 - Promover a integração das diversas unidades administrativas do Poder Executivo;</w:t>
      </w:r>
    </w:p>
    <w:p w14:paraId="6BC344E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 - Coordenar as relações institucionais no âmbito municipal entre o Poder Executivo e o Poder Legislativo;</w:t>
      </w:r>
    </w:p>
    <w:p w14:paraId="3D36468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III - Assessoramento e secretariado do Prefeito nas reuniões internas ou públicas; </w:t>
      </w:r>
    </w:p>
    <w:p w14:paraId="663D6EC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IV - Recepção, atendimento e encaminhamento dos munícipes, autoridades e visitantes que demandem ao Gabinete, assim como promover as relações públicas, incluindo as de representação e de divulgação; </w:t>
      </w:r>
    </w:p>
    <w:p w14:paraId="5DCED2A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 - Recepção, estudo e triagem do expediente encaminhado ao Prefeito; </w:t>
      </w:r>
    </w:p>
    <w:p w14:paraId="62744A20" w14:textId="61657C26" w:rsid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 - Elaboração da agenda de atividades do Prefeito, controlando e zelando pelo seu cumprimento e o desempenho de outras tarefas compatíveis com a posição hierárquica do gabinete, quando determinadas pelo Prefeito Municipal.</w:t>
      </w:r>
    </w:p>
    <w:p w14:paraId="0D58AB6E" w14:textId="77777777" w:rsidR="008A009B" w:rsidRPr="008A009B" w:rsidRDefault="008A009B" w:rsidP="008A009B">
      <w:pPr>
        <w:pStyle w:val="SemEspaamento"/>
      </w:pPr>
    </w:p>
    <w:p w14:paraId="6F7C74C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18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Compete a Controladoria Interna:</w:t>
      </w:r>
    </w:p>
    <w:p w14:paraId="1499D5B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CA856B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 - Acompanhar e avaliar o cumprimento dos objetivos e metas estabelecidas no Plano Plurianual e Lei de Diretrizes Orçamentárias;</w:t>
      </w:r>
    </w:p>
    <w:p w14:paraId="1112D19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 - Avaliar a execução dos programas e dos orçamentos quanto ao cumprimento das metas físicas e financeiras;</w:t>
      </w:r>
    </w:p>
    <w:p w14:paraId="1A00640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III - Comprovar a legalidade dos atos de gestão de governo e avaliar os resultados quanto à eficácia, eficiência e efetividade da gestão orçamentária, financeira e patrimonial, assim como a boa e regular aplicação dos recursos públicos por pessoas e entidades de direito público e privado quando exigir-se prestações de contas;</w:t>
      </w:r>
    </w:p>
    <w:p w14:paraId="1C0B35C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IV - Avaliar os custos das obras e serviços realizados pela administração e apurados em controles previstos pela Lei de Diretrizes Orçamentária e Plano Plurianual;</w:t>
      </w:r>
    </w:p>
    <w:p w14:paraId="751A816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V - Controlar as operações de crédito, garantias, direitos, haveres e inscrição de despesas em restos a pagar;</w:t>
      </w:r>
    </w:p>
    <w:p w14:paraId="14E27CFF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 - Verificar a fidelidade funcional dos agentes da administração responsáveis por bens e valores públicos;</w:t>
      </w:r>
    </w:p>
    <w:p w14:paraId="4FE207C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VII - Fiscalizar o cumprimento das medidas adotadas para retorno das despesas de pessoal quando ultrapassado o limite legal e o montante da dívida aos limites estabelecidos no regramento jurídico;</w:t>
      </w:r>
    </w:p>
    <w:p w14:paraId="2D51E9B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VIII - Acompanhar o cumprimento da destinação vinculada de recursos da alienação de ativos;</w:t>
      </w:r>
    </w:p>
    <w:p w14:paraId="3A7ED0D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IX - Acompanhar o cumprimento dos limites orçamentários do Poder Legislativo Municipal;</w:t>
      </w:r>
    </w:p>
    <w:p w14:paraId="2E1EA20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 - Acompanhar o cumprimento dos gastos mínimos em ensino e saúde, bem como acompanhar o equilíbrio financeiro em cada uma das fontes de recursos;</w:t>
      </w:r>
    </w:p>
    <w:p w14:paraId="683A727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 - Outras atividades correlatas.</w:t>
      </w:r>
    </w:p>
    <w:p w14:paraId="2545C7C6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10DC589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19 -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Compete a Procuradoria Geral do Município:</w:t>
      </w:r>
    </w:p>
    <w:p w14:paraId="085FBAA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B87DCF3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 - Assessorar juridicamente a administração municipal direta, autárquica e fundacional;</w:t>
      </w:r>
    </w:p>
    <w:p w14:paraId="0634448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 - Planejar, coordenar, controlar e executar as atividades jurídicas de interesse do Município;</w:t>
      </w:r>
    </w:p>
    <w:p w14:paraId="1E360D4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III - Cobrar judicialmente a dívida ativa do Município;</w:t>
      </w:r>
    </w:p>
    <w:p w14:paraId="1AA8C1B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IV - Apurar pedidos indenizatórios ao Município, quando envolvam a administração direta, autárquica e fundacional;</w:t>
      </w:r>
    </w:p>
    <w:p w14:paraId="571BC67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 - Assessorar juridicamente os processos administrativos que visam apurar o cometimento de faltas disciplinares pelos servidores públicos municipais do Poder Executivo;</w:t>
      </w:r>
    </w:p>
    <w:p w14:paraId="5F9AC123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 - Zelar pela fiel observância e aplicação das leis, decretos, portarias, e regulamentos existentes no município, principalmente no que se refere ao controle da legalidade dos atos praticados pelos agentes públicos;</w:t>
      </w:r>
    </w:p>
    <w:p w14:paraId="4EF05519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VII - Assessorar juridicamente os processos de licitação e formalização de contratos;</w:t>
      </w:r>
    </w:p>
    <w:p w14:paraId="74FD83CF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VIII - Emitir parecer aos órgãos da administração pública municipal quando solicitado; </w:t>
      </w:r>
    </w:p>
    <w:p w14:paraId="3CB6935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IX - O processamento das medidas judiciais cabíveis decorrentes de atos originários do poder de polícia do Município; </w:t>
      </w:r>
    </w:p>
    <w:p w14:paraId="433F1CE3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 - A iniciativa das medidas judiciais cabíveis decorrentes da defesa e proteção do patrimônio do Município.</w:t>
      </w:r>
    </w:p>
    <w:p w14:paraId="674417B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74A448B" w14:textId="2E346621" w:rsid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20 -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Compete a Assessoria Jurídica de Assuntos do Gabinete: </w:t>
      </w:r>
    </w:p>
    <w:p w14:paraId="2B3ED629" w14:textId="77777777" w:rsidR="00933B26" w:rsidRPr="008A009B" w:rsidRDefault="00933B26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734736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 - O assessoramento ao Prefeito Municipal nos assuntos de sua competência e que nesta condição lhe forem cometidos e o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fornecimento de dados e informações a fim de subsidiar o processo decisório;</w:t>
      </w:r>
    </w:p>
    <w:p w14:paraId="323CB18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 - Assessorar a administração direta, autárquica e fundacional na elaboração e análise de projetos de lei, razões de veto e demais atos normativos.</w:t>
      </w:r>
    </w:p>
    <w:p w14:paraId="0A290F47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43BBB2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21 -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As atribuições dos ocupantes dos demais cargos lotados nos Departamentos e Divisões subordinados ao Gabinete do Prefeito serão definidas no Ato de suas respectivas nomeações.</w:t>
      </w:r>
    </w:p>
    <w:p w14:paraId="6286E4DC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06C022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A05CDFD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TÍTULO V</w:t>
      </w:r>
    </w:p>
    <w:p w14:paraId="2BBC43A5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DOS ÓRGÃOS DA ADMINISTRAÇÃO GERAL DE NATUREZA MEIO</w:t>
      </w:r>
    </w:p>
    <w:p w14:paraId="707BD785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A080D90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1FD3E15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CAPÍTULO I</w:t>
      </w:r>
    </w:p>
    <w:p w14:paraId="6B436D44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SECRETARIA MUNICIPAL DE ADMINISTRAÇÃO </w:t>
      </w:r>
    </w:p>
    <w:p w14:paraId="14C3A80B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1126C6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22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de Administração compõe-se das seguintes unidades de serviços, diretamente subordinadas ao Secretário Municipal de Administração:</w:t>
      </w:r>
    </w:p>
    <w:p w14:paraId="2AD5DDC0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9A8CDEA" w14:textId="24AAA908" w:rsid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6. SEC. MUN. DE ADMINISTRAÇÃO:</w:t>
      </w:r>
    </w:p>
    <w:p w14:paraId="42234BFB" w14:textId="77777777" w:rsidR="00933B26" w:rsidRPr="008A009B" w:rsidRDefault="00933B26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BF06892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6.1. Departamento de Administração e Controle;</w:t>
      </w:r>
    </w:p>
    <w:p w14:paraId="20E8655C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6.1.1 Divisão de Protocolos e Processos;</w:t>
      </w:r>
    </w:p>
    <w:p w14:paraId="0E85365E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6.1.2. Departamento de Almoxarifado Central, Arquivo Geral e Patrimônio Municipal;</w:t>
      </w:r>
    </w:p>
    <w:p w14:paraId="2783739D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8F7221A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6.2. Departamento de Licitação e Contratos;</w:t>
      </w:r>
    </w:p>
    <w:p w14:paraId="3BE4380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6.2.1. Divisão de Licitação;</w:t>
      </w:r>
    </w:p>
    <w:p w14:paraId="3D45623E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6.2.2. Divisão de Contratos e Aditivos;</w:t>
      </w:r>
    </w:p>
    <w:p w14:paraId="29D6C33C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0C9F0D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6.3. Departamento de Compras Municipais;</w:t>
      </w:r>
    </w:p>
    <w:p w14:paraId="123E8FCA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6.3.1. Divisão de Aquisição;</w:t>
      </w:r>
    </w:p>
    <w:p w14:paraId="051EF89A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6.3.2. Divisão de Cotação;</w:t>
      </w:r>
    </w:p>
    <w:p w14:paraId="1033D29D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F237A06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6.4. Departamento de Frota Municipal;</w:t>
      </w:r>
    </w:p>
    <w:p w14:paraId="7F0CF95D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6.4.1. Divisão de Aquisição;</w:t>
      </w:r>
    </w:p>
    <w:p w14:paraId="2FC7660A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6.4.2. Divisão de Controle e Gestão;</w:t>
      </w:r>
    </w:p>
    <w:p w14:paraId="0FA24DDA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0914ADB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6.5. Departamento de Protocolos;</w:t>
      </w:r>
    </w:p>
    <w:p w14:paraId="40F1A945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1F7A39F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6.6. Departamento de Tecnologia e Informação;</w:t>
      </w:r>
    </w:p>
    <w:p w14:paraId="644CBF49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F533A05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6.7. Departamento de Convênios e Prestação de Contas;</w:t>
      </w:r>
    </w:p>
    <w:p w14:paraId="66E5BE3C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6BFFDB5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6.8. Departamento de Recursos Humanos;</w:t>
      </w:r>
    </w:p>
    <w:p w14:paraId="5E74D08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6.8.1. Divisão de Pessoal;</w:t>
      </w:r>
    </w:p>
    <w:p w14:paraId="4270F20F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6.8.2. Divisão de Valorização de Recursos Humanos;</w:t>
      </w:r>
    </w:p>
    <w:p w14:paraId="0202FE92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7ECE7B4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6.9. Ouvidoria Pública Municipal;</w:t>
      </w:r>
    </w:p>
    <w:p w14:paraId="6681B4DD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B3A3C29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23 -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 Secretaria Municipal de Administração é o órgão ao qual incumbe exercer as atividades relacionadas à prestação de serviços de natureza meio, necessários ao funcionamento regular das unidades da estrutura organizacional da Prefeitura e compete: </w:t>
      </w:r>
    </w:p>
    <w:p w14:paraId="6422DDD7" w14:textId="77777777" w:rsidR="008A009B" w:rsidRPr="008A009B" w:rsidRDefault="008A009B" w:rsidP="008A009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8A55EF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 – Redigir, em conjunto com a Procuradoria Jurídica Municipal, os Projetos de Leis, justificativas de vetos, decretos, regulamentos, bem como convênios, acordos e contratos de todos os órgãos da administração direta;</w:t>
      </w:r>
    </w:p>
    <w:p w14:paraId="6B3A009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 - Aprovar normas gerais, orientar e supervisionar a elaboração da programação dos órgãos e entidades públicas; </w:t>
      </w:r>
    </w:p>
    <w:p w14:paraId="2B35F4F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III - Orientar e supervisionar a elaboração de estudos especiais destinados à racionalização do serviço-meio, com o fim de reduzir seus custos e aumentar sua eficiência; </w:t>
      </w:r>
    </w:p>
    <w:p w14:paraId="5003FD5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IV - Praticar todos os atos relativos à pessoal, insuscetíveis de delegação, e que não lhes sejam vedados pela legislação em vigor; </w:t>
      </w:r>
    </w:p>
    <w:p w14:paraId="441B3A1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 - Assinar a emissão de certificados de registro ou certidões para fins de licitação e elaborar editais de licitações, qualquer que seja a sua finalidade ou modalidade, instruindo os processos respectivos com elementos básicos previstos na legislação correspondente; </w:t>
      </w:r>
    </w:p>
    <w:p w14:paraId="638F65E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 - Aprovar a programação para treinamento sistemático dos recursos humanos do Município, de acordo com a necessidade dos projetos e atividades em andamento; </w:t>
      </w:r>
    </w:p>
    <w:p w14:paraId="0F44626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VII - Oferecer proposta de lotação ideal, o cronograma de seu preenchimento e o remanejamento de pessoal; </w:t>
      </w:r>
    </w:p>
    <w:p w14:paraId="4D80A279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VIII - Emitir normas e exercer o controle pertinente ao patrimônio mobiliário e à prestação de serviços auxiliares; </w:t>
      </w:r>
    </w:p>
    <w:p w14:paraId="5AE5E29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IX - Orientar e supervisionar a execução da política de previdência e assistência aos servidores municipais; </w:t>
      </w:r>
    </w:p>
    <w:p w14:paraId="40334EA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 - Acompanhar as licitações de equipamentos, obras, objetos e serviços, propondo aperfeiçoamentos necessários; </w:t>
      </w:r>
    </w:p>
    <w:p w14:paraId="0B5DC15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 - Preparar e encaminhar os contratos, convênios, acordos e instrumentos similares, coordenando o fluxo dos processos para coleta de parecer, instrução e coleta de assinaturas do setor competente; </w:t>
      </w:r>
    </w:p>
    <w:p w14:paraId="26CF5B4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 xml:space="preserve">XII - Manter sistema de controle de estoques e de movimentações de materiais do almoxarifado geral da Prefeitura; </w:t>
      </w:r>
    </w:p>
    <w:p w14:paraId="7BECCA5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XIII - Determinar a abertura de sindicâncias, inquéritos administrativos e processos disciplinares ou qualquer outra medida cabível nos termos da legislação municipal;</w:t>
      </w:r>
    </w:p>
    <w:p w14:paraId="461B63DE" w14:textId="5580B0C2" w:rsid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XIV - Executar outras atividades correlatas.</w:t>
      </w:r>
    </w:p>
    <w:p w14:paraId="4509EB60" w14:textId="77777777" w:rsidR="00933B26" w:rsidRPr="008A009B" w:rsidRDefault="00933B26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D303A8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13A430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24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Ouvidoria Pública Municipal é um departamento diretamente ligado a Secretaria Municipal de Administração e um importante órgão que auxilia o cidadão em suas relações com o Município e, juntamente com a Lei de Acesso à Informação (Lei Federal 12.527/2011), são exemplos de instrumentos institucionais e jurídicos que, ao lado dos outros canais de participação e controle social existentes, buscam operacionalizar o princípio da democracia participativa consagrado na Constituição Federal de 1988.</w:t>
      </w:r>
    </w:p>
    <w:p w14:paraId="49E8CACC" w14:textId="6915060D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5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Compete a Ouvidoria Pública Municipal:</w:t>
      </w:r>
    </w:p>
    <w:p w14:paraId="02B8DC0A" w14:textId="77777777" w:rsidR="008A009B" w:rsidRPr="008A009B" w:rsidRDefault="008A009B" w:rsidP="008A009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8DE1CA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 - Receber e apurar denúncias, reclamações, críticas, comentários e pedidos de informação sobre atos considerados ilegais comissivos e/ou omissivos, arbitrários, desonestos, indecorosos, ou que contrariem o interesse público, praticados por servidores públicos do Município de Itanhangá - MT ou agentes públicos;</w:t>
      </w:r>
    </w:p>
    <w:p w14:paraId="4BFD6B1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 - Diligenciar junto às Unidades da Administração competentes para a prestação por estes, de informações e esclarecimentos sobre atos praticados ou de sua responsabilidade;</w:t>
      </w:r>
    </w:p>
    <w:p w14:paraId="5403167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III - Coordenar ações integradas com os diversos órgãos da municipalidade, a fim de encaminhar, de forma intersetorial, as reclamações dos munícipes que envolvam mais de um órgão da administração direta e indireta;</w:t>
      </w:r>
    </w:p>
    <w:p w14:paraId="15817CB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IV - Informar ao cidadão interessado as providências adotadas em razão de seu pedido, excepcionados os casos em que a lei assegurar o dever de sigilo;</w:t>
      </w:r>
    </w:p>
    <w:p w14:paraId="239B50A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 - Comunicar ao órgão da administração direta competente para a apuração de todo e qualquer ato lesivo ao patrimônio público de que venha a ter ciência em razão do exercício de suas funções.</w:t>
      </w:r>
    </w:p>
    <w:p w14:paraId="1870EE88" w14:textId="2897A71B" w:rsid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CF2797E" w14:textId="77777777" w:rsidR="00933B26" w:rsidRPr="008A009B" w:rsidRDefault="00933B26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3D63765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CAPÍTULO II</w:t>
      </w:r>
    </w:p>
    <w:p w14:paraId="4C17D404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SECRETARIA MUNICIPAL DE FINANÇAS E PLANEJAMENTO</w:t>
      </w:r>
    </w:p>
    <w:p w14:paraId="492D6B61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E7D3E7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26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de Finanças e Planejamento compõe-se das seguintes unidades de serviços, diretamente subordinadas ao Secretário Municipal de Finanças e Planejamento:</w:t>
      </w:r>
    </w:p>
    <w:p w14:paraId="55D2D125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5B0B755" w14:textId="77777777" w:rsidR="00933B26" w:rsidRDefault="008A009B" w:rsidP="00933B26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2. SEC. MUN. DE FINANÇAS E PLANEJAMENTO:</w:t>
      </w:r>
    </w:p>
    <w:p w14:paraId="2271DC00" w14:textId="23D10B71" w:rsidR="008A009B" w:rsidRPr="008A009B" w:rsidRDefault="008A009B" w:rsidP="00933B26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2.1. Departamento de Contabilidade e Planejamento Estratégico;</w:t>
      </w:r>
    </w:p>
    <w:p w14:paraId="0511BF1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2.1.1. Divisão de Empenho;</w:t>
      </w:r>
    </w:p>
    <w:p w14:paraId="14DCE66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2.1.2. Divisão de Liquidação;</w:t>
      </w:r>
    </w:p>
    <w:p w14:paraId="79806385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2.1.3. Divisão de Execução e Controle Orçamentário;</w:t>
      </w:r>
    </w:p>
    <w:p w14:paraId="4D76DE8D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2.1.4. Divisão de Planejamento Econômico e Apoio Orçamentário;</w:t>
      </w:r>
    </w:p>
    <w:p w14:paraId="64449D2A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74E3B36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2.2. Departamento de Tesouraria;</w:t>
      </w:r>
    </w:p>
    <w:p w14:paraId="4F42501F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2.2.1. Divisão de Pagamentos;</w:t>
      </w:r>
    </w:p>
    <w:p w14:paraId="3E08965F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</w:p>
    <w:p w14:paraId="6A7D7D92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2.3. Departamento de Tributação;</w:t>
      </w:r>
    </w:p>
    <w:p w14:paraId="6B4739AE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2.3.1. Divisão de Arrecadação e Receitas;</w:t>
      </w:r>
    </w:p>
    <w:p w14:paraId="267CBAC7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2.3.2. Divisão de Cobrança de Dívida;</w:t>
      </w:r>
    </w:p>
    <w:p w14:paraId="1A1633C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2.3.3. Divisão de Cadastro Técnico e Imobiliário;</w:t>
      </w:r>
    </w:p>
    <w:p w14:paraId="60CDC1DE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0935AA8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2.4. Departamento de Fiscalização;</w:t>
      </w:r>
    </w:p>
    <w:p w14:paraId="4009C648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2.4.1. Divisão de Fiscalização Comercial e Tributária;</w:t>
      </w:r>
    </w:p>
    <w:p w14:paraId="52089D8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2.4.2. Divisão de Vistorias e Autuação;</w:t>
      </w:r>
    </w:p>
    <w:p w14:paraId="2F906165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0F5244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27 -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 Secretaria Municipal da Finanças e Planejamento é o órgão ao qual incumbe o trato dos assuntos de política fazendária, financeira e de planejamento do Município e compete: </w:t>
      </w:r>
    </w:p>
    <w:p w14:paraId="677C8CCE" w14:textId="77777777" w:rsidR="008A009B" w:rsidRPr="008A009B" w:rsidRDefault="008A009B" w:rsidP="008A009B">
      <w:pPr>
        <w:tabs>
          <w:tab w:val="left" w:pos="19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009B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3032A7B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 - Orientar e supervisionar a elaboração do planejamento geral e setorial do Governo, bem como de estudos e projetos especiais; </w:t>
      </w:r>
    </w:p>
    <w:p w14:paraId="2258A1A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 - Coordenar a elaboração da LDO, LOA e PPA do Município, juntamente com todas as demais secretarias, bem como acompanhar, controlar e avaliar a execução do orçamento aprovado; </w:t>
      </w:r>
    </w:p>
    <w:p w14:paraId="3D3F11EF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III - Elaborar a programação orçamentária do Município e propor alterações na sua execução; </w:t>
      </w:r>
    </w:p>
    <w:p w14:paraId="379FDE7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IV - Gerir o programa de modernização institucional e dar Parecer conclusivo sobre alterações organizacionais nos órgãos de Administração; </w:t>
      </w:r>
    </w:p>
    <w:p w14:paraId="0B26FAA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 - Orientar a locação de recursos oriundos de transferências federais, estaduais, convênios, contratos e outros ajustes e aqueles provenientes de fontes municipais destinados a despesas de capital; </w:t>
      </w:r>
    </w:p>
    <w:p w14:paraId="716B076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 xml:space="preserve">VI - Assinar como interveniente, convênios, contratos e outros ajustes firmados pelos órgãos e entidades da Administração Municipal; </w:t>
      </w:r>
    </w:p>
    <w:p w14:paraId="3207C46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VII - Emitir parecer sobre a aplicação dos capitais do Município que tenham repercussões sobre a programação financeira ou o Plano de Governo; </w:t>
      </w:r>
    </w:p>
    <w:p w14:paraId="6F055523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VIII - Organizar e gerir o sistema de contabilidade de custos da administração municipal segundo projetos, programas e centros de custos, elaborando indicadores de Qualidade, como bases para ações gerenciais e políticas de aperfeiçoamento da gestão econômico-financeira do Município; </w:t>
      </w:r>
    </w:p>
    <w:p w14:paraId="3AA01DBF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IX - Aprovar normas gerais, orientar e supervisionar a elaboração da programação financeira dos órgãos e entidades públicas municipais, relativamente às atividades objeto do Sistema Municipal de Finanças; </w:t>
      </w:r>
    </w:p>
    <w:p w14:paraId="2BA1EFF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 - Autorizar e orientar estudos especiais destinados à melhoria dos métodos e técnicas de arrecadação e dispêndios das receitas públicas; </w:t>
      </w:r>
    </w:p>
    <w:p w14:paraId="7E7EDC4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 - Aprovar os programas de aperfeiçoamento dos recursos na área do fisco; </w:t>
      </w:r>
    </w:p>
    <w:p w14:paraId="63D6311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XII - Promover as medidas necessárias ao controle interno e externo da Administração Municipal do ponto de vista financeiro;</w:t>
      </w:r>
    </w:p>
    <w:p w14:paraId="2B26255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XIII - Participar e Gerenciar a elaboração do Balanço Geral do Município; </w:t>
      </w:r>
    </w:p>
    <w:p w14:paraId="71730FE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XIV - Decidir sobre a forma de amortização de dívidas; </w:t>
      </w:r>
    </w:p>
    <w:p w14:paraId="6635416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XV - Organizar e manter em pleno funcionamento o sistema de controle da execução orçamentária, segundo os projetos, programas e centros de custos; </w:t>
      </w:r>
    </w:p>
    <w:p w14:paraId="241B8A8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XVI - Elaborar e executar a programação financeira do Município, opinando sobre reprogramações eventualmente propostas no decorrer do processo de execução orçamentária; </w:t>
      </w:r>
    </w:p>
    <w:p w14:paraId="4F9D282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XVII - Opinar sobre propostas de endividamento e solicitação de financiamentos internos e externos; </w:t>
      </w:r>
    </w:p>
    <w:p w14:paraId="5B1AC10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XVIII - Exercer o controle do endividamento do município; </w:t>
      </w:r>
    </w:p>
    <w:p w14:paraId="2C6C075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XIX - Manter os sistemas de Contabilidade, Controle e Contabilidade de Custos, segundo programas, projetos e centros de custos;</w:t>
      </w:r>
    </w:p>
    <w:p w14:paraId="4762F16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 - O assessoramento ao Prefeito Municipal em assuntos de sua competência e que nesta condição lhe forem cometidos e o fornecimento de dados e informações a fim de subsidiar o processo decisório;</w:t>
      </w:r>
    </w:p>
    <w:p w14:paraId="39D47B0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XXI - Formular e implementar as políticas tributárias de competência do Município;</w:t>
      </w:r>
    </w:p>
    <w:p w14:paraId="27807743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XXII - Promover a manutenção dos cadastros de pessoa jurídica e física sujeitos à tributação municipal;</w:t>
      </w:r>
    </w:p>
    <w:p w14:paraId="066C164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XXIII - Promover o lançamento e arrecadação dos tributos e das receitas municipais;</w:t>
      </w:r>
    </w:p>
    <w:p w14:paraId="7B9EE8C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XXIV - Controlar e gerenciar a arrecadação orçamentária e extra orçamentária, e os pagamentos devidos pelo tesouro municipal;</w:t>
      </w:r>
    </w:p>
    <w:p w14:paraId="1A54C50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XXV - Promover o processo de cobrança administrativa da Dívida Ativa do Município;</w:t>
      </w:r>
    </w:p>
    <w:p w14:paraId="41167F8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XXVI - Realizar todos os registros e demonstrativos contábeis;</w:t>
      </w:r>
    </w:p>
    <w:p w14:paraId="1726E81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XXVII - Assessorar os demais órgãos quanto a assuntos de natureza fazendária;</w:t>
      </w:r>
    </w:p>
    <w:p w14:paraId="4AA2548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XXVIII - Aplicar e fiscalizar as Posturas Municipais;</w:t>
      </w:r>
    </w:p>
    <w:p w14:paraId="5090C1C3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XXIX - Desempenhar outras atividades afins.</w:t>
      </w:r>
    </w:p>
    <w:p w14:paraId="5C663B11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8F4E439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5E451DF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TÍTULO VI</w:t>
      </w:r>
    </w:p>
    <w:p w14:paraId="6325B8D1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DOS ÓRGÃOS DA ADMINISTRAÇÃO GERAL DE NATUREZA FIM</w:t>
      </w:r>
    </w:p>
    <w:p w14:paraId="39301DD7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5F59AE0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CAPÍTULO I</w:t>
      </w:r>
    </w:p>
    <w:p w14:paraId="3A4327B7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SECRETARIA MUNICIPAL DE EDUCAÇÃO E CULTURA</w:t>
      </w:r>
    </w:p>
    <w:p w14:paraId="3D5774FE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F30021F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FCE54E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28 -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da Educação e Cultura é o órgão ao qual incumbe programar, coordenar e executar a política referente às atividades educacionais e culturais no Município, bem como o planejamento, organização, administração, orientação e acompanhamento, controle e avaliação, do sistema municipal de ensino, em consonância com os sistemas Estadual e Federal.</w:t>
      </w:r>
    </w:p>
    <w:p w14:paraId="399BDC23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B5909B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29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de Educação e Cultura compõe-se das seguintes unidades de serviços, diretamente subordinadas ao Secretário Municipal de Educação e Cultura:</w:t>
      </w:r>
    </w:p>
    <w:p w14:paraId="11D6E456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C0280D2" w14:textId="2DA0F030" w:rsidR="008A009B" w:rsidRPr="00933B26" w:rsidRDefault="008A009B" w:rsidP="00933B26">
      <w:pPr>
        <w:pStyle w:val="PargrafodaLista"/>
        <w:numPr>
          <w:ilvl w:val="0"/>
          <w:numId w:val="1"/>
        </w:numPr>
        <w:spacing w:after="0"/>
        <w:ind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33B2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SEC. MUN. DE EDUCAÇÃO E CULTURA:</w:t>
      </w:r>
    </w:p>
    <w:p w14:paraId="73EEDCFE" w14:textId="77777777" w:rsidR="00933B26" w:rsidRPr="00933B26" w:rsidRDefault="00933B26" w:rsidP="00933B26">
      <w:pPr>
        <w:pStyle w:val="PargrafodaLista"/>
        <w:spacing w:after="0"/>
        <w:ind w:left="1002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714E05E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3.1. Departamento Pedagógico e Educacional;</w:t>
      </w:r>
    </w:p>
    <w:p w14:paraId="46F0352A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3.1.1. Divisão de Assessoria Pedagógica;</w:t>
      </w:r>
    </w:p>
    <w:p w14:paraId="08345CE2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3.1.2. Divisão de Gestão Escolar;</w:t>
      </w:r>
    </w:p>
    <w:p w14:paraId="5BDC0EA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3.1.3. Divisão de Coordenação e Orientação Escolar;</w:t>
      </w:r>
    </w:p>
    <w:p w14:paraId="242B4AF4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3.1.4. Divisão de Coordenadoria de Programas Pedagógicos;</w:t>
      </w:r>
    </w:p>
    <w:p w14:paraId="2BE73926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3.1.5. Divisão de Orientação Educacional;</w:t>
      </w:r>
    </w:p>
    <w:p w14:paraId="60883DB8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5B4B0A8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3.2. Departamento Administrativo Educacional;</w:t>
      </w:r>
    </w:p>
    <w:p w14:paraId="5FE9FDB0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3.2.1. Divisão Técnico-Administrativo;</w:t>
      </w:r>
    </w:p>
    <w:p w14:paraId="2EB62EE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3.2.2. Divisão da Merenda Escolar;</w:t>
      </w:r>
    </w:p>
    <w:p w14:paraId="1E32A904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 xml:space="preserve">3.2.3. Divisão de Transporte Escolar; </w:t>
      </w:r>
    </w:p>
    <w:p w14:paraId="188AC86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3.2.4. Divisão de Compras;</w:t>
      </w:r>
    </w:p>
    <w:p w14:paraId="1F372256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3.2.5. Divisão de Apoio aos Conselhos;</w:t>
      </w:r>
    </w:p>
    <w:p w14:paraId="212D0DF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3.2.6. Divisão de Escrituração e Processos Escolares;</w:t>
      </w:r>
    </w:p>
    <w:p w14:paraId="587CA214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062B6B4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 Departamento de Cultura;</w:t>
      </w:r>
    </w:p>
    <w:p w14:paraId="2607DE46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3.3.1. Divisão de Projetos Culturais;</w:t>
      </w:r>
    </w:p>
    <w:p w14:paraId="16E6F6D4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3.3.2. Divisão de Bibliotecas Municipais e Escolares;</w:t>
      </w:r>
    </w:p>
    <w:p w14:paraId="3597DCDC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3.3.3. Divisão de Oficinas Culturais;</w:t>
      </w:r>
    </w:p>
    <w:p w14:paraId="1E00C674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3.3.4. Divisão de Eventos Artísticos e Culturais;</w:t>
      </w:r>
    </w:p>
    <w:p w14:paraId="1ECA2483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BE77D4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BE9FEF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30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Compete a Secretaria Municipal de Educação e Cultura o exercício das seguintes atribuições:</w:t>
      </w:r>
    </w:p>
    <w:p w14:paraId="4E0A46B3" w14:textId="77777777" w:rsidR="008A009B" w:rsidRPr="008A009B" w:rsidRDefault="008A009B" w:rsidP="008A00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4727A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 - Coordenar a execução da Política Municipal de Educação, segundo diretrizes e metas estabelecidas no plano municipal integrado de desenvolvimento; </w:t>
      </w:r>
    </w:p>
    <w:p w14:paraId="73CA123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 - Realizar, em parceria com as Secretarias de Administração e Finanças, e com os órgãos governamentais do setor, estudos básicos e levantamentos de dados, visando ao constante monitoramento dos indicadores de desempenho gerencial e de resultados sociais alcançados, bem como as melhorias em sua estrutura;</w:t>
      </w:r>
    </w:p>
    <w:p w14:paraId="2A29468F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III - Coordenar o processo de planejamento setorial de educação, buscando o funcionamento eficiente do Conselho Municipal de Educação; </w:t>
      </w:r>
    </w:p>
    <w:p w14:paraId="0C84A48F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IV - Promover a integração horizontal e vertical da rede municipal de ensino segundo os princípios da Qualidade, Participação e Descentralização da ação governamental no setor; </w:t>
      </w:r>
    </w:p>
    <w:p w14:paraId="57A9B5C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 - Executar, em parceria com a Secretaria Municipal de Esporte, Lazer e Turismo, o programa de educação física e iniciação desportiva, tendo por objetivo permanente a formação integral do educando e o pleno despertar de suas potencialidades físicas e humanísticas; </w:t>
      </w:r>
    </w:p>
    <w:p w14:paraId="24B047A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 - Efetuar a pesquisa didático-pedagógica, o desenvolvimento de indicadores de desempenho profissional dos professores, bem como do sistema educacional da documentação escolar e assistência ao educando, estabelecendo articulações com outros órgãos municipais, com os demais níveis de governo, entidades não governamentais e da iniciativa privada, para o desenvolvimento do processo ensino-aprendizagem, e programação de atividades da rede municipal de ensino, no que se refere à assistência social, saúde, cultura, esporte, lazer;</w:t>
      </w:r>
    </w:p>
    <w:p w14:paraId="19B889E9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VII - Garantir o Sistema Municipal de Educação, articulando os agentes públicos e privados no âmbito do Município, estruturando e integrando a rede de educação;</w:t>
      </w:r>
    </w:p>
    <w:p w14:paraId="578F7FB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VIII - Assegurar o ensino público de qualidade e a democratização da educação básica;</w:t>
      </w:r>
    </w:p>
    <w:p w14:paraId="37247C88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IX - Implementar e atualizar banco de dados relativo à área da Educação do município;</w:t>
      </w:r>
    </w:p>
    <w:p w14:paraId="0DCA4573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 - Divulgar programas, projetos, estatísticas e indicadores educacionais no âmbito do município;</w:t>
      </w:r>
    </w:p>
    <w:p w14:paraId="23D710A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 - Garantir o funcionamento dos conselhos municipais e dos fundos ligados a secretaria, em conformidade com a legislação pertinente;</w:t>
      </w:r>
    </w:p>
    <w:p w14:paraId="0CA712F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XII - Formular, coordenar e executar as políticas, planos, programas, projetos e ações voltados para atividades histórico-culturais e artísticas no âmbito do Município;</w:t>
      </w:r>
    </w:p>
    <w:p w14:paraId="008F52F8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XIII - Formular e implementar, com a participação da sociedade civil, o Plano Municipal de Cultura;</w:t>
      </w:r>
    </w:p>
    <w:p w14:paraId="156EA14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XIV - Implementar o Sistema Municipal de Cultura, integrando-o ao Sistema Nacional de Cultura, articulando os agentes públicos e privados no âmbito do Município, estruturando e integrando a rede de equipamentos culturais, descentralizando e democratizando a sua estrutura de atuação;</w:t>
      </w:r>
    </w:p>
    <w:p w14:paraId="502DE893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 - Coordenar as atividades do Conselho Municipal de Cultura;</w:t>
      </w:r>
    </w:p>
    <w:p w14:paraId="0C40353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XVI - Preservar, ampliar e divulgar o patrimônio histórico-cultural e artístico do Município;</w:t>
      </w:r>
    </w:p>
    <w:p w14:paraId="16457C9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XVII - Promover o desenvolvimento das atividades turísticas e dos eventos de interesse cultural da coletividade;</w:t>
      </w:r>
    </w:p>
    <w:p w14:paraId="02CA1E0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XVIII - Planejar e organizar o calendário anual de eventos do município, promovendo e apoiando as festividades, comemorações e eventos programados;</w:t>
      </w:r>
    </w:p>
    <w:p w14:paraId="1EEFA71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XIX - Apoiar a realização das atividades turísticas e culturais, com vistas ao desenvolvimento, identificação, valorização e divulgação da cultura e da arte popular da região;</w:t>
      </w:r>
    </w:p>
    <w:p w14:paraId="6AEA43C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 - Administrar os espaços culturais e turísticos do município;</w:t>
      </w:r>
    </w:p>
    <w:p w14:paraId="3836DDA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BE2C1C3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XXI - Desenvolver outras atividades relacionadas a área da Educação e Cultura.</w:t>
      </w:r>
    </w:p>
    <w:p w14:paraId="35302B1C" w14:textId="77777777" w:rsidR="008A009B" w:rsidRPr="008A009B" w:rsidRDefault="008A009B" w:rsidP="008A00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F29FC6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CAPÍTULO II</w:t>
      </w:r>
    </w:p>
    <w:p w14:paraId="5DE83729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SECRETARIA MUNICIPAL DE SAÚDE</w:t>
      </w:r>
    </w:p>
    <w:p w14:paraId="3098FDA2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846EC3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31 -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da Saúde é a gestora do Sistema Municipal de Saúde e o órgão responsável pela execução das políticas públicas voltadas a saúde e tem o dever de promover a proteção e recuperação da saúde da população, conforme os campos de atenção à saúde, levadas a efeito pelo Sistema Único de Saúde para o atendimento das demandas pessoais.</w:t>
      </w:r>
    </w:p>
    <w:p w14:paraId="53E1EFCC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DB946E5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32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de Saúde compõe-se das seguintes unidades de serviços, diretamente subordinadas ao Secretário Municipal de Saúde:</w:t>
      </w:r>
    </w:p>
    <w:p w14:paraId="67E1743D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F353914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4. SEC. MUN. DE SAÚDE:</w:t>
      </w:r>
    </w:p>
    <w:p w14:paraId="47DB83D7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4.1. Departamento Administrativo;</w:t>
      </w:r>
    </w:p>
    <w:p w14:paraId="4B5DA53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4.1.1. Divisão de Central de Regulação;</w:t>
      </w:r>
    </w:p>
    <w:p w14:paraId="6297640D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4.1.2. Divisão de Supervisão e Controle;</w:t>
      </w:r>
    </w:p>
    <w:p w14:paraId="64E62E59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D8CEE30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4.2. Departamento de Atenção Básica;</w:t>
      </w:r>
    </w:p>
    <w:p w14:paraId="529A89D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4.2.1. Divisão de Unidade Básica de Saúde;</w:t>
      </w:r>
    </w:p>
    <w:p w14:paraId="0DA603CD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4.2.2. Divisão de Postos de Saúde;</w:t>
      </w:r>
    </w:p>
    <w:p w14:paraId="34EC8007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4.2.3. Divisão Núcleo de Apoio a Saúde de Família;</w:t>
      </w:r>
    </w:p>
    <w:p w14:paraId="6FF85AFE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5C7A2EF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4.3. Departamento de Vigilância em Saúde;</w:t>
      </w:r>
    </w:p>
    <w:p w14:paraId="76C26A96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4.3.1. Divisão de Vigilância Sanitária;</w:t>
      </w:r>
    </w:p>
    <w:p w14:paraId="1B7FEC70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4.3.2. Divisão de Vigilância Epidemiológica;</w:t>
      </w:r>
    </w:p>
    <w:p w14:paraId="159E468D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4.3.3. Divisão de Vigilância Ambiental;</w:t>
      </w:r>
    </w:p>
    <w:p w14:paraId="74055C1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4.3.4. Divisão de Endemias;</w:t>
      </w:r>
    </w:p>
    <w:p w14:paraId="0CAB12DC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4.3.5. Divisão de Saúde do Trabalho;</w:t>
      </w:r>
    </w:p>
    <w:p w14:paraId="19FF4B6E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1FD75B4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4.4. Departamento de Média Complexidade;</w:t>
      </w:r>
    </w:p>
    <w:p w14:paraId="239963D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4.4.1. Divisão de Reabilitação;</w:t>
      </w:r>
    </w:p>
    <w:p w14:paraId="4E971248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4.4.2. Divisão de Pronto Atendimento;</w:t>
      </w:r>
    </w:p>
    <w:p w14:paraId="14A52754" w14:textId="77777777" w:rsidR="008A009B" w:rsidRPr="008A009B" w:rsidRDefault="008A009B" w:rsidP="008A009B">
      <w:pPr>
        <w:spacing w:after="0" w:line="276" w:lineRule="auto"/>
        <w:ind w:firstLine="2127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4.4.3. Departamento de Assistência Farmacêutica;</w:t>
      </w:r>
    </w:p>
    <w:p w14:paraId="1EE28CD2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0FB778A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33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Compete a Secretaria Municipal da Saúde o exercício das seguintes atribuições:</w:t>
      </w:r>
    </w:p>
    <w:p w14:paraId="4A25951E" w14:textId="77777777" w:rsidR="008A009B" w:rsidRPr="008A009B" w:rsidRDefault="008A009B" w:rsidP="008A00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D66B48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 - Definir e implementar a Política Municipal de Saúde, de acordo com as diretrizes do Sistema Único de Saúde;</w:t>
      </w:r>
    </w:p>
    <w:p w14:paraId="22DE5DC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 - Garantir o funcionamento do Conselho Municipal de Saúde, bem como realização de Conferências Municipais de Saúde, em conformidade com a legislação pertinente;</w:t>
      </w:r>
    </w:p>
    <w:p w14:paraId="47BFA29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III - Administrar o Fundo Municipal de Saúde;</w:t>
      </w:r>
    </w:p>
    <w:p w14:paraId="1DCD166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IV - Participar da execução, controle e avaliação de ações e serviços de saúde no município;</w:t>
      </w:r>
    </w:p>
    <w:p w14:paraId="5FE24DC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 - Controlar e fiscalizar os procedimentos dos serviços públicos municipais de saúde, bem como dos serviços privados conveniados ao SUS;</w:t>
      </w:r>
    </w:p>
    <w:p w14:paraId="07CFBB7F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 - Coordenar e executar as ações e serviços de vigilância a saúde (sanitária, epidemiológica, ambiental e saúde do trabalhador) de competência do nível de complexidade do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município e participar naquelas que fogem à capacidade do município, em parceria com os órgãos das demais esferas de Governo;</w:t>
      </w:r>
    </w:p>
    <w:p w14:paraId="47589A9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VII - Colaborar na fiscalização das agressões ao meio ambiente, que tenham repercussão sobre a saúde humana, e atuar, junto aos órgãos municipais, estaduais e federais competentes, para controlá-las;</w:t>
      </w:r>
    </w:p>
    <w:p w14:paraId="2D2EF66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VIII - Gerir laboratórios públicos de saúde e hemoderivados;</w:t>
      </w:r>
    </w:p>
    <w:p w14:paraId="7DAEE68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IX - Celebrar contratos e convênios com entidades prestadoras de serviços privados de saúde, bem como controlar e avaliar sua execução;</w:t>
      </w:r>
    </w:p>
    <w:p w14:paraId="39CF2D4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 - Firmar contrato de gestão com organizações sociais legalmente reconhecidas e acompanhar e fiscalizar a sua execução;</w:t>
      </w:r>
    </w:p>
    <w:p w14:paraId="5C08BB0F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 - Executar os programas integrantes da Política Municipal de Saúde e Saneamento, nos termos da Constituição Federal, Constituição Estadual, Lei Orgânica Municipal, assim como, do Plano Integrado de Desenvolvimento do Município, e da Lei Orçamentária em vigor; </w:t>
      </w:r>
    </w:p>
    <w:p w14:paraId="55FD061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XII - Realizar, em parceria com a Secretaria de Finanças e Planejamento, estudos básicos nas áreas de Saúde Pública, medicina alternativa, fito terapia com base na biodiversidade amazônica, entre outros, visando fundamentar a proposição e o desenvolvimento de atividades promotoras de melhoria dos indicadores de Saúde e de Qualidade de Vida da população; </w:t>
      </w:r>
    </w:p>
    <w:p w14:paraId="66E0744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XIII - Dedicar prioridade crescente para as atividades educativas e preventivas, sem prejuízo dos serviços assistenciais; </w:t>
      </w:r>
    </w:p>
    <w:p w14:paraId="4BDAB22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XIV - Assessorar o Prefeito nos assuntos de sua competência e que nesta condição lhe forem cometidos e fornecer dados e informações a fim de subsidiar o processo decisório;</w:t>
      </w:r>
    </w:p>
    <w:p w14:paraId="1FF11F2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 - Exercer outras atividades relacionadas a saúde.</w:t>
      </w:r>
    </w:p>
    <w:p w14:paraId="0045736A" w14:textId="77777777" w:rsidR="008A009B" w:rsidRPr="008A009B" w:rsidRDefault="008A009B" w:rsidP="008A009B">
      <w:pPr>
        <w:tabs>
          <w:tab w:val="left" w:pos="2987"/>
        </w:tabs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0369653B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D5D32FE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CAPÍTULO III</w:t>
      </w:r>
    </w:p>
    <w:p w14:paraId="7B7A2913" w14:textId="77777777" w:rsidR="008A009B" w:rsidRPr="008A009B" w:rsidRDefault="008A009B" w:rsidP="008A009B">
      <w:pPr>
        <w:spacing w:after="0" w:line="276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SECRETARIA MUNICIPAL DE AGRICULTURA, INDÚSTRIA, COMÉRCIO, MEIO AMBIENTE</w:t>
      </w:r>
    </w:p>
    <w:p w14:paraId="1886C00E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482A032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34 -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de Agricultura, Indústria, Comércio e Meio Ambiente é o órgão ao qual incumbe formular, coordenar, executar e fazer executar, em estreita articulação com a Secretaria Municipal de Obras, a política municipal do meio ambiente e a preservação, conservação e uso racional, fiscalização, controle e fomento dos recursos ambientais, bem como a elevação dos padrões de eficiência no setor da indústria e comércio como um todo do Município de Itanhangá – MT.</w:t>
      </w:r>
    </w:p>
    <w:p w14:paraId="2248601A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D9B994A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lastRenderedPageBreak/>
        <w:t xml:space="preserve">Art. 35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de Agricultura, Indústria, Comércio, Meio Ambiente, compõe-se das seguintes unidades de serviços, diretamente subordinadas ao Secretário Municipal de Agricultura, Indústria, Comércio, Meio Ambiente:</w:t>
      </w:r>
    </w:p>
    <w:p w14:paraId="65548F89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8136AEF" w14:textId="4CCAFFF5" w:rsid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5. SEC. MUN. DE AGRICULTURA, INDÚSTRIA, COMÉRCIO, MEIO AMBIENTE:</w:t>
      </w:r>
    </w:p>
    <w:p w14:paraId="22CA399D" w14:textId="77777777" w:rsidR="00933B26" w:rsidRPr="008A009B" w:rsidRDefault="00933B26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BFA4FCF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5.1. Departamento de Agricultura;</w:t>
      </w:r>
    </w:p>
    <w:p w14:paraId="6CD46AC6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5.1.1. Divisão de Agricultura Familiar;</w:t>
      </w:r>
    </w:p>
    <w:p w14:paraId="2C111F1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5.1.2. Divisão de Agronegócio;</w:t>
      </w:r>
    </w:p>
    <w:p w14:paraId="27E1DA2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5.1.3. Divisão de Pesquisa e Fomento;</w:t>
      </w:r>
    </w:p>
    <w:p w14:paraId="1E7B7B4A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5.1.4. Divisão de Projetos Especiais;</w:t>
      </w:r>
    </w:p>
    <w:p w14:paraId="02358D4B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B7A2DB1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5.2. Departamento de Meio Ambiente;</w:t>
      </w:r>
    </w:p>
    <w:p w14:paraId="7937C906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5.2.1. Divisão de Projetos; </w:t>
      </w:r>
    </w:p>
    <w:p w14:paraId="6C27E755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5.2.2. Divisão de Fiscalização;</w:t>
      </w:r>
    </w:p>
    <w:p w14:paraId="51E2A755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3A40AA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5.3. Departamento de Licenciamento;</w:t>
      </w:r>
    </w:p>
    <w:p w14:paraId="78CFC35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5.3.1. Divisão de Serviços de Inspeção Municipal;</w:t>
      </w:r>
    </w:p>
    <w:p w14:paraId="558533DF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5.3.2. Divisão de Inspeção Animal;</w:t>
      </w:r>
    </w:p>
    <w:p w14:paraId="7223E16D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5.3.3. Divisão de Inspeção de Alimentos;</w:t>
      </w:r>
    </w:p>
    <w:p w14:paraId="658C169F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A4CADB3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5.4. Departamento de Reflorestamento e Produção de Mudas;</w:t>
      </w:r>
    </w:p>
    <w:p w14:paraId="7AB080FE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0518FBA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403AB5D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36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Compete a Secretaria Municipal de Agricultura, Indústria, Comércio, Meio Ambiente, exercício das seguintes atribuições:</w:t>
      </w:r>
    </w:p>
    <w:p w14:paraId="0BD1CBA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A7DA5D9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 - Formular, coordenar e executar as políticas públicas do setor agrícola do Município;</w:t>
      </w:r>
    </w:p>
    <w:p w14:paraId="11503ED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 - Acompanhar e incentivar as atividades relacionadas a agricultura familiar através de implementação de programas e projetos específicos para tal finalidade;</w:t>
      </w:r>
    </w:p>
    <w:p w14:paraId="4E86884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III - Apoiar e dar assistência ao setor agropecuário e de abastecimento agrícola do Município;</w:t>
      </w:r>
    </w:p>
    <w:p w14:paraId="1A26058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IV - Produzir, sistematizar e disponibilizar informações acerca do desenvolvimento rural do Município;</w:t>
      </w:r>
    </w:p>
    <w:p w14:paraId="3FAEAC5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 - Prestar assistência técnico-administrativa necessária aos Conselhos Municipais e aos fundos vinculados à Secretaria, nos termos da legislação pertinente;</w:t>
      </w:r>
    </w:p>
    <w:p w14:paraId="2B164419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VI - Coordenar a inspeção sanitária animal e as campanhas de vacinação de rebanhos;</w:t>
      </w:r>
    </w:p>
    <w:p w14:paraId="103F394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VII - Desenvolver outras atividades afins a Agricultura;</w:t>
      </w:r>
    </w:p>
    <w:p w14:paraId="6485AD4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VIII - Promover a educação agroambiental dos pequenos produtores, orientando o setor produtivo rural para a agricultura familiar, diversificada e em bases; </w:t>
      </w:r>
    </w:p>
    <w:p w14:paraId="7755CED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IX - Organizar eventos e proceder a articulações, tendo por objetivo a promoção de projetos de desenvolvimento agroambientais, com prioridades para as micro-bacias hidrográficas que apresentam maior densidade de uso atual; </w:t>
      </w:r>
    </w:p>
    <w:p w14:paraId="31EC071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 - Organizar e promover eventos e articulações que visem o meio-ambiente;</w:t>
      </w:r>
    </w:p>
    <w:p w14:paraId="46D8A4D8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 - A promoção das medidas normativas e executivas de defesa, preservação e exploração econômica dos recursos naturais não renováveis;</w:t>
      </w:r>
    </w:p>
    <w:p w14:paraId="0038C1BF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XII - Fazer exercer o poder de polícia e a inspeção ambiental;</w:t>
      </w:r>
    </w:p>
    <w:p w14:paraId="1C6D769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XIII - Desenvolvimento de projetos e ações destinadas a dotar a fisionomia urbana de embelezamento paisagístico; </w:t>
      </w:r>
    </w:p>
    <w:p w14:paraId="2E6BF75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XIV - Prover a implantação de parques, praças, jardins e hortos, bem como a sua conservação e manutenção, desenvolver projetos e medidas tendentes ao incremento e à disponibilização de áreas verdes;</w:t>
      </w:r>
    </w:p>
    <w:p w14:paraId="7EFBD2F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 - Assessorar o Prefeito Municipal nos assuntos de sua competência e que nesta condição lhe forem cometidos e o fornecimento de dados e informações a fim de subsidiar o processo decisório;</w:t>
      </w:r>
    </w:p>
    <w:p w14:paraId="1DD82C5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XVI - Realizar, em parceria com a Secretaria Municipal de Administração, estudos básicos de desenvolvimento agroindustrial do município, propondo e promovendo programas e projetos que engendrem a agregação de valores aos produtos primários de exportação do município e da região; </w:t>
      </w:r>
    </w:p>
    <w:p w14:paraId="0929AF7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XVII - Proceder estudos sobre questões que interessem ao desenvolvimento da indústria e comércio; opinar sobre matérias de interesse industrial e comercial; dar andamento a trabalhos técnicos de divulgação e promoção da indústria e comércio, efetuar a promoção econômica e as providências necessárias visando a atração, localização, manutenção e desenvolvimento de iniciativas comerciais e industriais de sentido econômico para o município, que privilegiem a geração de empregos, utilizem tecnologia de uso intensivo de mão-de-obra, racionalizem a utilização de recursos naturais e priorizem a proteção ao meio ambiente;</w:t>
      </w:r>
    </w:p>
    <w:p w14:paraId="1F3E3CD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XVIII - Realizar o planejamento e execução de programas e medidas que visem o fomento industrial e comercial no Município; </w:t>
      </w:r>
    </w:p>
    <w:p w14:paraId="31B16D5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XIX - Promover a atração do capital privado nacional, visando à concretização de iniciativas empresariais condizentes com a potencialidade econômica do município; </w:t>
      </w:r>
    </w:p>
    <w:p w14:paraId="7EBD270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XX - Organizar eventos e proceder a articulações, tendo por objetivo a promoção de projetos de desenvolvimento integrantes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 xml:space="preserve">dos programas oficialmente instituídos no âmbito do Sistema Municipal de Planejamento e Desenvolvimento do Município; </w:t>
      </w:r>
    </w:p>
    <w:p w14:paraId="39902C9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XXI - Implementar e coordenar o Programa de Desenvolvimento Econômico, visando à geração de emprego e renda;</w:t>
      </w:r>
    </w:p>
    <w:p w14:paraId="6B0C457F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XXII - Executar o levantamento de informações necessárias ao desenvolvimento de projetos e programas que visem o desenvolvimento econômico e a geração de emprego e renda;</w:t>
      </w:r>
    </w:p>
    <w:p w14:paraId="50D2F76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XXIII - Buscar novos canais institucionais que contemplem a participação da sociedade civil para o desenvolvimento de ações conjuntas no enfrentamento dos problemas na área de geração de emprego e renda e desenvolvimento econômico;</w:t>
      </w:r>
    </w:p>
    <w:p w14:paraId="4869CB03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XXIV - Desenvolver parcerias entre o Poder Público Municipal e as entidades da sociedade civil, tendo em vista ações comuns de diversificação da economia, a valorização da região e a busca de melhorias do quadro econômico e social do Município;</w:t>
      </w:r>
    </w:p>
    <w:p w14:paraId="1D9E0C7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XXV - Promover a modernização e coordenar a expansão do setor industrial;</w:t>
      </w:r>
    </w:p>
    <w:p w14:paraId="53509A3A" w14:textId="68588422" w:rsid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XXVI - Desempenhar outras atividades voltadas ao Desenvolvimento da Indústria e Comércio.</w:t>
      </w:r>
    </w:p>
    <w:p w14:paraId="26D1F00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3985FA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7D598AA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CAPÍTULO IV</w:t>
      </w:r>
    </w:p>
    <w:p w14:paraId="584EB196" w14:textId="77777777" w:rsidR="008A009B" w:rsidRPr="008A009B" w:rsidRDefault="008A009B" w:rsidP="008A009B">
      <w:pPr>
        <w:spacing w:after="0" w:line="276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SECRETARIA MUNICIPAL DE DESENVOLVIMENTO SOCIAL E TRABALHO</w:t>
      </w:r>
    </w:p>
    <w:p w14:paraId="5DFF9CD6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2309350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37 -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de Desenvolvimento Social e Trabalho é o órgão responsável pela gestão do Sistema Único de Assistência Social, sendo de sua competência a coordenação, execução, acompanhamento e avaliação dos serviços, programas, projetos e benefícios.</w:t>
      </w:r>
    </w:p>
    <w:p w14:paraId="0C90282D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61FE19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38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de Desenvolvimento Social e Trabalho compõe-se das seguintes unidades de serviços, diretamente subordinadas ao Secretário Municipal de Desenvolvimento Social e Trabalho:</w:t>
      </w:r>
    </w:p>
    <w:p w14:paraId="775DBDF3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24D0E4F" w14:textId="43110D2F" w:rsid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7. SEC. MUN. DE DESENVOLVIMENTO SOCIAL E TRABALHO:</w:t>
      </w:r>
    </w:p>
    <w:p w14:paraId="0033930E" w14:textId="77777777" w:rsidR="00933B26" w:rsidRPr="008A009B" w:rsidRDefault="00933B26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12AD06E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7.1. Departamento de Assistência Social;</w:t>
      </w:r>
    </w:p>
    <w:p w14:paraId="228ADCBC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7.1.1. Divisão de Apoio aos Conselhos;</w:t>
      </w:r>
    </w:p>
    <w:p w14:paraId="4442EAC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7.1.2. Divisão de Monitoramento dos Programas e Benefícios;</w:t>
      </w:r>
    </w:p>
    <w:p w14:paraId="5636470F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7.1.3. Divisão de Benefícios;</w:t>
      </w:r>
    </w:p>
    <w:p w14:paraId="7B50F81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7.1.4. Divisão de Serviços Funerários;</w:t>
      </w:r>
    </w:p>
    <w:p w14:paraId="6C499A69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EB5A042" w14:textId="77777777" w:rsidR="008A009B" w:rsidRPr="008A009B" w:rsidRDefault="008A009B" w:rsidP="008A009B">
      <w:pPr>
        <w:spacing w:after="0" w:line="276" w:lineRule="auto"/>
        <w:ind w:left="993" w:right="567" w:firstLine="42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7.2. Departamento de Trabalho e Emprego;</w:t>
      </w:r>
    </w:p>
    <w:p w14:paraId="78D1F664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7.2.1. Divisão de Cursos Profissionalizantes e Educacionais;</w:t>
      </w:r>
    </w:p>
    <w:p w14:paraId="29E6422E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7.2.2. Divisão de Emprego e Renda;</w:t>
      </w:r>
    </w:p>
    <w:p w14:paraId="0185AF43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0A15AEF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7.3. Departamento de Proteção Social Básica e Especial;</w:t>
      </w:r>
    </w:p>
    <w:p w14:paraId="492A4224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53830B5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7.4. Departamento de Habitação;</w:t>
      </w:r>
    </w:p>
    <w:p w14:paraId="07B1883E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7.4.1. Divisão de Projetos Habitacionais;</w:t>
      </w:r>
    </w:p>
    <w:p w14:paraId="40C468FF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7.4.2. Divisão de Documentação e Cadastros;</w:t>
      </w:r>
    </w:p>
    <w:p w14:paraId="49FCDA80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F9FC1B7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39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Compete a Secretaria Municipal de Desenvolvimento Social e Trabalho o exercício das seguintes atribuições:</w:t>
      </w:r>
    </w:p>
    <w:p w14:paraId="4ED73B7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210D743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 - Planejar, organizar e implementar a Política Municipal de Assistência Social, englobando as ações, atividades e projetos e tendo como diretrizes básicas o processo de descentralização e participação da área de assistência social;</w:t>
      </w:r>
    </w:p>
    <w:p w14:paraId="4B1F046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 - Elaborar, anualmente, o Plano Municipal de Assistência Social, com a respectiva programação e orçamento das atividades e projetos nele inseridos;</w:t>
      </w:r>
    </w:p>
    <w:p w14:paraId="7FF9905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III - Cumprir e fazer cumprir as disposições constantes da Lei Orgânica da Assistência Social - LOAS e do Estatuto da Criança e do Adolescente e Sistema Único de Assistência Social - SUAS no âmbito do município;</w:t>
      </w:r>
    </w:p>
    <w:p w14:paraId="2422D25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IV - Buscar, junto as outras esferas de governo, os entendimentos e meios necessários à aplicação das políticas de assistência social no município;</w:t>
      </w:r>
    </w:p>
    <w:p w14:paraId="66EC15C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 - Dar suporte administrativo e facilitar aos conselhos municipais e aos seus respectivos fundos, da área de assistência social o cumprimento de suas finalidades e atribuições;</w:t>
      </w:r>
    </w:p>
    <w:p w14:paraId="0A0BE8F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 - Disponibilizar atendimento direto à pessoa do cidadão através de ações específicas principalmente no que se refere à crianças, adolescentes, idosos, migrante, mulher, portadores de necessidades especiais e organização comunitária, promovendo a sua orientação e proteção em termos institucionais, na extensão e limites estabelecidos na legislação específica em vigor, através de proteção contra as discriminações, de forma a valorizar a dignidade da pessoa humana e desenvolver valores fundamentais da cidadania;</w:t>
      </w:r>
    </w:p>
    <w:p w14:paraId="05F4AFF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VII - Promover ações a fim de contribuir para a melhoria das condições de vida da população excluída do pleno exercício de sua cidadania, reinserindo-a na esfera comunitária e familiar;</w:t>
      </w:r>
    </w:p>
    <w:p w14:paraId="170E2EC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VIII - Assegurar que as ações, no âmbito da assistência social, sejam implementadas, tendo a família como seu principal referencial para o desenvolvimento integral;</w:t>
      </w:r>
    </w:p>
    <w:p w14:paraId="16246E2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IX - Promover a inclusão dos usuários da assistência social, garantindo-lhes o acesso aos bens e serviços sociais básicos, com qualidade;</w:t>
      </w:r>
    </w:p>
    <w:p w14:paraId="0EA3291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 - Acompanhar o Plano Municipal de Habitação;</w:t>
      </w:r>
    </w:p>
    <w:p w14:paraId="246CE79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 - Formular, coordenar e executar as políticas públicas de habitação no âmbito do Município de Itanhangá – MT;</w:t>
      </w:r>
    </w:p>
    <w:p w14:paraId="00FCA21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XII - Dar suporte para que o Conselho Municipal de Habitação cumpra suas atribuições;</w:t>
      </w:r>
    </w:p>
    <w:p w14:paraId="76E1E10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XIII - Prestar assistência social na forma de Proteção Social Básica;</w:t>
      </w:r>
    </w:p>
    <w:p w14:paraId="5281CF1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XIV - Implementar, coordenar e supervisionar a Política Municipal de Assistência Social, em consonância com as diretrizes estabelecidas no Plano de Governo, na legislação municipal, estadual e federal pertinentes e observando ainda as orientações e deliberações do Conselho Municipal de Assistência Social;</w:t>
      </w:r>
    </w:p>
    <w:p w14:paraId="58F3523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 - Implementar e garantir o funcionamento do sistema único municipal de proteção social, baseado na Tipificação Nacional de Serviços sócio - assistenciais que estabelece bases de padronização nacional de serviços e equipamentos físicos do SUAS;</w:t>
      </w:r>
    </w:p>
    <w:p w14:paraId="09A506A8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XVI - Garantir a regulamentação de serviços e programas de proteção social básica e especial a fim de prevenir e reverter situações de vulnerabilidade, riscos sociais e desvantagens pessoais por meio do desenvolvimento de potencialidades e aquisições;</w:t>
      </w:r>
    </w:p>
    <w:p w14:paraId="1AFD213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XVII - Formulação das diretrizes e participação das definições sobre o financiamento e orçamento da assistência social, assim como acompanhamento e avaliação da gestão do Fundo Municipal de Assistência Social;</w:t>
      </w:r>
    </w:p>
    <w:p w14:paraId="7BF1029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XVIII - Coordenação da gestão do Benefício de Prestação Continuada (BPC), articulando-o aos demais programas e serviços da assistência social, e regulamentação de benefícios eventuais, com vistas à cobertura de necessidades advindas da ocorrência de contingências sociais;</w:t>
      </w:r>
    </w:p>
    <w:p w14:paraId="67FC539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XIX - Programar o sistema municipal monitoramento e das ações da assistência social por nível de proteção básica e especial, com vistas ao planejamento, controle e avaliação dos resultados da Política Municipal de Assistência Social;</w:t>
      </w:r>
    </w:p>
    <w:p w14:paraId="562066E8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 - Implantação de uma política de gestão do trabalho que privilegia a qualificação técnico - política e a valorização dos trabalhadores dos trabalhadores atuantes através do SUAS (Sistema Único de Assistência Social), visando a qualidade nos serviços sócio - assistenciais disponibilizados à sociedade;</w:t>
      </w:r>
    </w:p>
    <w:p w14:paraId="3418A6F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XXI - Executar, diretamente ou de forma descentralizada, ações de assistência social aos segmentos mais carentes da sociedade local, buscando realizar metas e atingir objetivos oficialmente estabelecidos; </w:t>
      </w:r>
    </w:p>
    <w:p w14:paraId="30C99BD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XXII - Assessorar o Prefeito Municipal nos assuntos de sua competência e que nesta condição lhe forem cometidos e fornecer dados e informações a fim de subsidiar o processo decisório.</w:t>
      </w:r>
    </w:p>
    <w:p w14:paraId="692BA605" w14:textId="77777777" w:rsid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F1C3238" w14:textId="5EF14688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CAPÍTULO V</w:t>
      </w:r>
    </w:p>
    <w:p w14:paraId="47BF408C" w14:textId="77777777" w:rsidR="008A009B" w:rsidRPr="008A009B" w:rsidRDefault="008A009B" w:rsidP="008A009B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SECRETARIA MUNICIPAL DE TRANSPORTE, OBRAS E SERVIÇOS PÚBLICOS E SANEAMENTO</w:t>
      </w:r>
    </w:p>
    <w:p w14:paraId="0F1C092A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1983C9E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40 -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de Transporte, Obras e Serviços Públicos e Saneamento é o órgão ao qual incumbe programar, coordenar e executar a política de obras públicas e organização urbanística do Município.</w:t>
      </w:r>
    </w:p>
    <w:p w14:paraId="085A4142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9863BE0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41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de Transporte, Obras e Serviços Públicos e Saneamento compõe-se das seguintes unidades de serviços, diretamente subordinadas ao Secretário Municipal de Transporte, Obras e Serviços Públicos e Saneamento:</w:t>
      </w:r>
    </w:p>
    <w:p w14:paraId="7DB3AB01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0B45320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8. SEC. MUN. DE TRANSPORTES OBRAS E SERVIÇOS PÚBLICOS E SANEAMENTO:</w:t>
      </w:r>
    </w:p>
    <w:p w14:paraId="50E5E5F0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8.1. Departamento Administrativo de Obras;</w:t>
      </w:r>
    </w:p>
    <w:p w14:paraId="1EB31702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8.1.1 Divisão de Infraestrutura Rodoviária;</w:t>
      </w:r>
    </w:p>
    <w:p w14:paraId="5786740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8.1.2. Divisão de Garagem;</w:t>
      </w:r>
    </w:p>
    <w:p w14:paraId="5C1D20C1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7E7682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8.2. Departamento de Infraestrutura Urbana;</w:t>
      </w:r>
    </w:p>
    <w:p w14:paraId="629556BB" w14:textId="77777777" w:rsidR="008A009B" w:rsidRP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62D274B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8.3. Departamento Administrativo de Trânsito;</w:t>
      </w:r>
    </w:p>
    <w:p w14:paraId="5D49162D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8.3.1. Divisão de Trânsito Municipal;</w:t>
      </w:r>
    </w:p>
    <w:p w14:paraId="57E4A373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95F4A37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8.4. Departamento de Oficina e Manutenção;</w:t>
      </w:r>
    </w:p>
    <w:p w14:paraId="57AF1F35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8.4.1. Divisão de Mecânica;</w:t>
      </w:r>
    </w:p>
    <w:p w14:paraId="744D1E93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D9AE3F0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8.5. Departamento de Estradas Vicinais e Serviços Rurais;</w:t>
      </w:r>
    </w:p>
    <w:p w14:paraId="4A2755D0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8.5.1. Divisão de Serviços Rurais;</w:t>
      </w:r>
    </w:p>
    <w:p w14:paraId="6213EE6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8.5.2. Divisão de Estradas Vicinais;</w:t>
      </w:r>
    </w:p>
    <w:p w14:paraId="31AE6141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09D5C10D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8.6. Departamento de Arborização, Jardinagem e limpeza;</w:t>
      </w:r>
    </w:p>
    <w:p w14:paraId="685BB94E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8.6.1. Divisão de Manutenção de Praças e Jardins;</w:t>
      </w:r>
    </w:p>
    <w:p w14:paraId="21E0DE46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8.6.2. Divisão de Fiscalização e Manutenção da Limpeza Urbana;</w:t>
      </w:r>
    </w:p>
    <w:p w14:paraId="4ABBDD59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42788D5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8.7. Departamento de Engenharia e Arquitetura;</w:t>
      </w:r>
    </w:p>
    <w:p w14:paraId="1BB923A1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8.7.1. Divisão de Elaboração, Análise e Aprovação de Projetos;</w:t>
      </w:r>
    </w:p>
    <w:p w14:paraId="28989F92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8.7.2. Divisão de Fiscalização de Obras;</w:t>
      </w:r>
    </w:p>
    <w:p w14:paraId="022E73D7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B1EC3BD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8.8. Departamento de Iluminação Pública;</w:t>
      </w:r>
    </w:p>
    <w:p w14:paraId="7648122F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8.8.1. Divisão de Manutenção de Iluminação Pública;</w:t>
      </w:r>
    </w:p>
    <w:p w14:paraId="45EE94D4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8.8.2. Divisão de Expansão e Melhoramento de Iluminação Pública;</w:t>
      </w:r>
    </w:p>
    <w:p w14:paraId="6CD05750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FB29126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8.9. Departamento de Água e Esgoto;</w:t>
      </w:r>
    </w:p>
    <w:p w14:paraId="507726A9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8.9.1. Divisão Administrativa;</w:t>
      </w:r>
    </w:p>
    <w:p w14:paraId="061302A8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8.9.2. Divisão de Leitura e Manutenção;</w:t>
      </w:r>
    </w:p>
    <w:p w14:paraId="225991AB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8.9.3. Divisão de Água;</w:t>
      </w:r>
    </w:p>
    <w:p w14:paraId="61360E28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8.9.4. Divisão de Esgoto;</w:t>
      </w:r>
    </w:p>
    <w:p w14:paraId="71CA07D8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8.9.5. Divisão de Resíduos Sólidos;</w:t>
      </w:r>
    </w:p>
    <w:p w14:paraId="6E9BD836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BC27B70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F066037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42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Compete a Secretaria Municipal de Transporte, Obras e Serviços Públicos e Saneamento o exercício das seguintes atribuições:</w:t>
      </w:r>
    </w:p>
    <w:p w14:paraId="52A5E071" w14:textId="77777777" w:rsidR="008A009B" w:rsidRPr="008A009B" w:rsidRDefault="008A009B" w:rsidP="008A00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0A02D5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 - Executar, diretamente ou por contratação de serviços de terceiros, os projetos e as atividades definidas no plano municipal de desenvolvimento e seus instrumentos programáticos e orçamentários; </w:t>
      </w:r>
    </w:p>
    <w:p w14:paraId="5BF71CD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 - Observar os aspectos ambientais de todos os projetos infraestruturais em execução, assim como todos os projetos que demandem alterações do meio ambiente, a fim de que seus impactos negativos sejam minimizados ou eliminados; </w:t>
      </w:r>
    </w:p>
    <w:p w14:paraId="321B637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III - Normatizar, executar, controlar e fiscalizar os serviços públicos municipais e os de infraestrutura; </w:t>
      </w:r>
    </w:p>
    <w:p w14:paraId="5FC2A40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IV - Aprovar, fiscalizar e vistoriar os projetos e o sistema viário municipal, urbano e rural;</w:t>
      </w:r>
    </w:p>
    <w:p w14:paraId="491B0F9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 - Manter e gerenciar o sistema de iluminação pública e de distribuição de energia; manter a rede de galerias pluviais, prover a implantação de obras públicas em geral e reparo dos próprios municipais;</w:t>
      </w:r>
    </w:p>
    <w:p w14:paraId="2E32AB9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 - Propor instrumentos legais e fiscalizar a sua aplicação nas áreas de ordenamento e uso do solo urbano e contribuir para a constante atualização dos Códigos Municipais correspondentes; </w:t>
      </w:r>
    </w:p>
    <w:p w14:paraId="68EC8F9F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VII - Atualizar, fiscalizar e garantir o cumprimento do Código de Obras do Município, Lei de Uso e Ocupação do Solo Urbano, Lei de Parcelamento do Solo e demais legislações complementares;</w:t>
      </w:r>
    </w:p>
    <w:p w14:paraId="564EBE9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VIII - Orientar, acompanhar e controlar a execução de planos de urbanização, de acordo com a legislação urbanística do Plano Diretor, bem como implementar os projetos do Plano Diretor;</w:t>
      </w:r>
    </w:p>
    <w:p w14:paraId="25F1D1E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IX - Desenvolver e supervisionar a execução das obras públicas municipais;</w:t>
      </w:r>
    </w:p>
    <w:p w14:paraId="490DCC0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 - Planejar gerenciar, coordenar e implementar, através de seus órgãos subordinados, a ação e a política de manutenção da cidade, compreendendo-se como tal: coordenar e implementar a manutenção e executar as obras do sistema viário pavimentado e não-pavimentado;</w:t>
      </w:r>
    </w:p>
    <w:p w14:paraId="3159FFB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 - Planejar, coordenar e implementar as ações e executar as obras visando a manutenção e a expansão das áreas verdes, do paisagismo dos bosques, jardins e praças, visando a qualidade de vida e o bem-estar da população;</w:t>
      </w:r>
    </w:p>
    <w:p w14:paraId="64B3E60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XII - Planejar, coordenar e implementar a política e a ação de limpeza urbana, compreendendo-se como tal: as coletas convencional e seletiva do lixo, a destinação adequada e racional dos resíduos sólidos, a varrição do viário pavimentado, o gerenciamento dos aterros sanitários, a implementação e o gerenciamento das usinas de reciclagem;</w:t>
      </w:r>
    </w:p>
    <w:p w14:paraId="648C462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XIII - Executar, mediante repasse orçamentário dos órgãos beneficiados, a manutenção, as obras e reformas de próprios municipais;</w:t>
      </w:r>
    </w:p>
    <w:p w14:paraId="746C151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XIV - Analisar os projetos para construção, reconstrução, reforma, ampliação ou demolição efetuada por particular ou entidade pública, em todas as áreas urbanas do Município, bem como aprovar e formalizar o processo de parcelamento do solo, compreendendo desmembramento e remembramento de solo;</w:t>
      </w:r>
    </w:p>
    <w:p w14:paraId="7171114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 - Manter atualizado juntamente o cadastro físico das vias públicas, áreas públicas, edificações, levantamentos topográficos, perímetros e áreas, pontos de energia e intervenções viárias, para assegurar as informações aos munícipes e diversos órgãos estaduais, federal e privados;</w:t>
      </w:r>
    </w:p>
    <w:p w14:paraId="19B0C469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XVI - Manter e conservar a frota e maquinários;</w:t>
      </w:r>
    </w:p>
    <w:p w14:paraId="2D6BAE1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XVII - Fiscalizar a execução das obras licenciadas, objetivando o cumprimento da legislação pertinente em vigor; exercer a fiscalização preventiva para identificar e impedir construções e loteamentos clandestinos;</w:t>
      </w:r>
    </w:p>
    <w:p w14:paraId="17034A5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XVIII - Cumprir outras atividades, compatíveis com a natureza de suas funções;</w:t>
      </w:r>
    </w:p>
    <w:p w14:paraId="7447506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XIX - Assessorar o Prefeito Municipal e demais Secretários Municipais nos assuntos pertinentes ao trânsito e transporte;</w:t>
      </w:r>
    </w:p>
    <w:p w14:paraId="6EE4821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 - Aplicar, coordenar e fiscalizar as políticas públicas de controle do trânsito e do transporte urbano rodoviário nos termos do Código de Trânsito Brasileiro;</w:t>
      </w:r>
    </w:p>
    <w:p w14:paraId="4F5FA42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XXI - Promover a cooperação entre as instâncias federal e estadual, articulando-se com os demais órgãos da administração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e com a sociedade, visando otimizar as ações nas áreas de trânsito e transporte;</w:t>
      </w:r>
    </w:p>
    <w:p w14:paraId="2329CA2F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XXII - Estimular e colaborar como parte de ação conjunta, através de suas Divisões e de todos os setores ligados aos assuntos, tais como o Poder Judiciário, Ministério Público, Polícias Civil e Militar, DETRAN, CIRETRAN, Policia Federal, Rodoviária, Forças Armadas, Corpo de Bombeiro Militar e as entidades governamentais ou não;</w:t>
      </w:r>
    </w:p>
    <w:p w14:paraId="153E284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XXIII - Coordenar as ações de defesa civil no Município, articulando os esforços das instituições públicas e da sociedade;</w:t>
      </w:r>
    </w:p>
    <w:p w14:paraId="0C9BA59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XXIV - Elaborar programas para aprimoramento do Sistema Viário do Município, em consonância com o plano de mobilidade urbana;</w:t>
      </w:r>
    </w:p>
    <w:p w14:paraId="4A2BCF5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XXV - Planejar, orientar, coordenar e executar os serviços de trânsito urbano;</w:t>
      </w:r>
    </w:p>
    <w:p w14:paraId="0DBD4B3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XXVI - Celebrar termo de fomento ou cooperação e/ou convênios com os municípios vizinhos para atender as demandas e às necessidades de trânsito e transporte, em todas as modalidades, buscando a eficiência e a racionalização dos serviços prestados, bem como prover sua estrutura administrativa para organizar, planejar, gerenciar e fiscalizar estes serviços;</w:t>
      </w:r>
    </w:p>
    <w:p w14:paraId="31FC43D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XXVII - Celebrar convênios com outros órgãos ou entidades das esferas Federal, Estadual ou Municipal, objetivando a participação em programas de inclusão social; </w:t>
      </w:r>
    </w:p>
    <w:p w14:paraId="35C28EE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XXVIII - C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elebrar convênios com o Departamento Nacional de Trânsito (DENATRAN), Departamento Estadual de Trânsito (DETRAN-MT) e outros órgãos afins, com o intuito de aplicar às políticas públicas inerentes ao trânsito e ao transporte. </w:t>
      </w:r>
    </w:p>
    <w:p w14:paraId="03F115E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XXIX - Auxiliar na elaboração de políticas de diretrizes e programas de trânsito e transporte no município;</w:t>
      </w:r>
    </w:p>
    <w:p w14:paraId="52E2EF0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XXX – Executar todas as ações e atribuições, bem como o funcionamento e operacionalização do Departamento de Água e Esgoto do Município de Itanhangá – MT, criado pela Lei Complementar n° 103/2019;</w:t>
      </w:r>
    </w:p>
    <w:p w14:paraId="66F9AA4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XXXI - Outras atividades correlatas. </w:t>
      </w:r>
    </w:p>
    <w:p w14:paraId="1306367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0654B4C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906A668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CAPÍTULO VI</w:t>
      </w:r>
    </w:p>
    <w:p w14:paraId="0F2AD11B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SECRETARIA MUNICIPAL DE ESPORTES, LAZER E TURISMO</w:t>
      </w:r>
    </w:p>
    <w:p w14:paraId="78A4ACE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0893D28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43 -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de Esportes, Lazer e Turismo é o órgão responsável pelo fomento do esporte amador, das práticas desportivas comunitárias, recreação e lazer e desenvolvimento das políticas públicas de fomento ao turismo local.</w:t>
      </w:r>
    </w:p>
    <w:p w14:paraId="0BFC0678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E90E263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lastRenderedPageBreak/>
        <w:t xml:space="preserve">Art. 44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 Secretaria Municipal de Esporte, Lazer e Turismo compõe-se das seguintes unidades de serviços, diretamente subordinadas ao Secretário Municipal de Esporte, Lazer e Turismo:</w:t>
      </w:r>
    </w:p>
    <w:p w14:paraId="7749E407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8BDC83E" w14:textId="559D1E6E" w:rsidR="008A009B" w:rsidRDefault="008A009B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9. SEC. MUN. DE ESPORTES, LAZER E TURISMO:</w:t>
      </w:r>
    </w:p>
    <w:p w14:paraId="07A55176" w14:textId="77777777" w:rsidR="00933B26" w:rsidRPr="008A009B" w:rsidRDefault="00933B26" w:rsidP="008A009B">
      <w:pPr>
        <w:spacing w:after="0" w:line="276" w:lineRule="auto"/>
        <w:ind w:left="567" w:right="567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3B7DB59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9.1. Departamento Administrativo;</w:t>
      </w:r>
    </w:p>
    <w:p w14:paraId="4F66C397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9.1.1. Divisão de Projetos;</w:t>
      </w:r>
    </w:p>
    <w:p w14:paraId="346A6507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9.1.2. Divisão de Eventos;</w:t>
      </w:r>
    </w:p>
    <w:p w14:paraId="70B289F8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C63D36D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9.2. Departamento de Esportes;</w:t>
      </w:r>
    </w:p>
    <w:p w14:paraId="6CB2B877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9.2.1. Divisão de Esportes Coletivos;</w:t>
      </w:r>
    </w:p>
    <w:p w14:paraId="1F5B8C18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  <w:t>9.2.2. Divisão de Esportes Individuais;</w:t>
      </w:r>
    </w:p>
    <w:p w14:paraId="161A26B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  <w:t>9.2.3. Divisão de Esportes Comunitários;</w:t>
      </w:r>
    </w:p>
    <w:p w14:paraId="044B5A6D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9D8C051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9.3. Departamento Lazer;</w:t>
      </w:r>
    </w:p>
    <w:p w14:paraId="6B56D085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Arial" w:eastAsia="Times New Roman" w:hAnsi="Arial" w:cs="Arial"/>
          <w:color w:val="0000FF"/>
          <w:sz w:val="24"/>
          <w:szCs w:val="24"/>
          <w:lang w:eastAsia="pt-BR"/>
        </w:rPr>
        <w:tab/>
      </w: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9.3.1. Divisão de Qualidade de Vida;</w:t>
      </w:r>
    </w:p>
    <w:p w14:paraId="7C8A6A23" w14:textId="77777777" w:rsidR="008A009B" w:rsidRPr="008A009B" w:rsidRDefault="008A009B" w:rsidP="008A009B">
      <w:pPr>
        <w:spacing w:after="0" w:line="276" w:lineRule="auto"/>
        <w:ind w:left="2127" w:right="567" w:hanging="3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  <w:t>9.3.2. Divisão de Projetos e Programas;</w:t>
      </w:r>
    </w:p>
    <w:p w14:paraId="6516A93D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16771FC" w14:textId="77777777" w:rsidR="008A009B" w:rsidRPr="008A009B" w:rsidRDefault="008A009B" w:rsidP="008A009B">
      <w:pPr>
        <w:spacing w:after="0" w:line="276" w:lineRule="auto"/>
        <w:ind w:left="1418" w:right="567" w:hanging="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9.4. Departamento de Desenvolvimento ao Turismo</w:t>
      </w:r>
    </w:p>
    <w:p w14:paraId="688CAECE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F28D327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45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Compete a Secretaria Municipal de Esporte, Lazer e Turismo exercício das seguintes atribuições:</w:t>
      </w:r>
    </w:p>
    <w:p w14:paraId="1C396380" w14:textId="77777777" w:rsidR="008A009B" w:rsidRPr="008A009B" w:rsidRDefault="008A009B" w:rsidP="008A00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AAE14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 - Promover o planejamento e execução da política municipal de esportes, através de programas, projetos de manutenção e expansão de atividades esportivas, recreativas, expressivas e motoras;</w:t>
      </w:r>
    </w:p>
    <w:p w14:paraId="1691D22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 - Participar do Planejamento e Desenvolvimento do Município, promovendo junto à comunidade organizada, a concepção de projetos de construção e equipamento de parques, jardins, parques infantis, centros de juventude e de convergência comunitária; </w:t>
      </w:r>
    </w:p>
    <w:p w14:paraId="7337650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III - Promover o planejamento e promoção de eventos que garantam o desenvolvimento de programas de esporte, lazer, recreação e de educação física não escolar; realização de trabalhos técnicos de divulgação do esporte;</w:t>
      </w:r>
    </w:p>
    <w:p w14:paraId="2F2B8EF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IV - Estabelecer diretrizes que definam as responsabilidades do Município e da iniciativa privada no desenvolvimento de programas esportivos, de lazer e recreação, visando à captação de recursos indispensáveis aos programas planejados;</w:t>
      </w:r>
    </w:p>
    <w:p w14:paraId="35196AD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 - Coordenar, com apoio do Conselho Municipal de Esporte e do Lazer, a execução da política municipal de esporte e do Lazer como forma de integração social e como mecanismo de educação para a cidadania solidária e participante; </w:t>
      </w:r>
    </w:p>
    <w:p w14:paraId="2B244EF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VI - Definir e implementar políticas objetivando democratizar o acesso a bens esportivos de lazer e turísticos do município;</w:t>
      </w:r>
    </w:p>
    <w:p w14:paraId="2AF513B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VII - Planejar, organizar, dirigir e controlar todas as atividades pertinentes ao contexto da gestão de ações voltadas para o desenvolvimento do esporte e do lazer no âmbito municipal;</w:t>
      </w:r>
    </w:p>
    <w:p w14:paraId="17016A9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VIII - Planejar, organizar, dirigir, controlar as atividades pertinentes a formação de seleções compostas por atletas amadores com o objetivo de representar o município em eventos regional, estadual e nacional;</w:t>
      </w:r>
    </w:p>
    <w:p w14:paraId="2C62A49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IX - Planejar, organizar, dirigir e controlar todas as atividades pertinentes ao contexto da gestão de ações voltadas para o desenvolvimento do turismo no âmbito municipal;</w:t>
      </w:r>
    </w:p>
    <w:p w14:paraId="5F50A26C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 - Desempenhar outras atividades afins.</w:t>
      </w:r>
    </w:p>
    <w:p w14:paraId="3373EF36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Arial" w:eastAsia="Times New Roman" w:hAnsi="Arial"/>
          <w:sz w:val="24"/>
          <w:szCs w:val="24"/>
          <w:lang w:eastAsia="pt-BR"/>
        </w:rPr>
      </w:pPr>
    </w:p>
    <w:p w14:paraId="01ACCCA1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D32E014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TÍTULO VII</w:t>
      </w:r>
    </w:p>
    <w:p w14:paraId="03CB43D3" w14:textId="77777777" w:rsidR="008A009B" w:rsidRPr="008A009B" w:rsidRDefault="008A009B" w:rsidP="008A009B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DAS ATRIBUIÇÕES COMUNS AOS CARGOS DE DIREÇÃO, CHEFIA E ASSESSORIA</w:t>
      </w:r>
    </w:p>
    <w:p w14:paraId="27F5B6FE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879F0BD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46 -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Aos ocupantes de cargos de chefia, direção e assessoramento em qualquer nível, compete, além das responsabilidades específicas de supervisão das unidades e programas sob sua direção, o seguinte: </w:t>
      </w:r>
    </w:p>
    <w:p w14:paraId="19153A8F" w14:textId="77777777" w:rsidR="008A009B" w:rsidRPr="008A009B" w:rsidRDefault="008A009B" w:rsidP="008A00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E7446C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 - Observar as diretrizes governamentais para a prestação eficiente dos serviços de interesse da comunidade; </w:t>
      </w:r>
    </w:p>
    <w:p w14:paraId="2DCB4CE8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 - Planejar, coordenar, controlar e avaliar as atividades de sua área de competência; </w:t>
      </w:r>
    </w:p>
    <w:p w14:paraId="6B521E3F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III - Compatibilizar ações de maneira a evitar atividades conflitantes, dispersão de esforços e desperdício de recursos públicos; </w:t>
      </w:r>
    </w:p>
    <w:p w14:paraId="485F390B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IV - Propor programas de capacitação em função de programas em andamento, de forma a proporcionar qualidade de desempenho e de resultados; </w:t>
      </w:r>
    </w:p>
    <w:p w14:paraId="081C330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 - Acompanhar e avaliar permanentemente o desempenho das unidades e dos programas sob sua direção, inclusive na apreciação dos subordinados quanto ao mérito para promoções;</w:t>
      </w:r>
    </w:p>
    <w:p w14:paraId="3CDECA8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 - Oferecer subsídios ao Governo Municipal na formulação de diretrizes gerais e prioridades da Ação Municipal;</w:t>
      </w:r>
    </w:p>
    <w:p w14:paraId="4A0C198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VII - Garantir a concretização das políticas, diretrizes e prioridades definidas pelo Governo Municipal para a sua área de competência;</w:t>
      </w:r>
    </w:p>
    <w:p w14:paraId="4D3BEEEA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VIII - Garantir ao Prefeito o apoio necessário ao desempenho de suas funções e especialmente as condições necessárias para a tomada de decisões, coordenação e controle da Administração Municipal;</w:t>
      </w:r>
    </w:p>
    <w:p w14:paraId="0F495A8E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IX - Coordenar, integrando esforços, os recursos financeiros, materiais e humanos colocados a sua disposição, garantindo aos seus órgãos o apoio necessário à realização de suas atribuições.</w:t>
      </w:r>
    </w:p>
    <w:p w14:paraId="0C23C15F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2BE0D70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01656CE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TÍTULO VIII</w:t>
      </w:r>
    </w:p>
    <w:p w14:paraId="540D03DD" w14:textId="77777777" w:rsidR="008A009B" w:rsidRPr="008A009B" w:rsidRDefault="008A009B" w:rsidP="008A009B">
      <w:pPr>
        <w:spacing w:after="0" w:line="276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DAS ATRIBUIÇÕES DOS SECRETÁRIOS MUNICIPAIS</w:t>
      </w:r>
    </w:p>
    <w:p w14:paraId="125A05C3" w14:textId="77777777" w:rsidR="008A009B" w:rsidRPr="008A009B" w:rsidRDefault="008A009B" w:rsidP="002E3F49">
      <w:pPr>
        <w:pStyle w:val="SemEspaamento"/>
      </w:pPr>
    </w:p>
    <w:p w14:paraId="4C3358AA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47 -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Aos titulares das Secretarias Municipais compete: </w:t>
      </w:r>
    </w:p>
    <w:p w14:paraId="68DD5DE1" w14:textId="77777777" w:rsidR="008A009B" w:rsidRPr="008A009B" w:rsidRDefault="008A009B" w:rsidP="008A00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F675EB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 - Elaborar o Programa de Trabalho, definindo objetivos e metas do órgão e compatibilizando-o com as diretrizes oficialmente estabelecidas; </w:t>
      </w:r>
    </w:p>
    <w:p w14:paraId="0BA8CA5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 - Referendar atos normativos baixados pelo Prefeito Municipal; </w:t>
      </w:r>
    </w:p>
    <w:p w14:paraId="6566AF1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III - Encaminhar a proposta programática e orçamentária do órgão, participando do seu ajustamento à Lei Orçamentária do município; </w:t>
      </w:r>
    </w:p>
    <w:p w14:paraId="2F56DBA5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IV - Firmar, isoladamente ou com interveniência de outros Secretários do Município, acordos, contratos e ajustes de interesse do órgão ou das entidades vinculadas ou supervisionadas, na forma da lei; </w:t>
      </w:r>
    </w:p>
    <w:p w14:paraId="323512D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 - Propor o preenchimento de cargos em comissão e funções gratificadas dos órgãos e entidades sob sua jurisdição; </w:t>
      </w:r>
    </w:p>
    <w:p w14:paraId="391FDFE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 - Promover as medidas delegatórias indispensáveis à atuação descentralizada da administração, bem como a sua reversão nos casos em que esta medida se justificar; </w:t>
      </w:r>
    </w:p>
    <w:p w14:paraId="16DC693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VII - Convocar e presidir reuniões periódicas de coordenação; </w:t>
      </w:r>
    </w:p>
    <w:p w14:paraId="20BC6E52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VIII - Participar de conselhos e comissões, ou indicar representantes, fixando-lhes os poderes de representação; </w:t>
      </w:r>
    </w:p>
    <w:p w14:paraId="77E0FA61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IX - Propor a auditoria de qualquer ato de seus subordinados nos órgãos e entidades de Administração Direta e Indireta, observando o que dispuser a legislação; </w:t>
      </w:r>
    </w:p>
    <w:p w14:paraId="0CF25D18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 - Determinar, nos termos da legislação, a abertura de inquéritos administrativos e aplicar punições disciplinares a seus subordinados; </w:t>
      </w:r>
    </w:p>
    <w:p w14:paraId="48EA0CF4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 - Propor alterações de estrutura e funcionamento dos órgãos e entidades sob sua jurisdição, exigindo do setor competente o devido Parecer Técnico; </w:t>
      </w:r>
    </w:p>
    <w:p w14:paraId="55FFBF10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XII - Aprovar e encaminhar prestações de contas; </w:t>
      </w:r>
    </w:p>
    <w:p w14:paraId="4F519B28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XIII - Opinar sobre tabelas de preços e tarifas de prestação de serviços de órgãos e entidades sob sua jurisdição; </w:t>
      </w:r>
    </w:p>
    <w:p w14:paraId="08BA3F47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XIV - Prestar esclarecimentos relativos a atos sujeitos ao controle interno e externo da Administração Pública Municipal; </w:t>
      </w:r>
    </w:p>
    <w:p w14:paraId="6C1A2FED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XV - Participar da elaboração do orçamento municipal e acompanhar a sua execução.</w:t>
      </w:r>
    </w:p>
    <w:p w14:paraId="43AD8C96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XVI - Respeitar a Lei Orgânica Municipal;</w:t>
      </w:r>
    </w:p>
    <w:p w14:paraId="73F72923" w14:textId="77777777" w:rsidR="008A009B" w:rsidRPr="008A009B" w:rsidRDefault="008A009B" w:rsidP="008A009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XVII - Outras atividades correlatas. </w:t>
      </w:r>
    </w:p>
    <w:p w14:paraId="6BF20AF7" w14:textId="77777777" w:rsidR="008A009B" w:rsidRPr="008A009B" w:rsidRDefault="008A009B" w:rsidP="008A00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3A419C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48 -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O Chefe do Poder Executivo poderá atribuir a qualquer Secretário Municipal, missões especiais ou complementares às atribuições constantes na presente Lei.</w:t>
      </w:r>
    </w:p>
    <w:p w14:paraId="4EF3E752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14E9FD4" w14:textId="77777777" w:rsidR="007742E3" w:rsidRDefault="007742E3" w:rsidP="007742E3">
      <w:pPr>
        <w:pStyle w:val="SemEspaamento"/>
      </w:pPr>
    </w:p>
    <w:p w14:paraId="172AC0A9" w14:textId="31930C60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TÍTULO IX</w:t>
      </w:r>
    </w:p>
    <w:p w14:paraId="5E2DE3F1" w14:textId="77777777" w:rsidR="008A009B" w:rsidRPr="008A009B" w:rsidRDefault="008A009B" w:rsidP="008A009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DAS DISPOSIÇÕES FINAIS</w:t>
      </w:r>
    </w:p>
    <w:p w14:paraId="218E7882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1B1D28A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49 –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As Secretarias de Administração e de Finanças e Planejamento constituem órgãos de natureza estratégica e instrumental, atuando como unidades centrais da estrutura sistêmica da gestão municipal. </w:t>
      </w:r>
    </w:p>
    <w:p w14:paraId="4DE6E4A1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DDDCEEE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50 -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As demais Secretarias Municipais constituem os órgãos de natureza finalística, cabendo-lhes a execução programática das ações de Governo, nos termos dos instrumentos aprovados e negociados em cada período orçamentário.</w:t>
      </w:r>
    </w:p>
    <w:p w14:paraId="31583D27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F4483A" w14:textId="7A18DCF6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</w:t>
      </w:r>
      <w:r w:rsidR="00FC1A6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8A00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Fica o Poder Executivo autorizado a proceder às alterações da estrutura e dos quantitativos orçamentários que se fizerem necessárias para a aplicação da presente Lei.</w:t>
      </w:r>
    </w:p>
    <w:p w14:paraId="0B83C006" w14:textId="77777777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86A6FAF" w14:textId="3BE55B7B" w:rsidR="008A009B" w:rsidRPr="008A009B" w:rsidRDefault="008A009B" w:rsidP="008A009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pt-BR"/>
        </w:rPr>
      </w:pP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</w:t>
      </w:r>
      <w:r w:rsidR="00FC1A6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2</w:t>
      </w:r>
      <w:r w:rsidRPr="008A009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- </w:t>
      </w:r>
      <w:r w:rsidRPr="008A009B">
        <w:rPr>
          <w:rFonts w:ascii="Courier New" w:eastAsia="Times New Roman" w:hAnsi="Courier New" w:cs="Courier New"/>
          <w:sz w:val="24"/>
          <w:szCs w:val="24"/>
          <w:lang w:eastAsia="pt-BR"/>
        </w:rPr>
        <w:t>Esta Lei entrará em vigor na data de sua publicação, revogando-se as disposições em contrário, em especial a Lei Complementar n° 27, de 10 de Março de 2010.</w:t>
      </w:r>
    </w:p>
    <w:p w14:paraId="400405FF" w14:textId="77777777" w:rsidR="008A009B" w:rsidRPr="009A0C6D" w:rsidRDefault="008A009B" w:rsidP="008406D8"/>
    <w:p w14:paraId="1001BE4A" w14:textId="1294F43E" w:rsidR="008406D8" w:rsidRPr="005E5921" w:rsidRDefault="008406D8" w:rsidP="008406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F3490">
        <w:rPr>
          <w:rFonts w:ascii="Courier New" w:eastAsia="Times New Roman" w:hAnsi="Courier New" w:cs="Courier New"/>
          <w:sz w:val="24"/>
          <w:szCs w:val="24"/>
          <w:lang w:eastAsia="pt-BR"/>
        </w:rPr>
        <w:t>04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F3490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 w:rsidR="00DF3490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9C54FD5" w14:textId="77777777" w:rsidR="008406D8" w:rsidRPr="009A0C6D" w:rsidRDefault="008406D8" w:rsidP="008406D8"/>
    <w:p w14:paraId="51947BBD" w14:textId="04222FBB" w:rsidR="008406D8" w:rsidRDefault="008406D8" w:rsidP="008406D8"/>
    <w:p w14:paraId="08DDB9B5" w14:textId="77777777" w:rsidR="008406D8" w:rsidRPr="0013062B" w:rsidRDefault="008406D8" w:rsidP="008406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8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D2A0E39" w14:textId="77777777" w:rsidR="008406D8" w:rsidRPr="0013062B" w:rsidRDefault="008406D8" w:rsidP="008406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F0C1156" w14:textId="645C9DD0" w:rsidR="009A0C6D" w:rsidRPr="009A0C6D" w:rsidRDefault="008406D8" w:rsidP="008A009B">
      <w:pPr>
        <w:tabs>
          <w:tab w:val="left" w:pos="2051"/>
        </w:tabs>
        <w:spacing w:after="0" w:line="240" w:lineRule="auto"/>
        <w:jc w:val="center"/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8"/>
    </w:p>
    <w:sectPr w:rsidR="009A0C6D" w:rsidRPr="009A0C6D" w:rsidSect="009A0C6D">
      <w:headerReference w:type="default" r:id="rId8"/>
      <w:footerReference w:type="default" r:id="rId9"/>
      <w:pgSz w:w="11906" w:h="16838"/>
      <w:pgMar w:top="567" w:right="1134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7C16C" w14:textId="77777777" w:rsidR="008A009B" w:rsidRDefault="008A009B" w:rsidP="009A0C6D">
      <w:pPr>
        <w:spacing w:after="0" w:line="240" w:lineRule="auto"/>
      </w:pPr>
      <w:r>
        <w:separator/>
      </w:r>
    </w:p>
  </w:endnote>
  <w:endnote w:type="continuationSeparator" w:id="0">
    <w:p w14:paraId="5104F000" w14:textId="77777777" w:rsidR="008A009B" w:rsidRDefault="008A009B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1C1A0" w14:textId="77777777" w:rsidR="008A009B" w:rsidRPr="00780B98" w:rsidRDefault="008A009B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0484EB41" w:rsidR="008A009B" w:rsidRPr="009A0C6D" w:rsidRDefault="008A009B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>Rua Murici, n° 118, Cx Postal 69 - CEP: 78.579-000 - Itanhangá/MT - CNPJ: 07.209.260/0001-10.</w:t>
    </w:r>
  </w:p>
  <w:p w14:paraId="4886921B" w14:textId="77777777" w:rsidR="008A009B" w:rsidRPr="009A0C6D" w:rsidRDefault="008A009B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1288B" w14:textId="77777777" w:rsidR="008A009B" w:rsidRDefault="008A009B" w:rsidP="009A0C6D">
      <w:pPr>
        <w:spacing w:after="0" w:line="240" w:lineRule="auto"/>
      </w:pPr>
      <w:r>
        <w:separator/>
      </w:r>
    </w:p>
  </w:footnote>
  <w:footnote w:type="continuationSeparator" w:id="0">
    <w:p w14:paraId="6D5738CF" w14:textId="77777777" w:rsidR="008A009B" w:rsidRDefault="008A009B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4563C" w14:textId="12320153" w:rsidR="008A009B" w:rsidRPr="009A0C6D" w:rsidRDefault="008A009B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8A009B" w:rsidRPr="009A0C6D" w:rsidRDefault="008A009B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46F252B6" w:rsidR="008A009B" w:rsidRPr="009A0C6D" w:rsidRDefault="008A009B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2017/2020 – Biênio 201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9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20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8A009B" w:rsidRPr="009A0C6D" w:rsidRDefault="008A009B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4160A3"/>
    <w:multiLevelType w:val="hybridMultilevel"/>
    <w:tmpl w:val="63D67428"/>
    <w:lvl w:ilvl="0" w:tplc="14FEBABC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1A6BC1"/>
    <w:rsid w:val="002B58CE"/>
    <w:rsid w:val="002E3F49"/>
    <w:rsid w:val="0032255E"/>
    <w:rsid w:val="00330EF0"/>
    <w:rsid w:val="003A40CC"/>
    <w:rsid w:val="00412DB6"/>
    <w:rsid w:val="0044217B"/>
    <w:rsid w:val="004659F6"/>
    <w:rsid w:val="004E0E64"/>
    <w:rsid w:val="00643C02"/>
    <w:rsid w:val="00670F30"/>
    <w:rsid w:val="0073604D"/>
    <w:rsid w:val="007742E3"/>
    <w:rsid w:val="00780B98"/>
    <w:rsid w:val="00811A7E"/>
    <w:rsid w:val="0083636D"/>
    <w:rsid w:val="008406D8"/>
    <w:rsid w:val="008A009B"/>
    <w:rsid w:val="008C3C71"/>
    <w:rsid w:val="00933972"/>
    <w:rsid w:val="00933B26"/>
    <w:rsid w:val="009A0C6D"/>
    <w:rsid w:val="00AC198B"/>
    <w:rsid w:val="00AC23E7"/>
    <w:rsid w:val="00B5660E"/>
    <w:rsid w:val="00D414B8"/>
    <w:rsid w:val="00DA0FE6"/>
    <w:rsid w:val="00DF3490"/>
    <w:rsid w:val="00F8393B"/>
    <w:rsid w:val="00F86BBE"/>
    <w:rsid w:val="00FC1A66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6D8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A00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A009B"/>
    <w:pPr>
      <w:keepNext/>
      <w:keepLines/>
      <w:spacing w:before="40" w:after="0"/>
      <w:outlineLvl w:val="2"/>
    </w:pPr>
    <w:rPr>
      <w:rFonts w:eastAsia="Times New Roman"/>
      <w:b/>
      <w:bCs/>
      <w:color w:val="4F81BD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8A009B"/>
    <w:pPr>
      <w:spacing w:before="240" w:after="60" w:line="240" w:lineRule="auto"/>
      <w:outlineLvl w:val="6"/>
    </w:pPr>
    <w:rPr>
      <w:rFonts w:eastAsia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Ttulo1Char">
    <w:name w:val="Título 1 Char"/>
    <w:basedOn w:val="Fontepargpadro"/>
    <w:link w:val="Ttulo1"/>
    <w:rsid w:val="008A009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tulo31">
    <w:name w:val="Título 31"/>
    <w:basedOn w:val="Normal"/>
    <w:next w:val="Normal"/>
    <w:unhideWhenUsed/>
    <w:qFormat/>
    <w:rsid w:val="008A009B"/>
    <w:pPr>
      <w:keepNext/>
      <w:keepLines/>
      <w:spacing w:before="200" w:after="0" w:line="240" w:lineRule="auto"/>
      <w:outlineLvl w:val="2"/>
    </w:pPr>
    <w:rPr>
      <w:rFonts w:eastAsia="Times New Roman"/>
      <w:b/>
      <w:bCs/>
      <w:color w:val="4F81BD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A009B"/>
    <w:rPr>
      <w:rFonts w:ascii="Calibri" w:eastAsia="Times New Roman" w:hAnsi="Calibri" w:cs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A009B"/>
  </w:style>
  <w:style w:type="paragraph" w:styleId="Corpodetexto">
    <w:name w:val="Body Text"/>
    <w:basedOn w:val="Normal"/>
    <w:link w:val="CorpodetextoChar"/>
    <w:rsid w:val="008A009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00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A009B"/>
    <w:rPr>
      <w:color w:val="0000FF"/>
      <w:u w:val="single"/>
    </w:rPr>
  </w:style>
  <w:style w:type="paragraph" w:styleId="NormalWeb">
    <w:name w:val="Normal (Web)"/>
    <w:basedOn w:val="Normal"/>
    <w:uiPriority w:val="99"/>
    <w:qFormat/>
    <w:rsid w:val="008A0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A009B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8A009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8A0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8A009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A00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A009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A00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A009B"/>
    <w:pPr>
      <w:spacing w:after="120" w:line="276" w:lineRule="auto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A009B"/>
    <w:rPr>
      <w:rFonts w:ascii="Calibri" w:eastAsia="Times New Roman" w:hAnsi="Calibri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1"/>
    <w:unhideWhenUsed/>
    <w:rsid w:val="008A009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rsid w:val="008A009B"/>
    <w:rPr>
      <w:rFonts w:ascii="Calibri" w:eastAsia="Calibri" w:hAnsi="Calibri" w:cs="Times New Roman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8A00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locked/>
    <w:rsid w:val="008A009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8A009B"/>
    <w:pPr>
      <w:spacing w:after="0" w:line="240" w:lineRule="auto"/>
    </w:pPr>
    <w:rPr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A009B"/>
    <w:rPr>
      <w:rFonts w:ascii="Calibri" w:eastAsia="Times New Roman" w:hAnsi="Calibri" w:cs="Times New Roman"/>
      <w:b/>
      <w:bCs/>
      <w:color w:val="4F81BD"/>
      <w:sz w:val="24"/>
      <w:szCs w:val="24"/>
      <w:lang w:eastAsia="pt-BR"/>
    </w:rPr>
  </w:style>
  <w:style w:type="paragraph" w:customStyle="1" w:styleId="Estilo">
    <w:name w:val="Estilo"/>
    <w:rsid w:val="008A0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A009B"/>
    <w:pPr>
      <w:spacing w:after="200" w:line="276" w:lineRule="auto"/>
      <w:ind w:left="708"/>
    </w:pPr>
    <w:rPr>
      <w:color w:val="00000A"/>
    </w:rPr>
  </w:style>
  <w:style w:type="character" w:customStyle="1" w:styleId="ListLabel6">
    <w:name w:val="ListLabel 6"/>
    <w:qFormat/>
    <w:rsid w:val="008A009B"/>
    <w:rPr>
      <w:rFonts w:ascii="Arial" w:hAnsi="Arial"/>
      <w:color w:val="00000A"/>
    </w:rPr>
  </w:style>
  <w:style w:type="character" w:customStyle="1" w:styleId="titulo">
    <w:name w:val="titulo"/>
    <w:basedOn w:val="Fontepargpadro"/>
    <w:rsid w:val="008A009B"/>
  </w:style>
  <w:style w:type="character" w:customStyle="1" w:styleId="label">
    <w:name w:val="label"/>
    <w:basedOn w:val="Fontepargpadro"/>
    <w:rsid w:val="008A009B"/>
  </w:style>
  <w:style w:type="character" w:styleId="Forte">
    <w:name w:val="Strong"/>
    <w:basedOn w:val="Fontepargpadro"/>
    <w:uiPriority w:val="22"/>
    <w:qFormat/>
    <w:rsid w:val="008A009B"/>
    <w:rPr>
      <w:b/>
      <w:bCs/>
    </w:rPr>
  </w:style>
  <w:style w:type="character" w:styleId="nfase">
    <w:name w:val="Emphasis"/>
    <w:basedOn w:val="Fontepargpadro"/>
    <w:qFormat/>
    <w:rsid w:val="008A009B"/>
    <w:rPr>
      <w:i/>
      <w:iCs/>
    </w:rPr>
  </w:style>
  <w:style w:type="paragraph" w:customStyle="1" w:styleId="Default">
    <w:name w:val="Default"/>
    <w:rsid w:val="008A00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1">
    <w:name w:val="Título 3 Char1"/>
    <w:basedOn w:val="Fontepargpadro"/>
    <w:uiPriority w:val="9"/>
    <w:semiHidden/>
    <w:rsid w:val="008A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44A79-A38F-40E0-B875-B99B499E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35</Pages>
  <Words>9882</Words>
  <Characters>53366</Characters>
  <Application>Microsoft Office Word</Application>
  <DocSecurity>0</DocSecurity>
  <Lines>444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16</cp:revision>
  <cp:lastPrinted>2020-08-04T17:25:00Z</cp:lastPrinted>
  <dcterms:created xsi:type="dcterms:W3CDTF">2020-07-31T20:35:00Z</dcterms:created>
  <dcterms:modified xsi:type="dcterms:W3CDTF">2020-08-04T17:27:00Z</dcterms:modified>
</cp:coreProperties>
</file>