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6C60F08D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E301B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3C34E848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B372C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</w:t>
      </w:r>
      <w:r w:rsidR="00E301B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D57EF3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02DC580C" w:rsidR="000123AF" w:rsidRPr="00D85A5E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seis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E301B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março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 deze</w:t>
      </w:r>
      <w:r w:rsidR="00D57EF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E301B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</w:t>
      </w:r>
      <w:r w:rsidR="00333A7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com a ausência justificada do vereador Marcel Menezes Meure</w:t>
      </w:r>
      <w:r w:rsidR="00061DD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r, o presidente  da mesa Diretora</w:t>
      </w:r>
      <w:r w:rsidR="004B300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Zilmar Albuquerque Rodrigues</w:t>
      </w:r>
      <w:r w:rsidR="00061DD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passou os trabalhos da mesa</w:t>
      </w:r>
      <w:r w:rsidR="004B300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para vereadora Luiza Francisca da Rocha em homenagem ao dia da mulher, </w:t>
      </w:r>
      <w:r w:rsidR="00D85A5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dando continuidade aos trabalhos a presidente </w:t>
      </w:r>
      <w:r w:rsidR="00AB43B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solicitou</w:t>
      </w:r>
      <w:r w:rsidR="00061DD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E301B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 w:rsidR="00020FE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Sessão Ordinária, onde o secretário vereador Mauro solicitou dispensa da leitura da Ata na integra, vez que a ata ficou à disposição dos senhores (as)vereadores (as) para análise, comentários ou ratificações, </w:t>
      </w:r>
      <w:r w:rsidR="00C23DD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senhor</w:t>
      </w:r>
      <w:r w:rsidR="00C23DD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presidente colocou a solicitação de dispensa da leitura da ata em votação, sendo aprovada por unanimidade pelos senhores (as) vereadores (as), na sequência </w:t>
      </w:r>
      <w:r w:rsidR="00C23DD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presidente colocou a ata em discussão e não havendo manifestação, foi posto em votação, sendo aprovado por unanimidade com </w:t>
      </w:r>
      <w:r w:rsidR="00E301B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6D32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65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</w:t>
      </w:r>
      <w:r w:rsidR="00997FF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Ordinária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nº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6D32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 e 009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</w:t>
      </w:r>
      <w:r w:rsidR="009A33C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Projeto de Lei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7B7DA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6D321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bookmarkEnd w:id="0"/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bookmarkStart w:id="2" w:name="_Hlk120516799"/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bookmarkStart w:id="3" w:name="_Hlk127450520"/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</w:t>
      </w:r>
      <w:r w:rsidR="006D067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eitura d</w:t>
      </w:r>
      <w:r w:rsidR="006D067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 Súmula do Projeto de Lei </w:t>
      </w:r>
      <w:r w:rsidR="002F195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Ordinária de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nº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2F195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7B7DA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2F195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Autoria do Poder Executivo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18500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pós solicitou a </w:t>
      </w:r>
      <w:r w:rsidR="003256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Leitura do Oficio do Gabinete do </w:t>
      </w:r>
      <w:r w:rsidR="003256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Prefeito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</w:t>
      </w:r>
      <w:r w:rsidR="007B7DA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18500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75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3256E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2E467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81553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2E467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encaminha o projeto</w:t>
      </w:r>
      <w:r w:rsidR="008A7E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Ordinária de n</w:t>
      </w:r>
      <w:r w:rsidR="008A7EAF" w:rsidRPr="008A7E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º010</w:t>
      </w:r>
      <w:r w:rsidR="008A7E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/2023</w:t>
      </w:r>
      <w:r w:rsidR="0081553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742B6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</w:t>
      </w:r>
      <w:r w:rsidR="00333A7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ando continuidade, 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</w:t>
      </w:r>
      <w:r w:rsidR="00742B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eitura da </w:t>
      </w:r>
      <w:r w:rsidR="00742B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úmula </w:t>
      </w:r>
      <w:r w:rsidR="009842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Projeto de Lei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de nº 0</w:t>
      </w:r>
      <w:r w:rsidR="002E467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bookmarkEnd w:id="2"/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bookmarkEnd w:id="3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742B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D57EF3" w:rsidRP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pós </w:t>
      </w:r>
      <w:r w:rsidR="00742B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olicitou a </w:t>
      </w:r>
      <w:r w:rsidR="00742B6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L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eitura do Oficio do Gabinete do Prefeito de nº 0</w:t>
      </w:r>
      <w:r w:rsidR="0081553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66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81553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que encaminha o</w:t>
      </w:r>
      <w:r w:rsidR="0081553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Balancete Mensal de Dezembro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AB43B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D57EF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dando continuidade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</w:t>
      </w:r>
      <w:bookmarkStart w:id="4" w:name="_Hlk127450735"/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Leitura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 Oficio do Gabinete do Prefeito de nº </w:t>
      </w:r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064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/2023, que encaminha </w:t>
      </w:r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resposta das indicações de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nº 00</w:t>
      </w:r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</w:t>
      </w:r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11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/2023,</w:t>
      </w:r>
      <w:r w:rsidR="00D57EF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</w:t>
      </w:r>
      <w:r w:rsidR="00CE2AB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 Indicações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CE2AB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12 e 15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DE73CA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D57EF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bookmarkEnd w:id="4"/>
      <w:r w:rsidR="005F5C6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que </w:t>
      </w:r>
      <w:r w:rsidR="00CE2ABB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será</w:t>
      </w:r>
      <w:r w:rsidR="00CE2AB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CE2ABB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encaminhada ao Prefeito Municipal e aos Órgãos Competente</w:t>
      </w:r>
      <w:r w:rsidR="005F5C6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 w:rsidR="00D85A5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</w:t>
      </w:r>
      <w:r w:rsidR="009E1C0E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E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6C630B9F" w14:textId="77777777" w:rsidR="00483B6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bookmarkStart w:id="5" w:name="_Hlk127451938"/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após Quórum conferido,</w:t>
      </w:r>
      <w:r w:rsidR="005C4A8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483B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 senhora vereadora</w:t>
      </w:r>
    </w:p>
    <w:p w14:paraId="2C7586DE" w14:textId="4D459D4F" w:rsidR="000123AF" w:rsidRDefault="00483B6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Luiza Francisca da rocha</w:t>
      </w:r>
      <w:r w:rsidR="001A7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6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7" w:name="_Hlk4209096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 w:rsidR="000123AF"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7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8" w:name="_Hlk54709513"/>
      <w:r w:rsidR="009E1C0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olicitando</w:t>
      </w:r>
      <w:bookmarkStart w:id="9" w:name="_Hlk81323779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10" w:name="_Hlk58418582"/>
      <w:r w:rsidR="009E1C0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5C4A8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014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9E1C0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T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odas as </w:t>
      </w:r>
      <w:r w:rsidR="001A7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omissões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A7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ermanentes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referente </w:t>
      </w:r>
      <w:bookmarkStart w:id="11" w:name="_Hlk81323598"/>
      <w:bookmarkEnd w:id="10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5C4A8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12" w:name="_Hlk58418238"/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nº 0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8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</w:t>
      </w:r>
      <w:r w:rsidR="001A7CF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utoria do Poder Executivo</w:t>
      </w:r>
      <w:bookmarkStart w:id="13" w:name="_Hlk58418336"/>
      <w:bookmarkEnd w:id="12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9"/>
      <w:bookmarkEnd w:id="11"/>
      <w:bookmarkEnd w:id="13"/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</w:t>
      </w:r>
      <w:r w:rsidR="000123AF" w:rsidRPr="00D85A5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vereadora </w:t>
      </w:r>
      <w:r w:rsidR="000E3A36" w:rsidRPr="00D85A5E">
        <w:rPr>
          <w:rFonts w:ascii="Courier New" w:eastAsia="Times New Roman" w:hAnsi="Courier New" w:cs="Courier New"/>
          <w:sz w:val="26"/>
          <w:szCs w:val="26"/>
          <w:lang w:eastAsia="pt-BR"/>
        </w:rPr>
        <w:t>Deise Cristiana Davies da Silva</w:t>
      </w:r>
      <w:r w:rsidR="00D85A5E">
        <w:rPr>
          <w:rFonts w:ascii="Courier New" w:eastAsia="Times New Roman" w:hAnsi="Courier New" w:cs="Courier New"/>
          <w:sz w:val="26"/>
          <w:szCs w:val="26"/>
          <w:lang w:eastAsia="pt-BR"/>
        </w:rPr>
        <w:t>,</w:t>
      </w:r>
      <w:r w:rsidR="000123AF" w:rsidRPr="00D85A5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0123A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8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. Posto </w:t>
      </w:r>
      <w:r w:rsidR="0041620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m votação o pedido de dispensa de </w:t>
      </w:r>
      <w:r w:rsidR="00D85A5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razo regimental para votação do segundo turno, sendo aprovado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41620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posto o Projeto de Lei EM VOTAÇÃO EM TURNO ÚNICO</w:t>
      </w:r>
      <w:r w:rsidR="009E1C0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foi aprovado por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se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t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</w:t>
      </w:r>
      <w:r w:rsidR="000123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4" w:name="_Hlk97297786"/>
      <w:bookmarkStart w:id="15" w:name="_Hlk81324357"/>
      <w:bookmarkEnd w:id="8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16" w:name="_Hlk127452461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</w:t>
      </w:r>
      <w:r w:rsidR="008E54A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senhora</w:t>
      </w:r>
      <w:r w:rsidR="001A7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3943B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1A7CF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residente</w:t>
      </w:r>
      <w:r w:rsidR="00D85A5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3943B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D85A5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olicitou a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eitura do PARECER CONJUNTO DE Nº 0</w:t>
      </w:r>
      <w:r w:rsidR="0011587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15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T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odas as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omissões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ermanentes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Start w:id="17" w:name="_Hlk87540150"/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ferente ao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862E6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8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</w:t>
      </w:r>
      <w:r w:rsidR="003943B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P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30652A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9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215197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</w:t>
      </w:r>
      <w:r w:rsidR="00215197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</w:t>
      </w:r>
      <w:r w:rsidR="00A51D42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não havendo relevantes manifestação a senhora vereadora </w:t>
      </w:r>
      <w:r w:rsidR="00D85A5E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>Deise Cristiana Davies da Silva</w:t>
      </w:r>
      <w:r w:rsidR="00CE3EC5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>,</w:t>
      </w:r>
      <w:r w:rsidR="000E3A36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0C616C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.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. Posto Em votação o pedido de dispensa de Prazo regimental para votação do segundo turno, sendo aprovado,</w:t>
      </w:r>
      <w:bookmarkStart w:id="19" w:name="_Hlk129268269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posto o Projeto de Lei EM VOTAÇÃO EM TURNO ÚNICO</w:t>
      </w:r>
      <w:bookmarkEnd w:id="19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o Projeto de Lei, foi aprovado com 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sete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End w:id="14"/>
      <w:bookmarkEnd w:id="17"/>
      <w:bookmarkEnd w:id="18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continuando</w:t>
      </w:r>
      <w:r w:rsidR="00F219E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presidente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olicitou a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eitura do PARECER CONJUNTO DE Nº 0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16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T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odas as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1519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omissões 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 w:rsidR="000C616C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referente ao Projeto de Le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senhora </w:t>
      </w:r>
      <w:r w:rsidR="00891D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vereadora Luiza Francisca da Rocha,</w:t>
      </w:r>
      <w:r w:rsidR="0030652A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891D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</w:t>
      </w:r>
      <w:r w:rsidR="00215197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P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891DC9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10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BF428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</w:t>
      </w:r>
      <w:r w:rsidR="00A51D42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relevantes manifestação </w:t>
      </w:r>
      <w:r w:rsidR="00CE3EC5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>a</w:t>
      </w:r>
      <w:r w:rsidR="00A51D42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 senhor</w:t>
      </w:r>
      <w:r w:rsidR="00CE3EC5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>a</w:t>
      </w:r>
      <w:r w:rsidR="00A51D42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 vereador</w:t>
      </w:r>
      <w:r w:rsidR="00CE3EC5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>a</w:t>
      </w:r>
      <w:r w:rsidR="00A51D42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 </w:t>
      </w:r>
      <w:r w:rsidR="00CE3EC5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>Deise Cristiana Davies da Silva,</w:t>
      </w:r>
      <w:r w:rsidR="00A51D42" w:rsidRPr="00CE3EC5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0</w:t>
      </w:r>
      <w:r w:rsidR="00891D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1C444D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. </w:t>
      </w:r>
      <w:r w:rsidR="00891D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Posto em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votação o pedido de dispensa de Prazo regimental para votação do segundo turno, sendo aprovado, posto o Projeto de Lei EM VOTAÇÃO EM TURNO ÚNICO, o Projeto de Lei, foi aprovado </w:t>
      </w:r>
      <w:r w:rsidR="00891D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com sete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votos </w:t>
      </w:r>
      <w:bookmarkEnd w:id="15"/>
      <w:bookmarkEnd w:id="6"/>
      <w:bookmarkEnd w:id="16"/>
      <w:bookmarkEnd w:id="5"/>
      <w:r w:rsidR="00891DC9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favoráveis;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não havendo mais nada a tratar, </w:t>
      </w:r>
      <w:r w:rsidR="00891DC9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senhor</w:t>
      </w:r>
      <w:r w:rsidR="00891DC9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</w:t>
      </w:r>
      <w:r w:rsidR="000123AF"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Presi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dente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sétima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F23D81" w:rsidRPr="0041620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0123AF" w:rsidRPr="0041620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</w:t>
      </w:r>
      <w:r w:rsidR="0041620D" w:rsidRPr="0041620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três</w:t>
      </w:r>
      <w:r w:rsidR="000123AF" w:rsidRPr="0041620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</w:t>
      </w:r>
      <w:r w:rsidR="000123AF" w:rsidRPr="00891DC9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dia 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seis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março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F23D8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CE3EC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aria das </w:t>
      </w:r>
      <w:r w:rsidR="00CE3EC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itorias dos </w:t>
      </w:r>
      <w:r w:rsidR="00CE3EC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891DC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antos Guilherme</w:t>
      </w:r>
      <w:r w:rsidR="00CE3EC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>
      <w:bookmarkStart w:id="20" w:name="_GoBack"/>
      <w:bookmarkEnd w:id="20"/>
    </w:p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CE3EC5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61DDA"/>
    <w:rsid w:val="00067ED0"/>
    <w:rsid w:val="000C616C"/>
    <w:rsid w:val="000E3A36"/>
    <w:rsid w:val="00115875"/>
    <w:rsid w:val="00125260"/>
    <w:rsid w:val="00143F79"/>
    <w:rsid w:val="00185004"/>
    <w:rsid w:val="00191C40"/>
    <w:rsid w:val="001A7CFF"/>
    <w:rsid w:val="001B0186"/>
    <w:rsid w:val="001B6F3D"/>
    <w:rsid w:val="001C444D"/>
    <w:rsid w:val="002132C1"/>
    <w:rsid w:val="00215197"/>
    <w:rsid w:val="00275AFF"/>
    <w:rsid w:val="0028189B"/>
    <w:rsid w:val="00286CE9"/>
    <w:rsid w:val="002E467E"/>
    <w:rsid w:val="002F167E"/>
    <w:rsid w:val="002F195F"/>
    <w:rsid w:val="003064D5"/>
    <w:rsid w:val="0030652A"/>
    <w:rsid w:val="003256EE"/>
    <w:rsid w:val="00333A76"/>
    <w:rsid w:val="00343E8E"/>
    <w:rsid w:val="00360DFF"/>
    <w:rsid w:val="003943B1"/>
    <w:rsid w:val="003C0068"/>
    <w:rsid w:val="0041620D"/>
    <w:rsid w:val="00483B6F"/>
    <w:rsid w:val="004B2A15"/>
    <w:rsid w:val="004B300E"/>
    <w:rsid w:val="004C147F"/>
    <w:rsid w:val="00505078"/>
    <w:rsid w:val="005524C3"/>
    <w:rsid w:val="00553444"/>
    <w:rsid w:val="00580B32"/>
    <w:rsid w:val="005A6E6F"/>
    <w:rsid w:val="005C4A87"/>
    <w:rsid w:val="005C6A4E"/>
    <w:rsid w:val="005D72CE"/>
    <w:rsid w:val="005F2264"/>
    <w:rsid w:val="005F5C6B"/>
    <w:rsid w:val="00613F96"/>
    <w:rsid w:val="00626BAD"/>
    <w:rsid w:val="00632D5D"/>
    <w:rsid w:val="00633B63"/>
    <w:rsid w:val="00685AE5"/>
    <w:rsid w:val="006C2471"/>
    <w:rsid w:val="006C7AAC"/>
    <w:rsid w:val="006D067E"/>
    <w:rsid w:val="006D321D"/>
    <w:rsid w:val="006E457C"/>
    <w:rsid w:val="00742B6E"/>
    <w:rsid w:val="00782C65"/>
    <w:rsid w:val="00783E3F"/>
    <w:rsid w:val="007B7DA4"/>
    <w:rsid w:val="007C6DEC"/>
    <w:rsid w:val="007E22F2"/>
    <w:rsid w:val="007E2460"/>
    <w:rsid w:val="00815531"/>
    <w:rsid w:val="00833C93"/>
    <w:rsid w:val="00862E6F"/>
    <w:rsid w:val="00891DC9"/>
    <w:rsid w:val="0089316F"/>
    <w:rsid w:val="008A7EAF"/>
    <w:rsid w:val="008E54AF"/>
    <w:rsid w:val="009217D0"/>
    <w:rsid w:val="009842D8"/>
    <w:rsid w:val="00997FF7"/>
    <w:rsid w:val="009A33C6"/>
    <w:rsid w:val="009B2632"/>
    <w:rsid w:val="009E1C0E"/>
    <w:rsid w:val="009E67F9"/>
    <w:rsid w:val="00A51D42"/>
    <w:rsid w:val="00A539DE"/>
    <w:rsid w:val="00AB43B1"/>
    <w:rsid w:val="00AC059D"/>
    <w:rsid w:val="00AC51D3"/>
    <w:rsid w:val="00AD2D1A"/>
    <w:rsid w:val="00AF158A"/>
    <w:rsid w:val="00B112AB"/>
    <w:rsid w:val="00B372C3"/>
    <w:rsid w:val="00BA5F45"/>
    <w:rsid w:val="00BD0300"/>
    <w:rsid w:val="00BF4282"/>
    <w:rsid w:val="00BF6FFF"/>
    <w:rsid w:val="00C060EE"/>
    <w:rsid w:val="00C23DD1"/>
    <w:rsid w:val="00C323B2"/>
    <w:rsid w:val="00C81118"/>
    <w:rsid w:val="00C836AF"/>
    <w:rsid w:val="00C92EB6"/>
    <w:rsid w:val="00CC2BF8"/>
    <w:rsid w:val="00CC573C"/>
    <w:rsid w:val="00CE2ABB"/>
    <w:rsid w:val="00CE3EC5"/>
    <w:rsid w:val="00D04212"/>
    <w:rsid w:val="00D46A76"/>
    <w:rsid w:val="00D55883"/>
    <w:rsid w:val="00D57EF3"/>
    <w:rsid w:val="00D85A5E"/>
    <w:rsid w:val="00D95F7E"/>
    <w:rsid w:val="00DA0265"/>
    <w:rsid w:val="00DC0FE5"/>
    <w:rsid w:val="00DE3DD0"/>
    <w:rsid w:val="00DE5EA5"/>
    <w:rsid w:val="00DE73CA"/>
    <w:rsid w:val="00E301B2"/>
    <w:rsid w:val="00E62DC7"/>
    <w:rsid w:val="00F219E0"/>
    <w:rsid w:val="00F23D81"/>
    <w:rsid w:val="00F4226B"/>
    <w:rsid w:val="00F460CB"/>
    <w:rsid w:val="00F55E2C"/>
    <w:rsid w:val="00F732A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4D88-5C2F-49CD-B631-A696F3F9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2022-03-07T17:48:00Z</cp:lastPrinted>
  <dcterms:created xsi:type="dcterms:W3CDTF">2023-03-07T18:18:00Z</dcterms:created>
  <dcterms:modified xsi:type="dcterms:W3CDTF">2023-03-09T19:40:00Z</dcterms:modified>
</cp:coreProperties>
</file>