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EF668" w14:textId="77777777" w:rsidR="00CC2BF8" w:rsidRDefault="00CC2BF8" w:rsidP="00CC2BF8">
      <w:pPr>
        <w:spacing w:after="0" w:line="240" w:lineRule="auto"/>
        <w:ind w:firstLine="360"/>
        <w:rPr>
          <w:rFonts w:ascii="Arial" w:eastAsia="Times New Roman" w:hAnsi="Arial" w:cs="Arial"/>
          <w:b/>
          <w:sz w:val="28"/>
          <w:szCs w:val="28"/>
          <w:u w:val="single"/>
          <w:lang w:bidi="en-US"/>
        </w:rPr>
      </w:pPr>
    </w:p>
    <w:p w14:paraId="464DB09A" w14:textId="77777777" w:rsidR="000123AF" w:rsidRDefault="000123AF" w:rsidP="000123AF">
      <w:pPr>
        <w:spacing w:after="0" w:line="36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</w:pPr>
    </w:p>
    <w:p w14:paraId="2D7CE07C" w14:textId="12B15FA5" w:rsidR="000123AF" w:rsidRDefault="000123AF" w:rsidP="000123AF">
      <w:pPr>
        <w:spacing w:after="0" w:line="36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</w:pP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 xml:space="preserve"> Ata da Sessão Ordinária de nº </w:t>
      </w:r>
      <w:r w:rsidR="00CC573C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401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/2022</w:t>
      </w:r>
    </w:p>
    <w:p w14:paraId="2ABCB50A" w14:textId="103E0AA5" w:rsidR="000123AF" w:rsidRDefault="000123AF" w:rsidP="000123AF">
      <w:pPr>
        <w:spacing w:after="0" w:line="36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</w:pP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Data:</w:t>
      </w:r>
      <w:r w:rsidR="007E22F2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1</w:t>
      </w:r>
      <w:r w:rsidR="00CC573C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4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/</w:t>
      </w:r>
      <w:r w:rsidR="00CC573C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10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/2022</w:t>
      </w:r>
    </w:p>
    <w:p w14:paraId="2479F8C2" w14:textId="77777777" w:rsidR="000123AF" w:rsidRDefault="000123AF" w:rsidP="000123AF">
      <w:pPr>
        <w:spacing w:after="0" w:line="276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pt-BR"/>
        </w:rPr>
      </w:pPr>
    </w:p>
    <w:p w14:paraId="7648DFD3" w14:textId="77777777" w:rsidR="000123AF" w:rsidRDefault="000123AF" w:rsidP="000123AF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64BF8814" w14:textId="77777777" w:rsidR="000123AF" w:rsidRDefault="000123AF" w:rsidP="000123AF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22D44CCC" w14:textId="77777777" w:rsidR="000123AF" w:rsidRDefault="000123AF" w:rsidP="000123AF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4592E64E" w14:textId="77777777" w:rsidR="000123AF" w:rsidRDefault="000123AF" w:rsidP="000123AF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2F9A2105" w14:textId="77777777" w:rsidR="000123AF" w:rsidRDefault="000123AF" w:rsidP="000123AF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46F178C2" w14:textId="77777777" w:rsidR="000123AF" w:rsidRDefault="000123AF" w:rsidP="000123AF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38B2904E" w14:textId="77777777" w:rsidR="000123AF" w:rsidRDefault="000123AF" w:rsidP="000123AF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3556D468" w14:textId="77777777" w:rsidR="000123AF" w:rsidRDefault="000123AF" w:rsidP="000123AF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5F1F6BFA" w14:textId="77777777" w:rsidR="000123AF" w:rsidRDefault="000123AF" w:rsidP="000123AF">
      <w:pPr>
        <w:spacing w:after="200" w:line="276" w:lineRule="auto"/>
        <w:jc w:val="both"/>
        <w:rPr>
          <w:rFonts w:ascii="Courier New" w:eastAsia="Times New Roman" w:hAnsi="Courier New" w:cs="Courier New"/>
          <w:bCs/>
          <w:sz w:val="26"/>
          <w:szCs w:val="26"/>
          <w:lang w:eastAsia="pt-BR"/>
        </w:rPr>
      </w:pPr>
    </w:p>
    <w:p w14:paraId="537E39A0" w14:textId="4546C2E9" w:rsidR="000123AF" w:rsidRDefault="007E22F2" w:rsidP="000123AF">
      <w:pPr>
        <w:spacing w:after="0" w:line="240" w:lineRule="auto"/>
        <w:jc w:val="both"/>
        <w:rPr>
          <w:rFonts w:ascii="Courier New" w:eastAsia="Times New Roman" w:hAnsi="Courier New" w:cs="Courier New"/>
          <w:bCs/>
          <w:sz w:val="27"/>
          <w:szCs w:val="27"/>
          <w:lang w:eastAsia="pt-BR"/>
        </w:rPr>
      </w:pP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Aos </w:t>
      </w:r>
      <w:r w:rsidR="00CC573C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catorze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dia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s</w:t>
      </w:r>
      <w:r w:rsidR="00F55E2C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do mês de </w:t>
      </w:r>
      <w:r w:rsidR="00CC573C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outubro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do ano de dois mil e vinte e dois, as dezenove horas e </w:t>
      </w:r>
      <w:r w:rsidR="00CC573C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quatro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minutos, no Plenário da Câmara Municipal de Itanhangá, situado na Rua Florianópolis,nº217 - centro, o Senhor Presidente Zilmar Albuquerque Rodrigues deu início a </w:t>
      </w:r>
      <w:r w:rsidR="00CC573C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Quadringentésima Primeira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Sessão Ordinária, cumprimentou os Senhores Vereadores e Senhoras Vereadoras e demais presentes no plenário, e informou que a sessão é gravada na integra, e na sequência pediu ao secretário Mauro Alves que procedesse a conferência do livro de presença dos Vereadores e Vereadoras, após quórum conferido, solicitou ao secretário que procedesse com a leitura da Ata da </w:t>
      </w:r>
      <w:r w:rsidR="00CC573C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Quadringentésima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Sessão Ordinária, onde o secretário vereador Mauro solicitou dispensa da leitura da Ata na integra, vez que a ata ficou à disposição dos senhores (as)vereadores (as) para análise, comentários ou ratificações, o senhor presidente colocou a solicitação de dispensa da leitura da ata em votação, sendo aprovada por unanimidade pelos senhores (as) vereadores (as), na sequência o presidente colocou a ata em discussão e não havendo manifestação, foi posto em votação, sendo aprovado por unanimidade com oito votos favoráveis, prosseguindo com o expediente</w:t>
      </w:r>
      <w:bookmarkStart w:id="0" w:name="_Hlk70433648"/>
      <w:r w:rsidR="000123AF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, </w:t>
      </w:r>
      <w:bookmarkEnd w:id="0"/>
      <w:r w:rsidR="00067ED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solicitou a lei</w:t>
      </w:r>
      <w:r w:rsidR="000123AF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tura do Oficio do Gabinete do Prefeito de nº </w:t>
      </w: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2</w:t>
      </w:r>
      <w:r w:rsidR="00CC573C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84</w:t>
      </w:r>
      <w:r w:rsidR="000123AF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/2022, que encaminha </w:t>
      </w:r>
      <w:r w:rsidR="00F55E2C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o</w:t>
      </w:r>
      <w:r w:rsidR="00067ED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s</w:t>
      </w:r>
      <w:r w:rsidR="00F55E2C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</w:t>
      </w: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Projeto</w:t>
      </w:r>
      <w:r w:rsidR="00067ED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s</w:t>
      </w: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de Lei </w:t>
      </w:r>
      <w:r w:rsidR="00CC573C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Complementar</w:t>
      </w: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de nº 0</w:t>
      </w:r>
      <w:r w:rsidR="00CC573C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10</w:t>
      </w:r>
      <w:r w:rsidR="00067ED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e 0</w:t>
      </w:r>
      <w:r w:rsidR="00CC573C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11</w:t>
      </w: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/2022 de Autoria do Poder executivo</w:t>
      </w:r>
      <w:r w:rsidR="000123AF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,</w:t>
      </w:r>
      <w:r w:rsidRPr="007E22F2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</w:t>
      </w: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após solicitou a leitura da súmula Projeto de Lei </w:t>
      </w:r>
      <w:r w:rsidR="00CC573C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Complementar</w:t>
      </w: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de nº 0</w:t>
      </w:r>
      <w:r w:rsidR="00CC573C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10</w:t>
      </w: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/2022, </w:t>
      </w:r>
      <w:r w:rsidR="00067ED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na sequência</w:t>
      </w: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solicitou a leitura da súmula Projeto de Lei </w:t>
      </w:r>
      <w:r w:rsidR="00CC573C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Complementar</w:t>
      </w:r>
      <w:r w:rsidR="00067ED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</w:t>
      </w: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de nº 0</w:t>
      </w:r>
      <w:r w:rsidR="00CC573C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11</w:t>
      </w: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/2022,</w:t>
      </w:r>
      <w:r w:rsidR="00CC573C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dando continuidade solicitou a leitura do Oficio do Gabinete do Prefeito de nº 280/2022, que encaminha o Projeto de Lei Ordinária de nº 038/2022 de autoria do Poder Executivo, na </w:t>
      </w:r>
      <w:r w:rsidR="00CC573C">
        <w:rPr>
          <w:rFonts w:ascii="Courier New" w:eastAsia="Times New Roman" w:hAnsi="Courier New" w:cs="Courier New"/>
          <w:bCs/>
          <w:sz w:val="27"/>
          <w:szCs w:val="27"/>
          <w:lang w:eastAsia="pt-BR"/>
        </w:rPr>
        <w:lastRenderedPageBreak/>
        <w:t xml:space="preserve">sequencia solicitou a leitura </w:t>
      </w:r>
      <w:r w:rsidR="0012526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da Súmula do Projeto de Lei Ordinária de nº 038/2022,</w:t>
      </w:r>
      <w:r w:rsidR="00125260" w:rsidRPr="0012526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</w:t>
      </w:r>
      <w:r w:rsidR="0012526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após</w:t>
      </w:r>
      <w:r w:rsidR="0012526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solicitou a leitura do Oficio do Gabinete do Prefeito de nº 28</w:t>
      </w:r>
      <w:r w:rsidR="0012526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1</w:t>
      </w:r>
      <w:r w:rsidR="0012526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/2022, que encaminha o Projeto de Lei Ordinária de nº 03</w:t>
      </w:r>
      <w:r w:rsidR="0012526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9</w:t>
      </w:r>
      <w:r w:rsidR="0012526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/2022 de autoria do Poder Executivo, na sequencia solicitou a leitura da Súmula do Projeto de Lei Ordinária de nº 03</w:t>
      </w:r>
      <w:r w:rsidR="0012526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9</w:t>
      </w:r>
      <w:r w:rsidR="0012526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/2022</w:t>
      </w:r>
      <w:r w:rsidR="0012526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,</w:t>
      </w:r>
      <w:r w:rsidR="00125260" w:rsidRPr="0012526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</w:t>
      </w:r>
      <w:r w:rsidR="0012526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dando continuidade solicitou a leitura do Oficio do Gabinete do Prefeito de nº 2</w:t>
      </w:r>
      <w:r w:rsidR="0012526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89</w:t>
      </w:r>
      <w:r w:rsidR="0012526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/2022, que encaminha o Projeto de Lei Ordinária de nº 0</w:t>
      </w:r>
      <w:r w:rsidR="0012526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40</w:t>
      </w:r>
      <w:r w:rsidR="0012526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/2022 de autoria do Poder Executivo, na sequencia solicitou a leitura da Súmula do Projeto de Lei Ordinária de nº 0</w:t>
      </w:r>
      <w:r w:rsidR="0012526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40</w:t>
      </w:r>
      <w:r w:rsidR="0012526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/2022</w:t>
      </w:r>
      <w:r w:rsidR="000123AF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; </w:t>
      </w:r>
      <w:r w:rsidR="000123AF">
        <w:rPr>
          <w:rFonts w:ascii="Courier New" w:eastAsia="Times New Roman" w:hAnsi="Courier New" w:cs="Courier New"/>
          <w:bCs/>
          <w:color w:val="000000" w:themeColor="text1"/>
          <w:sz w:val="27"/>
          <w:szCs w:val="27"/>
          <w:lang w:eastAsia="pt-BR"/>
        </w:rPr>
        <w:t xml:space="preserve">em seguida passou </w:t>
      </w:r>
      <w:r w:rsidR="000123AF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para o uso da tribuna conforme ordem de </w:t>
      </w:r>
      <w:r w:rsidR="000123AF">
        <w:rPr>
          <w:rFonts w:ascii="Courier New" w:eastAsia="Times New Roman" w:hAnsi="Courier New" w:cs="Courier New"/>
          <w:bCs/>
          <w:color w:val="000000" w:themeColor="text1"/>
          <w:sz w:val="27"/>
          <w:szCs w:val="27"/>
          <w:lang w:eastAsia="pt-BR"/>
        </w:rPr>
        <w:t>inscrição, e não</w:t>
      </w:r>
      <w:r w:rsidR="000123AF">
        <w:rPr>
          <w:rFonts w:ascii="Courier New" w:eastAsia="Times New Roman" w:hAnsi="Courier New" w:cs="Courier New"/>
          <w:bCs/>
          <w:color w:val="000000" w:themeColor="text1"/>
          <w:sz w:val="26"/>
          <w:szCs w:val="26"/>
          <w:lang w:eastAsia="pt-BR"/>
        </w:rPr>
        <w:t xml:space="preserve"> havendo 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mais matérias para o expediente o senhor Presidente passou para a:</w:t>
      </w:r>
    </w:p>
    <w:p w14:paraId="2C7586DE" w14:textId="72D0657B" w:rsidR="000123AF" w:rsidRDefault="000123AF" w:rsidP="000123AF">
      <w:pPr>
        <w:spacing w:after="0" w:line="240" w:lineRule="auto"/>
        <w:jc w:val="both"/>
        <w:rPr>
          <w:rFonts w:ascii="Courier New" w:eastAsia="Times New Roman" w:hAnsi="Courier New" w:cs="Courier New"/>
          <w:bCs/>
          <w:color w:val="000000"/>
          <w:sz w:val="26"/>
          <w:szCs w:val="26"/>
          <w:lang w:eastAsia="pt-BR"/>
        </w:rPr>
      </w:pPr>
      <w:r>
        <w:rPr>
          <w:rFonts w:ascii="Courier New" w:eastAsia="Times New Roman" w:hAnsi="Courier New" w:cs="Courier New"/>
          <w:bCs/>
          <w:color w:val="000000" w:themeColor="text1"/>
          <w:sz w:val="26"/>
          <w:szCs w:val="26"/>
          <w:lang w:eastAsia="pt-BR"/>
        </w:rPr>
        <w:t>ORDEM DO DIA</w:t>
      </w:r>
      <w:r>
        <w:rPr>
          <w:rFonts w:ascii="Courier New" w:eastAsia="Times New Roman" w:hAnsi="Courier New" w:cs="Courier New"/>
          <w:bCs/>
          <w:color w:val="000000"/>
          <w:sz w:val="26"/>
          <w:szCs w:val="26"/>
          <w:lang w:eastAsia="pt-BR"/>
        </w:rPr>
        <w:t>,</w:t>
      </w:r>
      <w:r w:rsidR="00191C40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após Quórum conferido, o senhor Presidente </w:t>
      </w:r>
      <w:bookmarkStart w:id="1" w:name="_Hlk110001163"/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Prosseguiu com a </w:t>
      </w:r>
      <w:bookmarkStart w:id="2" w:name="_Hlk42090967"/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pauta da ordem do </w:t>
      </w:r>
      <w:r>
        <w:rPr>
          <w:rFonts w:ascii="Courier New" w:eastAsia="Times New Roman" w:hAnsi="Courier New" w:cs="Courier New"/>
          <w:sz w:val="26"/>
          <w:szCs w:val="26"/>
          <w:lang w:eastAsia="pt-BR"/>
        </w:rPr>
        <w:t>dia</w:t>
      </w:r>
      <w:bookmarkEnd w:id="2"/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, </w:t>
      </w:r>
      <w:bookmarkStart w:id="3" w:name="_Hlk54709513"/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solicitando</w:t>
      </w:r>
      <w:bookmarkStart w:id="4" w:name="_Hlk81323779"/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a </w:t>
      </w:r>
      <w:bookmarkStart w:id="5" w:name="_Hlk58418582"/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leitura do PARECER CONJUNTO DE Nº 0</w:t>
      </w:r>
      <w:r w:rsidR="00067ED0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4</w:t>
      </w:r>
      <w:r w:rsidR="00125260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6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/2022, das comissões de Justiça e Redação</w:t>
      </w:r>
      <w:r w:rsidR="007E22F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e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Finanças e Orçamento, referente </w:t>
      </w:r>
      <w:bookmarkStart w:id="6" w:name="_Hlk81323598"/>
      <w:bookmarkEnd w:id="5"/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ao Projeto de Lei</w:t>
      </w:r>
      <w:r w:rsidR="00D46A76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</w:t>
      </w:r>
      <w:bookmarkStart w:id="7" w:name="_Hlk118468483"/>
      <w:r w:rsidR="00685AE5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Ordinária</w:t>
      </w:r>
      <w:bookmarkEnd w:id="7"/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nº 0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3</w:t>
      </w:r>
      <w:r w:rsidR="00125260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7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/2022</w:t>
      </w:r>
      <w:r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,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na sequência prosseguindo o Sr. Presidente Solicitou a </w:t>
      </w:r>
      <w:r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Leitura d</w:t>
      </w:r>
      <w:bookmarkStart w:id="8" w:name="_Hlk58418238"/>
      <w:r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a Súmula  projeto de Lei</w:t>
      </w:r>
      <w:r w:rsidR="00685AE5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 xml:space="preserve"> </w:t>
      </w:r>
      <w:r w:rsidR="00685AE5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Ordinária</w:t>
      </w:r>
      <w:r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 xml:space="preserve"> nº 0</w:t>
      </w:r>
      <w:r w:rsidR="00A51D4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3</w:t>
      </w:r>
      <w:r w:rsidR="00125260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7</w:t>
      </w:r>
      <w:r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/2022 de autoria do Poder Executivo</w:t>
      </w:r>
      <w:bookmarkStart w:id="9" w:name="_Hlk58418336"/>
      <w:bookmarkEnd w:id="8"/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, em seguida o Projeto foi posto em discussão</w:t>
      </w:r>
      <w:bookmarkEnd w:id="4"/>
      <w:bookmarkEnd w:id="6"/>
      <w:bookmarkEnd w:id="9"/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, não havendo relevantes manifestação  a senhora vereadora Luiza Francisca da Rocha solicitou a </w:t>
      </w:r>
      <w:r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dispensa do prazo regimental, para votação em SEGUNDO TURNO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do Projeto de Lei</w:t>
      </w:r>
      <w:r w:rsidR="00685AE5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</w:t>
      </w:r>
      <w:r w:rsidR="00685AE5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Ordinária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nº 0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3</w:t>
      </w:r>
      <w:r w:rsidR="00125260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7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/2022. Posto Em votação o pedido de dispensa de Prazo regimental para votação do segundo turno, sendo aprovado, posto o Projeto de Lei EM VOTAÇÃO EM TURNO ÚNICO, o Projeto de Lei</w:t>
      </w:r>
      <w:r w:rsidR="00833C93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,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foi aprovado por </w:t>
      </w:r>
      <w:r w:rsidR="00833C93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oito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votos favoráveis</w:t>
      </w:r>
      <w:bookmarkStart w:id="10" w:name="_Hlk97297786"/>
      <w:bookmarkStart w:id="11" w:name="_Hlk81324357"/>
      <w:bookmarkEnd w:id="3"/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, continuando  solicitou a leitura do PARECER CONJUNTO DE Nº 04</w:t>
      </w:r>
      <w:r w:rsidR="00125260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7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/2022, das comissões de Justiça e Redação e Finanças e Orçamento,</w:t>
      </w:r>
      <w:bookmarkStart w:id="12" w:name="_Hlk87540150"/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referente ao Projeto de Lei</w:t>
      </w:r>
      <w:r w:rsidR="00685AE5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</w:t>
      </w:r>
      <w:r w:rsidR="00685AE5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Ordinária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de nº 03</w:t>
      </w:r>
      <w:r w:rsidR="00125260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8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/2022</w:t>
      </w:r>
      <w:r w:rsidR="00A51D4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,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</w:t>
      </w:r>
      <w:bookmarkStart w:id="13" w:name="_Hlk95925063"/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na sequência prosseguindo o Sr. Presidente Solicitou a </w:t>
      </w:r>
      <w:r w:rsidR="00A51D4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Leitura da Súmula do projeto de Lei</w:t>
      </w:r>
      <w:r w:rsidR="00685AE5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 xml:space="preserve"> </w:t>
      </w:r>
      <w:r w:rsidR="00685AE5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Ordinária</w:t>
      </w:r>
      <w:r w:rsidR="00A51D4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 xml:space="preserve"> de nº 03</w:t>
      </w:r>
      <w:r w:rsidR="00125260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8</w:t>
      </w:r>
      <w:r w:rsidR="00A51D4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/2022 de autoria do Poder Executivo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, em seguida o Projeto foi posto em discussão, não havendo relevantes manifestação  a senhora vereadora Luiza Francisca da Rocha solicitou a </w:t>
      </w:r>
      <w:r w:rsidR="00A51D4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dispensa do prazo regimental, para votação em SEGUNDO TURNO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do Projeto de Lei</w:t>
      </w:r>
      <w:r w:rsidR="00685AE5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</w:t>
      </w:r>
      <w:r w:rsidR="00685AE5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Ordinária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de nº 03</w:t>
      </w:r>
      <w:r w:rsidR="00125260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8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/2022. Posto Em votação o pedido de dispensa de Prazo regimental para votação do segundo turno, sendo aprovado, posto o Projeto de Lei EM VOTAÇÃO EM TURNO ÚNICO, o Projeto de Lei, foi aprovado com oito votos favoráveis</w:t>
      </w:r>
      <w:bookmarkEnd w:id="10"/>
      <w:bookmarkEnd w:id="12"/>
      <w:bookmarkEnd w:id="13"/>
      <w:r w:rsidR="00A51D42">
        <w:rPr>
          <w:rFonts w:ascii="Courier New" w:eastAsia="Times New Roman" w:hAnsi="Courier New" w:cs="Courier New"/>
          <w:i/>
          <w:color w:val="000000" w:themeColor="text1"/>
          <w:sz w:val="26"/>
          <w:szCs w:val="26"/>
          <w:lang w:eastAsia="pt-BR"/>
        </w:rPr>
        <w:t>,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continuando  solicitou a leitura do PARECER CONJUNTO DE Nº 04</w:t>
      </w:r>
      <w:r w:rsidR="00125260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8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/2022, das comissões de Justiça e Redação e Finanças e Orçamento, referente ao Projeto de Lei</w:t>
      </w:r>
      <w:r w:rsidR="00685AE5" w:rsidRPr="00685AE5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</w:t>
      </w:r>
      <w:r w:rsidR="00685AE5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Ordinária</w:t>
      </w:r>
      <w:r w:rsidR="00685AE5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de nº 0</w:t>
      </w:r>
      <w:r w:rsidR="00125260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40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/2022</w:t>
      </w:r>
      <w:r w:rsidR="00A51D4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,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na sequência prosseguindo o Sr. Presidente Solicitou a </w:t>
      </w:r>
      <w:r w:rsidR="00A51D4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Leitura da Súmula do projeto de Lei</w:t>
      </w:r>
      <w:r w:rsidR="00685AE5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 xml:space="preserve"> </w:t>
      </w:r>
      <w:r w:rsidR="00685AE5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lastRenderedPageBreak/>
        <w:t>Ordinária</w:t>
      </w:r>
      <w:r w:rsidR="00A51D4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 xml:space="preserve"> de nº 0</w:t>
      </w:r>
      <w:r w:rsidR="00125260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40</w:t>
      </w:r>
      <w:r w:rsidR="00A51D4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/2022 de autoria do Poder Executivo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, em seguida o Projeto foi posto em discussão, não havendo relevantes manifestação a senhora vereadora Elza Maria Moura da Silva solicitou a </w:t>
      </w:r>
      <w:r w:rsidR="00A51D4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dispensa do prazo regimental, para votação em SEGUNDO TURNO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do Projeto de Lei</w:t>
      </w:r>
      <w:r w:rsidR="00685AE5" w:rsidRPr="00685AE5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</w:t>
      </w:r>
      <w:r w:rsidR="00685AE5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Ordinária</w:t>
      </w:r>
      <w:bookmarkStart w:id="14" w:name="_GoBack"/>
      <w:bookmarkEnd w:id="14"/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de nº 0</w:t>
      </w:r>
      <w:r w:rsidR="00125260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40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/2022. Posto Em votação o pedido de dispensa de Prazo regimental para votação do segundo turno, sendo aprovado, posto o Projeto de Lei EM VOTAÇÃO EM TURNO ÚNICO, o Projeto de Lei, foi aprovado com oito votos favoráveis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;</w:t>
      </w:r>
      <w:bookmarkEnd w:id="11"/>
      <w:bookmarkEnd w:id="1"/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</w:t>
      </w:r>
      <w:r>
        <w:rPr>
          <w:rFonts w:ascii="Courier New" w:eastAsia="Times New Roman" w:hAnsi="Courier New" w:cs="Courier New"/>
          <w:bCs/>
          <w:color w:val="000000"/>
          <w:sz w:val="26"/>
          <w:szCs w:val="26"/>
          <w:lang w:eastAsia="pt-BR"/>
        </w:rPr>
        <w:t>E não havendo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nada mais a tratar na Ordem do Dia, o senhor Presidente encerrou a </w:t>
      </w:r>
      <w:r w:rsidR="00125260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Quadringentésima Primeira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Sessão Ordinária da Câmara Municipal de Itanhangá, agradecendo à presença dos nobres colegas vereadores, desejando a todos um boa noite e desfez a mesa posta às </w:t>
      </w:r>
      <w:r w:rsidR="00125260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dezenove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horas e </w:t>
      </w:r>
      <w:r w:rsidR="0089316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trinta e seis 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minutos do dia </w:t>
      </w:r>
      <w:r w:rsidR="0089316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catorze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de </w:t>
      </w:r>
      <w:r w:rsidR="0089316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outubro 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de dois mil e vinte e dois, e eu Jean Carlo Kraemer Knorst lavrei e assino à presente ata, que também será assinada por todos os senhores Vereadores e as senhoras Vereadoras, após sua aprovação.</w:t>
      </w:r>
    </w:p>
    <w:p w14:paraId="6CDC2811" w14:textId="77777777" w:rsidR="006C7AAC" w:rsidRDefault="006C7AAC"/>
    <w:sectPr w:rsidR="006C7AAC" w:rsidSect="005A6E6F">
      <w:headerReference w:type="default" r:id="rId6"/>
      <w:footerReference w:type="default" r:id="rId7"/>
      <w:pgSz w:w="11906" w:h="16838"/>
      <w:pgMar w:top="1418" w:right="851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BD9A6" w14:textId="77777777" w:rsidR="00F460CB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F460CB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8939C" w14:textId="77777777" w:rsidR="005A6E6F" w:rsidRDefault="005A6E6F" w:rsidP="005A6E6F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 xml:space="preserve">Rua Florianópolis, n° 217, </w:t>
    </w:r>
    <w:proofErr w:type="spellStart"/>
    <w:r>
      <w:rPr>
        <w:rFonts w:ascii="Times New Roman" w:hAnsi="Times New Roman"/>
        <w:color w:val="0000FF"/>
        <w:sz w:val="21"/>
        <w:szCs w:val="21"/>
      </w:rPr>
      <w:t>Cx</w:t>
    </w:r>
    <w:proofErr w:type="spellEnd"/>
    <w:r>
      <w:rPr>
        <w:rFonts w:ascii="Times New Roman" w:hAnsi="Times New Roman"/>
        <w:color w:val="0000FF"/>
        <w:sz w:val="21"/>
        <w:szCs w:val="21"/>
      </w:rPr>
      <w:t xml:space="preserve"> Postal 69 - CEP: 78.579-000 - Itanhangá/MT – CNPJ – 07.209.260/0001-10. </w:t>
    </w:r>
  </w:p>
  <w:p w14:paraId="1AC3A556" w14:textId="77777777" w:rsidR="005A6E6F" w:rsidRDefault="005A6E6F" w:rsidP="005A6E6F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  <w:p w14:paraId="70146EC0" w14:textId="7057E426" w:rsidR="00002991" w:rsidRDefault="00685AE5" w:rsidP="00002991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957B9" w14:textId="77777777" w:rsidR="00F460CB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F460CB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93B86" w14:textId="3166A780" w:rsidR="008E3D76" w:rsidRDefault="005A6E6F" w:rsidP="005A6E6F">
    <w:pPr>
      <w:tabs>
        <w:tab w:val="center" w:pos="4960"/>
      </w:tabs>
      <w:spacing w:after="0" w:line="240" w:lineRule="auto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r>
      <w:tab/>
    </w:r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3" name="Imagem 1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ab/>
    </w:r>
    <w:r w:rsidR="00CC2BF8"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8E3D76" w:rsidRDefault="00CC2BF8" w:rsidP="008E3D76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77777777" w:rsidR="008E3D76" w:rsidRDefault="00CC2BF8" w:rsidP="008E3D76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2021 - 2022. </w:t>
    </w:r>
  </w:p>
  <w:p w14:paraId="7CA2016C" w14:textId="77777777" w:rsidR="008E3D76" w:rsidRDefault="00CC2BF8" w:rsidP="008E3D76">
    <w:pPr>
      <w:spacing w:after="0" w:line="240" w:lineRule="auto"/>
      <w:rPr>
        <w:rFonts w:ascii="Calibri" w:eastAsia="Calibri" w:hAnsi="Calibri" w:cs="Times New Roman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123AF"/>
    <w:rsid w:val="00067ED0"/>
    <w:rsid w:val="00125260"/>
    <w:rsid w:val="00143F79"/>
    <w:rsid w:val="00191C40"/>
    <w:rsid w:val="002132C1"/>
    <w:rsid w:val="0028189B"/>
    <w:rsid w:val="00286CE9"/>
    <w:rsid w:val="002F167E"/>
    <w:rsid w:val="00343E8E"/>
    <w:rsid w:val="00360DFF"/>
    <w:rsid w:val="003C0068"/>
    <w:rsid w:val="004B2A15"/>
    <w:rsid w:val="00505078"/>
    <w:rsid w:val="005524C3"/>
    <w:rsid w:val="00553444"/>
    <w:rsid w:val="005A6E6F"/>
    <w:rsid w:val="005C6A4E"/>
    <w:rsid w:val="005F2264"/>
    <w:rsid w:val="00613F96"/>
    <w:rsid w:val="00626BAD"/>
    <w:rsid w:val="00685AE5"/>
    <w:rsid w:val="006C7AAC"/>
    <w:rsid w:val="006E457C"/>
    <w:rsid w:val="00782C65"/>
    <w:rsid w:val="00783E3F"/>
    <w:rsid w:val="007C6DEC"/>
    <w:rsid w:val="007E22F2"/>
    <w:rsid w:val="007E2460"/>
    <w:rsid w:val="00833C93"/>
    <w:rsid w:val="0089316F"/>
    <w:rsid w:val="009217D0"/>
    <w:rsid w:val="009B2632"/>
    <w:rsid w:val="009E67F9"/>
    <w:rsid w:val="00A51D42"/>
    <w:rsid w:val="00A539DE"/>
    <w:rsid w:val="00AC059D"/>
    <w:rsid w:val="00AD2D1A"/>
    <w:rsid w:val="00AF158A"/>
    <w:rsid w:val="00BA5F45"/>
    <w:rsid w:val="00BF6FFF"/>
    <w:rsid w:val="00C060EE"/>
    <w:rsid w:val="00C323B2"/>
    <w:rsid w:val="00C81118"/>
    <w:rsid w:val="00C92EB6"/>
    <w:rsid w:val="00CC2BF8"/>
    <w:rsid w:val="00CC573C"/>
    <w:rsid w:val="00D04212"/>
    <w:rsid w:val="00D46A76"/>
    <w:rsid w:val="00D55883"/>
    <w:rsid w:val="00D95F7E"/>
    <w:rsid w:val="00DA0265"/>
    <w:rsid w:val="00DC0FE5"/>
    <w:rsid w:val="00DE5EA5"/>
    <w:rsid w:val="00E62DC7"/>
    <w:rsid w:val="00F4226B"/>
    <w:rsid w:val="00F460CB"/>
    <w:rsid w:val="00F55E2C"/>
    <w:rsid w:val="00F732AB"/>
    <w:rsid w:val="00F9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4ACAF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23A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Textodebalo">
    <w:name w:val="Balloon Text"/>
    <w:basedOn w:val="Normal"/>
    <w:link w:val="TextodebaloChar"/>
    <w:uiPriority w:val="99"/>
    <w:semiHidden/>
    <w:unhideWhenUsed/>
    <w:rsid w:val="003C00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0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5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860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3</cp:revision>
  <cp:lastPrinted>2022-03-07T17:48:00Z</cp:lastPrinted>
  <dcterms:created xsi:type="dcterms:W3CDTF">2022-11-04T18:07:00Z</dcterms:created>
  <dcterms:modified xsi:type="dcterms:W3CDTF">2022-11-04T18:36:00Z</dcterms:modified>
</cp:coreProperties>
</file>