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2764A5A6" w:rsidR="00B84634" w:rsidRPr="00F4042C" w:rsidRDefault="00B84634" w:rsidP="00B84634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F4042C">
        <w:rPr>
          <w:rFonts w:ascii="Arial" w:eastAsia="Times New Roman" w:hAnsi="Arial" w:cs="Arial"/>
          <w:b/>
          <w:lang w:eastAsia="pt-BR"/>
        </w:rPr>
        <w:t>AUTÓGRAFO DE LEI</w:t>
      </w:r>
      <w:r w:rsidR="00A84A2F" w:rsidRPr="00F4042C">
        <w:rPr>
          <w:rFonts w:ascii="Arial" w:eastAsia="Times New Roman" w:hAnsi="Arial" w:cs="Arial"/>
          <w:b/>
          <w:lang w:eastAsia="pt-BR"/>
        </w:rPr>
        <w:t>COMPLEMENTAR</w:t>
      </w:r>
      <w:r w:rsidRPr="00F4042C">
        <w:rPr>
          <w:rFonts w:ascii="Arial" w:eastAsia="Times New Roman" w:hAnsi="Arial" w:cs="Arial"/>
          <w:b/>
          <w:lang w:eastAsia="pt-BR"/>
        </w:rPr>
        <w:t xml:space="preserve"> Nº. 00</w:t>
      </w:r>
      <w:r w:rsidR="005F79AB" w:rsidRPr="00F4042C">
        <w:rPr>
          <w:rFonts w:ascii="Arial" w:eastAsia="Times New Roman" w:hAnsi="Arial" w:cs="Arial"/>
          <w:b/>
          <w:lang w:eastAsia="pt-BR"/>
        </w:rPr>
        <w:t>3</w:t>
      </w:r>
      <w:r w:rsidRPr="00F4042C">
        <w:rPr>
          <w:rFonts w:ascii="Arial" w:eastAsia="Times New Roman" w:hAnsi="Arial" w:cs="Arial"/>
          <w:b/>
          <w:lang w:eastAsia="pt-BR"/>
        </w:rPr>
        <w:t>/202</w:t>
      </w:r>
      <w:r w:rsidR="009B1623" w:rsidRPr="00F4042C">
        <w:rPr>
          <w:rFonts w:ascii="Arial" w:eastAsia="Times New Roman" w:hAnsi="Arial" w:cs="Arial"/>
          <w:b/>
          <w:lang w:eastAsia="pt-BR"/>
        </w:rPr>
        <w:t>3</w:t>
      </w:r>
      <w:r w:rsidRPr="00F4042C">
        <w:rPr>
          <w:rFonts w:ascii="Arial" w:eastAsia="Times New Roman" w:hAnsi="Arial" w:cs="Arial"/>
          <w:b/>
          <w:lang w:eastAsia="pt-BR"/>
        </w:rPr>
        <w:t>.</w:t>
      </w:r>
    </w:p>
    <w:p w14:paraId="0111C10F" w14:textId="75A89241" w:rsidR="00B84634" w:rsidRPr="00F4042C" w:rsidRDefault="00B84634" w:rsidP="00B84634">
      <w:pPr>
        <w:spacing w:after="0" w:line="240" w:lineRule="auto"/>
        <w:jc w:val="both"/>
        <w:rPr>
          <w:rFonts w:ascii="Arial" w:eastAsia="Times New Roman" w:hAnsi="Arial" w:cs="Arial"/>
          <w:i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DATA</w:t>
      </w:r>
      <w:r w:rsidRPr="00F4042C">
        <w:rPr>
          <w:rFonts w:ascii="Arial" w:eastAsia="Times New Roman" w:hAnsi="Arial" w:cs="Arial"/>
          <w:i/>
          <w:lang w:eastAsia="pt-BR"/>
        </w:rPr>
        <w:t xml:space="preserve">: </w:t>
      </w:r>
      <w:r w:rsidR="00D44412" w:rsidRPr="00F4042C">
        <w:rPr>
          <w:rFonts w:ascii="Arial" w:eastAsia="Times New Roman" w:hAnsi="Arial" w:cs="Arial"/>
          <w:i/>
          <w:lang w:eastAsia="pt-BR"/>
        </w:rPr>
        <w:t>21</w:t>
      </w:r>
      <w:r w:rsidRPr="00F4042C">
        <w:rPr>
          <w:rFonts w:ascii="Arial" w:eastAsia="Times New Roman" w:hAnsi="Arial" w:cs="Arial"/>
          <w:i/>
          <w:color w:val="FF0000"/>
          <w:lang w:eastAsia="pt-BR"/>
        </w:rPr>
        <w:t xml:space="preserve"> </w:t>
      </w:r>
      <w:r w:rsidRPr="00F4042C">
        <w:rPr>
          <w:rFonts w:ascii="Arial" w:eastAsia="Times New Roman" w:hAnsi="Arial" w:cs="Arial"/>
          <w:i/>
          <w:lang w:eastAsia="pt-BR"/>
        </w:rPr>
        <w:t xml:space="preserve">DE </w:t>
      </w:r>
      <w:r w:rsidR="00D44412" w:rsidRPr="00F4042C">
        <w:rPr>
          <w:rFonts w:ascii="Arial" w:eastAsia="Times New Roman" w:hAnsi="Arial" w:cs="Arial"/>
          <w:i/>
          <w:lang w:eastAsia="pt-BR"/>
        </w:rPr>
        <w:t>MARÇO</w:t>
      </w:r>
      <w:r w:rsidRPr="00F4042C">
        <w:rPr>
          <w:rFonts w:ascii="Arial" w:eastAsia="Times New Roman" w:hAnsi="Arial" w:cs="Arial"/>
          <w:i/>
          <w:color w:val="FF0000"/>
          <w:lang w:eastAsia="pt-BR"/>
        </w:rPr>
        <w:t xml:space="preserve"> </w:t>
      </w:r>
      <w:r w:rsidRPr="00F4042C">
        <w:rPr>
          <w:rFonts w:ascii="Arial" w:eastAsia="Times New Roman" w:hAnsi="Arial" w:cs="Arial"/>
          <w:i/>
          <w:lang w:eastAsia="pt-BR"/>
        </w:rPr>
        <w:t>DE 202</w:t>
      </w:r>
      <w:r w:rsidR="009B1623" w:rsidRPr="00F4042C">
        <w:rPr>
          <w:rFonts w:ascii="Arial" w:eastAsia="Times New Roman" w:hAnsi="Arial" w:cs="Arial"/>
          <w:i/>
          <w:lang w:eastAsia="pt-BR"/>
        </w:rPr>
        <w:t>3</w:t>
      </w:r>
      <w:r w:rsidRPr="00F4042C">
        <w:rPr>
          <w:rFonts w:ascii="Arial" w:eastAsia="Times New Roman" w:hAnsi="Arial" w:cs="Arial"/>
          <w:i/>
          <w:lang w:eastAsia="pt-BR"/>
        </w:rPr>
        <w:t>.</w:t>
      </w:r>
    </w:p>
    <w:p w14:paraId="17E3D530" w14:textId="31B3DA66" w:rsidR="00B84634" w:rsidRPr="00F4042C" w:rsidRDefault="00B84634" w:rsidP="00B84634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  <w:r w:rsidRPr="00F4042C">
        <w:rPr>
          <w:rFonts w:ascii="Arial" w:eastAsia="Times New Roman" w:hAnsi="Arial" w:cs="Arial"/>
          <w:b/>
          <w:i/>
          <w:lang w:eastAsia="pt-BR"/>
        </w:rPr>
        <w:t>AO PROJETO DE LEI</w:t>
      </w:r>
      <w:r w:rsidR="00A84A2F" w:rsidRPr="00F4042C">
        <w:rPr>
          <w:rFonts w:ascii="Arial" w:eastAsia="Times New Roman" w:hAnsi="Arial" w:cs="Arial"/>
          <w:b/>
          <w:i/>
          <w:lang w:eastAsia="pt-BR"/>
        </w:rPr>
        <w:t xml:space="preserve"> COMPLEMENTAR</w:t>
      </w:r>
      <w:r w:rsidRPr="00F4042C">
        <w:rPr>
          <w:rFonts w:ascii="Arial" w:eastAsia="Times New Roman" w:hAnsi="Arial" w:cs="Arial"/>
          <w:b/>
          <w:i/>
          <w:lang w:eastAsia="pt-BR"/>
        </w:rPr>
        <w:t xml:space="preserve"> DE Nº0</w:t>
      </w:r>
      <w:r w:rsidR="005F79AB" w:rsidRPr="00F4042C">
        <w:rPr>
          <w:rFonts w:ascii="Arial" w:eastAsia="Times New Roman" w:hAnsi="Arial" w:cs="Arial"/>
          <w:b/>
          <w:i/>
          <w:lang w:eastAsia="pt-BR"/>
        </w:rPr>
        <w:t>3</w:t>
      </w:r>
      <w:r w:rsidRPr="00F4042C">
        <w:rPr>
          <w:rFonts w:ascii="Arial" w:eastAsia="Times New Roman" w:hAnsi="Arial" w:cs="Arial"/>
          <w:b/>
          <w:i/>
          <w:lang w:eastAsia="pt-BR"/>
        </w:rPr>
        <w:t>/202</w:t>
      </w:r>
      <w:r w:rsidR="009B1623" w:rsidRPr="00F4042C">
        <w:rPr>
          <w:rFonts w:ascii="Arial" w:eastAsia="Times New Roman" w:hAnsi="Arial" w:cs="Arial"/>
          <w:b/>
          <w:i/>
          <w:lang w:eastAsia="pt-BR"/>
        </w:rPr>
        <w:t>3</w:t>
      </w:r>
    </w:p>
    <w:p w14:paraId="1A765CF5" w14:textId="77777777" w:rsidR="00B84634" w:rsidRPr="00F4042C" w:rsidRDefault="00B84634" w:rsidP="00B84634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lang w:eastAsia="pt-BR"/>
        </w:rPr>
      </w:pPr>
    </w:p>
    <w:p w14:paraId="3E6CC9D2" w14:textId="0DC21924" w:rsidR="005343BB" w:rsidRPr="00F4042C" w:rsidRDefault="004F077B" w:rsidP="005A0502">
      <w:pPr>
        <w:spacing w:line="276" w:lineRule="auto"/>
        <w:ind w:right="3684"/>
        <w:jc w:val="both"/>
        <w:rPr>
          <w:rFonts w:ascii="Arial" w:hAnsi="Arial" w:cs="Arial"/>
          <w:i/>
          <w:iCs/>
          <w:lang w:val="pt-PT"/>
        </w:rPr>
      </w:pPr>
      <w:r w:rsidRPr="00F4042C">
        <w:rPr>
          <w:rFonts w:ascii="Arial" w:eastAsia="Times New Roman" w:hAnsi="Arial" w:cs="Arial"/>
          <w:b/>
          <w:lang w:val="pt-PT" w:eastAsia="pt-BR"/>
        </w:rPr>
        <w:t>SÚMULA</w:t>
      </w:r>
      <w:r w:rsidRPr="00F4042C">
        <w:rPr>
          <w:rFonts w:ascii="Arial" w:eastAsia="Times New Roman" w:hAnsi="Arial" w:cs="Arial"/>
          <w:b/>
          <w:lang w:eastAsia="pt-BR"/>
        </w:rPr>
        <w:t>:</w:t>
      </w:r>
      <w:r w:rsidR="005A0502" w:rsidRPr="00F4042C">
        <w:rPr>
          <w:rFonts w:ascii="Arial" w:eastAsia="Times New Roman" w:hAnsi="Arial" w:cs="Arial"/>
          <w:bCs/>
          <w:color w:val="000000" w:themeColor="text1"/>
          <w:lang w:eastAsia="pt-BR"/>
        </w:rPr>
        <w:t xml:space="preserve"> </w:t>
      </w:r>
      <w:r w:rsidR="00F4042C" w:rsidRPr="00F4042C">
        <w:rPr>
          <w:rFonts w:ascii="Arial" w:eastAsia="Times New Roman" w:hAnsi="Arial" w:cs="Arial"/>
          <w:b/>
          <w:bCs/>
          <w:kern w:val="36"/>
          <w:lang w:eastAsia="pt-BR"/>
        </w:rPr>
        <w:t>DISPÕE SOBRE ALTERAÇÃO NO ANEXO III DA LEI COMPLEMENTAR MUNICIPAL N° 121 DE 01 DE MARÇO DE 2022 PARA FINS CRIAR O CARGO DE AGENTE DE CONTRATAÇÃO E DÁ OUTRAS PROVIDÊNCIAS</w:t>
      </w:r>
    </w:p>
    <w:p w14:paraId="4AD79A6A" w14:textId="77777777" w:rsidR="006A6E7A" w:rsidRPr="00F4042C" w:rsidRDefault="006A6E7A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lang w:eastAsia="pt-BR"/>
        </w:rPr>
      </w:pPr>
    </w:p>
    <w:p w14:paraId="441A6FCD" w14:textId="32498DF4" w:rsidR="005343BB" w:rsidRPr="00F4042C" w:rsidRDefault="005343BB" w:rsidP="005343BB">
      <w:pPr>
        <w:spacing w:after="0" w:line="240" w:lineRule="auto"/>
        <w:ind w:firstLine="1134"/>
        <w:jc w:val="both"/>
        <w:rPr>
          <w:rFonts w:ascii="Arial" w:eastAsia="Times New Roman" w:hAnsi="Arial" w:cs="Arial"/>
          <w:bCs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O</w:t>
      </w:r>
      <w:r w:rsidRPr="00F4042C">
        <w:rPr>
          <w:rFonts w:ascii="Arial" w:eastAsia="Times New Roman" w:hAnsi="Arial" w:cs="Arial"/>
          <w:b/>
          <w:lang w:eastAsia="pt-BR"/>
        </w:rPr>
        <w:t xml:space="preserve"> </w:t>
      </w:r>
      <w:r w:rsidRPr="00F4042C">
        <w:rPr>
          <w:rFonts w:ascii="Arial" w:eastAsia="Times New Roman" w:hAnsi="Arial" w:cs="Arial"/>
          <w:bCs/>
          <w:lang w:eastAsia="pt-BR"/>
        </w:rPr>
        <w:t>Excelentíssimo</w:t>
      </w:r>
      <w:r w:rsidRPr="00F4042C">
        <w:rPr>
          <w:rFonts w:ascii="Arial" w:eastAsia="Times New Roman" w:hAnsi="Arial" w:cs="Arial"/>
          <w:b/>
          <w:lang w:eastAsia="pt-BR"/>
        </w:rPr>
        <w:t xml:space="preserve"> </w:t>
      </w:r>
      <w:r w:rsidRPr="00F4042C">
        <w:rPr>
          <w:rFonts w:ascii="Arial" w:eastAsia="Times New Roman" w:hAnsi="Arial" w:cs="Arial"/>
          <w:lang w:eastAsia="pt-BR"/>
        </w:rPr>
        <w:t>Senhor</w:t>
      </w:r>
      <w:r w:rsidRPr="00F4042C">
        <w:rPr>
          <w:rFonts w:ascii="Arial" w:eastAsia="Times New Roman" w:hAnsi="Arial" w:cs="Arial"/>
          <w:b/>
          <w:lang w:eastAsia="pt-BR"/>
        </w:rPr>
        <w:t xml:space="preserve"> Zilmar Albuquerque Rodrigues, </w:t>
      </w:r>
      <w:r w:rsidRPr="00F4042C">
        <w:rPr>
          <w:rFonts w:ascii="Arial" w:eastAsia="Times New Roman" w:hAnsi="Arial" w:cs="Arial"/>
          <w:lang w:eastAsia="pt-BR"/>
        </w:rPr>
        <w:t xml:space="preserve">Presidente da Câmara Municipal de Itanhangá, Estado de Mato Grosso, no uso de suas atribuições legais. </w:t>
      </w:r>
      <w:r w:rsidRPr="00F4042C">
        <w:rPr>
          <w:rFonts w:ascii="Arial" w:eastAsia="Times New Roman" w:hAnsi="Arial" w:cs="Arial"/>
          <w:b/>
          <w:bCs/>
          <w:lang w:eastAsia="pt-BR"/>
        </w:rPr>
        <w:t xml:space="preserve">Faz Saber que a Câmara Municipal Aprovou, </w:t>
      </w:r>
      <w:r w:rsidRPr="00F4042C">
        <w:rPr>
          <w:rFonts w:ascii="Arial" w:eastAsia="Times New Roman" w:hAnsi="Arial" w:cs="Arial"/>
          <w:bCs/>
          <w:lang w:eastAsia="pt-BR"/>
        </w:rPr>
        <w:t>e Ele Encaminha - o para Sanção do</w:t>
      </w:r>
      <w:r w:rsidRPr="00F4042C">
        <w:rPr>
          <w:rFonts w:ascii="Arial" w:eastAsia="Times New Roman" w:hAnsi="Arial" w:cs="Arial"/>
          <w:b/>
          <w:bCs/>
          <w:lang w:eastAsia="pt-BR"/>
        </w:rPr>
        <w:t xml:space="preserve"> </w:t>
      </w:r>
      <w:bookmarkStart w:id="0" w:name="_Hlk534733426"/>
      <w:r w:rsidRPr="00F4042C">
        <w:rPr>
          <w:rFonts w:ascii="Arial" w:eastAsia="Times New Roman" w:hAnsi="Arial" w:cs="Arial"/>
          <w:bCs/>
          <w:lang w:eastAsia="pt-BR"/>
        </w:rPr>
        <w:t>Excelentíssimo</w:t>
      </w:r>
      <w:bookmarkEnd w:id="0"/>
      <w:r w:rsidRPr="00F4042C">
        <w:rPr>
          <w:rFonts w:ascii="Arial" w:eastAsia="Times New Roman" w:hAnsi="Arial" w:cs="Arial"/>
          <w:bCs/>
          <w:lang w:eastAsia="pt-BR"/>
        </w:rPr>
        <w:t xml:space="preserve"> Senhor Prefeito Municipal </w:t>
      </w:r>
      <w:r w:rsidRPr="00F4042C">
        <w:rPr>
          <w:rFonts w:ascii="Arial" w:eastAsia="Times New Roman" w:hAnsi="Arial" w:cs="Arial"/>
          <w:b/>
          <w:lang w:eastAsia="pt-BR"/>
        </w:rPr>
        <w:t>Edu Laudi Pascoski</w:t>
      </w:r>
      <w:r w:rsidRPr="00F4042C">
        <w:rPr>
          <w:rFonts w:ascii="Arial" w:eastAsia="Times New Roman" w:hAnsi="Arial" w:cs="Arial"/>
          <w:lang w:eastAsia="pt-BR"/>
        </w:rPr>
        <w:t xml:space="preserve">, </w:t>
      </w:r>
      <w:r w:rsidRPr="00F4042C">
        <w:rPr>
          <w:rFonts w:ascii="Arial" w:eastAsia="Times New Roman" w:hAnsi="Arial" w:cs="Arial"/>
          <w:bCs/>
          <w:lang w:eastAsia="pt-BR"/>
        </w:rPr>
        <w:t>o Seguinte Autógrafo de Lei.</w:t>
      </w:r>
    </w:p>
    <w:p w14:paraId="6125D728" w14:textId="113D1932" w:rsidR="00E146B3" w:rsidRPr="00F4042C" w:rsidRDefault="004F077B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lang w:eastAsia="pt-BR"/>
        </w:rPr>
      </w:pPr>
      <w:r w:rsidRPr="00F4042C">
        <w:rPr>
          <w:rFonts w:ascii="Courier New" w:eastAsia="Times New Roman" w:hAnsi="Courier New" w:cs="Courier New"/>
          <w:b/>
          <w:lang w:eastAsia="pt-BR"/>
        </w:rPr>
        <w:t xml:space="preserve"> </w:t>
      </w:r>
    </w:p>
    <w:p w14:paraId="4E4FAF6A" w14:textId="77777777" w:rsidR="00F4042C" w:rsidRPr="00F4042C" w:rsidRDefault="00F4042C" w:rsidP="00F4042C">
      <w:pPr>
        <w:pStyle w:val="texto1"/>
        <w:spacing w:before="0" w:beforeAutospacing="0" w:after="0" w:afterAutospacing="0"/>
        <w:ind w:firstLine="2835"/>
        <w:jc w:val="both"/>
        <w:rPr>
          <w:rFonts w:ascii="Arial" w:hAnsi="Arial" w:cs="Arial"/>
          <w:sz w:val="22"/>
          <w:szCs w:val="22"/>
        </w:rPr>
      </w:pPr>
      <w:r w:rsidRPr="00F4042C">
        <w:rPr>
          <w:rFonts w:ascii="Arial" w:hAnsi="Arial" w:cs="Arial"/>
          <w:b/>
          <w:sz w:val="22"/>
          <w:szCs w:val="22"/>
        </w:rPr>
        <w:t>Art. 1º</w:t>
      </w:r>
      <w:r w:rsidRPr="00F4042C">
        <w:rPr>
          <w:rFonts w:ascii="Arial" w:hAnsi="Arial" w:cs="Arial"/>
          <w:sz w:val="22"/>
          <w:szCs w:val="22"/>
        </w:rPr>
        <w:t xml:space="preserve"> Fica o Poder Executivo autorizado a criar o Cargo em Comissão de </w:t>
      </w:r>
      <w:r w:rsidRPr="00F4042C">
        <w:rPr>
          <w:rFonts w:ascii="Arial" w:hAnsi="Arial" w:cs="Arial"/>
          <w:b/>
          <w:bCs/>
          <w:sz w:val="22"/>
          <w:szCs w:val="22"/>
        </w:rPr>
        <w:t>AGENTE DE CONTRATAÇÃO</w:t>
      </w:r>
      <w:r w:rsidRPr="00F4042C">
        <w:rPr>
          <w:rFonts w:ascii="Arial" w:hAnsi="Arial" w:cs="Arial"/>
          <w:sz w:val="22"/>
          <w:szCs w:val="22"/>
        </w:rPr>
        <w:t>, que passará a compor o Anexo III – Tabela de Cargos Comissionados – Quadro 02 – Direção e Assessoramento Intermediário, da Lei Complementar Municipal n° 121 de 01 de março de 2022, conforme descrito abaixo:</w:t>
      </w:r>
    </w:p>
    <w:p w14:paraId="62096201" w14:textId="77777777" w:rsidR="00F4042C" w:rsidRPr="00F4042C" w:rsidRDefault="00F4042C" w:rsidP="00F4042C">
      <w:pPr>
        <w:pStyle w:val="texto1"/>
        <w:spacing w:before="0" w:beforeAutospacing="0" w:after="0" w:afterAutospacing="0"/>
        <w:ind w:firstLine="283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500" w:type="dxa"/>
        <w:tblInd w:w="561" w:type="dxa"/>
        <w:tblLook w:val="04A0" w:firstRow="1" w:lastRow="0" w:firstColumn="1" w:lastColumn="0" w:noHBand="0" w:noVBand="1"/>
      </w:tblPr>
      <w:tblGrid>
        <w:gridCol w:w="1163"/>
        <w:gridCol w:w="2648"/>
        <w:gridCol w:w="2057"/>
        <w:gridCol w:w="1357"/>
        <w:gridCol w:w="1275"/>
      </w:tblGrid>
      <w:tr w:rsidR="00F4042C" w:rsidRPr="00F4042C" w14:paraId="2B9FFE66" w14:textId="77777777" w:rsidTr="00F4042C">
        <w:tc>
          <w:tcPr>
            <w:tcW w:w="1163" w:type="dxa"/>
          </w:tcPr>
          <w:p w14:paraId="1D019ACE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2648" w:type="dxa"/>
          </w:tcPr>
          <w:p w14:paraId="619C8D87" w14:textId="77777777" w:rsidR="00F4042C" w:rsidRPr="00F4042C" w:rsidRDefault="00F4042C" w:rsidP="00B45E83">
            <w:pPr>
              <w:pStyle w:val="texto1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>Vencimento</w:t>
            </w:r>
          </w:p>
        </w:tc>
        <w:tc>
          <w:tcPr>
            <w:tcW w:w="2057" w:type="dxa"/>
          </w:tcPr>
          <w:p w14:paraId="4DEE52D4" w14:textId="77777777" w:rsidR="00F4042C" w:rsidRPr="00F4042C" w:rsidRDefault="00F4042C" w:rsidP="00B45E83">
            <w:pPr>
              <w:pStyle w:val="texto1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357" w:type="dxa"/>
          </w:tcPr>
          <w:p w14:paraId="4AEC603D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>Hrs</w:t>
            </w:r>
            <w:proofErr w:type="spellEnd"/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SEM</w:t>
            </w:r>
          </w:p>
        </w:tc>
        <w:tc>
          <w:tcPr>
            <w:tcW w:w="1275" w:type="dxa"/>
          </w:tcPr>
          <w:p w14:paraId="6934DA1A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042C">
              <w:rPr>
                <w:rFonts w:ascii="Arial" w:hAnsi="Arial" w:cs="Arial"/>
                <w:b/>
                <w:bCs/>
                <w:sz w:val="22"/>
                <w:szCs w:val="22"/>
              </w:rPr>
              <w:t>Vagas</w:t>
            </w:r>
          </w:p>
        </w:tc>
      </w:tr>
      <w:tr w:rsidR="00F4042C" w:rsidRPr="00F4042C" w14:paraId="0EC12A94" w14:textId="77777777" w:rsidTr="00F4042C">
        <w:tc>
          <w:tcPr>
            <w:tcW w:w="1163" w:type="dxa"/>
          </w:tcPr>
          <w:p w14:paraId="33EF588F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DAI</w:t>
            </w:r>
          </w:p>
        </w:tc>
        <w:tc>
          <w:tcPr>
            <w:tcW w:w="2648" w:type="dxa"/>
          </w:tcPr>
          <w:p w14:paraId="0025470F" w14:textId="4805345D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$ 5.750</w:t>
            </w: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057" w:type="dxa"/>
          </w:tcPr>
          <w:p w14:paraId="3123CD83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AGENTE DE CONTRATAÇÃO</w:t>
            </w:r>
          </w:p>
        </w:tc>
        <w:tc>
          <w:tcPr>
            <w:tcW w:w="1357" w:type="dxa"/>
          </w:tcPr>
          <w:p w14:paraId="458FE3DF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40h</w:t>
            </w:r>
          </w:p>
        </w:tc>
        <w:tc>
          <w:tcPr>
            <w:tcW w:w="1275" w:type="dxa"/>
          </w:tcPr>
          <w:p w14:paraId="3C25BC9A" w14:textId="77777777" w:rsidR="00F4042C" w:rsidRPr="00F4042C" w:rsidRDefault="00F4042C" w:rsidP="00B45E83">
            <w:pPr>
              <w:pStyle w:val="texto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042C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</w:tr>
    </w:tbl>
    <w:p w14:paraId="238B1FF2" w14:textId="77777777" w:rsidR="00F4042C" w:rsidRPr="00F4042C" w:rsidRDefault="00F4042C" w:rsidP="00F4042C">
      <w:pPr>
        <w:pStyle w:val="texto1"/>
        <w:spacing w:before="0" w:beforeAutospacing="0" w:after="0" w:afterAutospacing="0"/>
        <w:ind w:firstLine="2835"/>
        <w:jc w:val="both"/>
        <w:rPr>
          <w:rFonts w:ascii="Arial" w:hAnsi="Arial" w:cs="Arial"/>
          <w:sz w:val="22"/>
          <w:szCs w:val="22"/>
        </w:rPr>
      </w:pPr>
    </w:p>
    <w:p w14:paraId="2B5558E3" w14:textId="77777777" w:rsidR="00F4042C" w:rsidRPr="00F4042C" w:rsidRDefault="00F4042C" w:rsidP="00F4042C">
      <w:pPr>
        <w:ind w:firstLine="2835"/>
        <w:jc w:val="both"/>
        <w:rPr>
          <w:rFonts w:ascii="Arial" w:hAnsi="Arial" w:cs="Arial"/>
        </w:rPr>
      </w:pPr>
      <w:r w:rsidRPr="00F4042C">
        <w:rPr>
          <w:rFonts w:ascii="Arial" w:hAnsi="Arial" w:cs="Arial"/>
          <w:b/>
        </w:rPr>
        <w:t>§1°</w:t>
      </w:r>
      <w:r w:rsidRPr="00F4042C">
        <w:rPr>
          <w:rFonts w:ascii="Arial" w:hAnsi="Arial" w:cs="Arial"/>
          <w:bCs/>
        </w:rPr>
        <w:t xml:space="preserve"> </w:t>
      </w:r>
      <w:r w:rsidRPr="00F4042C">
        <w:rPr>
          <w:rFonts w:ascii="Arial" w:hAnsi="Arial" w:cs="Arial"/>
        </w:rPr>
        <w:t>Caberá ao Prefeito Municipal, promover gestão por competências e designar agentes públicos para o desempenho do cargo que preencham os seguintes requisitos:</w:t>
      </w:r>
      <w:bookmarkStart w:id="1" w:name="art7i"/>
      <w:bookmarkEnd w:id="1"/>
    </w:p>
    <w:p w14:paraId="043FCB5E" w14:textId="77777777" w:rsidR="00F4042C" w:rsidRPr="00F4042C" w:rsidRDefault="00F4042C" w:rsidP="00F4042C">
      <w:pPr>
        <w:ind w:firstLine="2835"/>
        <w:jc w:val="both"/>
        <w:rPr>
          <w:rFonts w:ascii="Arial" w:hAnsi="Arial" w:cs="Arial"/>
        </w:rPr>
      </w:pPr>
      <w:r w:rsidRPr="00F4042C">
        <w:rPr>
          <w:rFonts w:ascii="Arial" w:hAnsi="Arial" w:cs="Arial"/>
        </w:rPr>
        <w:t>I - Sejam, preferencialmente, servidor efetivo ou empregado público dos quadros permanentes da Administração Pública;</w:t>
      </w:r>
      <w:bookmarkStart w:id="2" w:name="art7ii"/>
      <w:bookmarkEnd w:id="2"/>
    </w:p>
    <w:p w14:paraId="1E6992E4" w14:textId="77777777" w:rsidR="00F4042C" w:rsidRPr="00F4042C" w:rsidRDefault="00F4042C" w:rsidP="00F4042C">
      <w:pPr>
        <w:ind w:firstLine="2835"/>
        <w:jc w:val="both"/>
        <w:rPr>
          <w:rFonts w:ascii="Arial" w:hAnsi="Arial" w:cs="Arial"/>
        </w:rPr>
      </w:pPr>
      <w:r w:rsidRPr="00F4042C">
        <w:rPr>
          <w:rFonts w:ascii="Arial" w:hAnsi="Arial" w:cs="Arial"/>
        </w:rPr>
        <w:t>II - Tenham atribuições relacionadas a licitações e contratos ou possuam formação compatível ou qualificação atestada; e</w:t>
      </w:r>
      <w:bookmarkStart w:id="3" w:name="art7iii"/>
      <w:bookmarkEnd w:id="3"/>
    </w:p>
    <w:p w14:paraId="53350214" w14:textId="77777777" w:rsidR="00F4042C" w:rsidRPr="00F4042C" w:rsidRDefault="00F4042C" w:rsidP="00F4042C">
      <w:pPr>
        <w:ind w:firstLine="2835"/>
        <w:jc w:val="both"/>
        <w:rPr>
          <w:rFonts w:ascii="Arial" w:hAnsi="Arial" w:cs="Arial"/>
        </w:rPr>
      </w:pPr>
      <w:r w:rsidRPr="00F4042C">
        <w:rPr>
          <w:rFonts w:ascii="Arial" w:hAnsi="Arial" w:cs="Arial"/>
        </w:rPr>
        <w:t>III - Não sejam cônjuge ou companheiro de licitantes ou contratados habituais da Administração nem tenham com eles vínculo de parentesco, colateral ou por afinidade, até o terceiro grau, ou de natureza técnica, comercial, econômica, financeira, trabalhista e civil.</w:t>
      </w:r>
    </w:p>
    <w:p w14:paraId="5A887AE0" w14:textId="6550C59D" w:rsidR="00F4042C" w:rsidRPr="00F4042C" w:rsidRDefault="00F4042C" w:rsidP="00F4042C">
      <w:pPr>
        <w:ind w:firstLine="2835"/>
        <w:jc w:val="both"/>
        <w:rPr>
          <w:rFonts w:ascii="Arial" w:hAnsi="Arial" w:cs="Arial"/>
          <w:bCs/>
        </w:rPr>
      </w:pPr>
      <w:r w:rsidRPr="00F4042C">
        <w:rPr>
          <w:rFonts w:ascii="Arial" w:hAnsi="Arial" w:cs="Arial"/>
          <w:b/>
        </w:rPr>
        <w:t xml:space="preserve">§2° </w:t>
      </w:r>
      <w:r w:rsidRPr="00F4042C">
        <w:rPr>
          <w:rFonts w:ascii="Arial" w:hAnsi="Arial" w:cs="Arial"/>
          <w:bCs/>
        </w:rPr>
        <w:t>Caso não seja possível a nomeação de servidor efetivo para o desempenho do cargo, e, mediante ato justificado poderá ser nomeado cidadão não ocupante de cargo efetivo</w:t>
      </w:r>
      <w:r w:rsidRPr="00F4042C">
        <w:rPr>
          <w:rFonts w:ascii="Arial" w:hAnsi="Arial" w:cs="Arial"/>
          <w:b/>
        </w:rPr>
        <w:t>.</w:t>
      </w:r>
    </w:p>
    <w:p w14:paraId="40DEBF50" w14:textId="1FC781DF" w:rsidR="00F4042C" w:rsidRDefault="00F4042C" w:rsidP="00F4042C">
      <w:pPr>
        <w:ind w:firstLine="2835"/>
        <w:jc w:val="both"/>
        <w:rPr>
          <w:rFonts w:ascii="Arial" w:hAnsi="Arial" w:cs="Arial"/>
          <w:bCs/>
        </w:rPr>
      </w:pPr>
      <w:r w:rsidRPr="00F4042C">
        <w:rPr>
          <w:rFonts w:ascii="Arial" w:hAnsi="Arial" w:cs="Arial"/>
          <w:b/>
        </w:rPr>
        <w:t>§3°</w:t>
      </w:r>
      <w:r w:rsidRPr="00F4042C">
        <w:rPr>
          <w:rFonts w:ascii="Arial" w:hAnsi="Arial" w:cs="Arial"/>
          <w:bCs/>
        </w:rPr>
        <w:t xml:space="preserve"> As atribuições do cargo Agente de Contratação anexo à presente lei passam a integrar o disposto no Anexo IX – Perfil Profissional dos Cargos Comissionados, </w:t>
      </w:r>
      <w:r w:rsidRPr="00F4042C">
        <w:rPr>
          <w:rFonts w:ascii="Arial" w:hAnsi="Arial" w:cs="Arial"/>
        </w:rPr>
        <w:t>da Lei Complementar Municipal n° 121/2022</w:t>
      </w:r>
      <w:r w:rsidRPr="00F4042C">
        <w:rPr>
          <w:rFonts w:ascii="Arial" w:hAnsi="Arial" w:cs="Arial"/>
          <w:bCs/>
        </w:rPr>
        <w:t>.</w:t>
      </w:r>
    </w:p>
    <w:p w14:paraId="1B279AB7" w14:textId="54B0A87B" w:rsidR="00F4042C" w:rsidRPr="00F4042C" w:rsidRDefault="00F4042C" w:rsidP="00F4042C">
      <w:pPr>
        <w:ind w:firstLine="2835"/>
        <w:jc w:val="both"/>
        <w:rPr>
          <w:rFonts w:ascii="Arial" w:hAnsi="Arial" w:cs="Arial"/>
          <w:bCs/>
        </w:rPr>
      </w:pPr>
      <w:r w:rsidRPr="00F4042C">
        <w:rPr>
          <w:rFonts w:ascii="Arial" w:hAnsi="Arial" w:cs="Arial"/>
          <w:b/>
        </w:rPr>
        <w:t xml:space="preserve">Art. 2º </w:t>
      </w:r>
      <w:r w:rsidRPr="00F4042C">
        <w:rPr>
          <w:rFonts w:ascii="Arial" w:hAnsi="Arial" w:cs="Arial"/>
        </w:rPr>
        <w:t>Os demais dispositivos constantes nos anexos da Lei Complementar Municipal n° 121/2022</w:t>
      </w:r>
      <w:r w:rsidRPr="00F4042C">
        <w:rPr>
          <w:rFonts w:ascii="Arial" w:hAnsi="Arial" w:cs="Arial"/>
          <w:bCs/>
        </w:rPr>
        <w:t xml:space="preserve"> </w:t>
      </w:r>
      <w:r w:rsidRPr="00F4042C">
        <w:rPr>
          <w:rFonts w:ascii="Arial" w:hAnsi="Arial" w:cs="Arial"/>
        </w:rPr>
        <w:t>permanecem inalterados.</w:t>
      </w:r>
    </w:p>
    <w:p w14:paraId="584577EE" w14:textId="77777777" w:rsidR="00F4042C" w:rsidRPr="00F4042C" w:rsidRDefault="00F4042C" w:rsidP="00F4042C">
      <w:pPr>
        <w:pStyle w:val="texto1"/>
        <w:spacing w:before="0" w:beforeAutospacing="0" w:after="0" w:afterAutospacing="0"/>
        <w:ind w:firstLine="2835"/>
        <w:jc w:val="both"/>
        <w:rPr>
          <w:rFonts w:ascii="Arial" w:hAnsi="Arial" w:cs="Arial"/>
          <w:sz w:val="22"/>
          <w:szCs w:val="22"/>
        </w:rPr>
      </w:pPr>
      <w:r w:rsidRPr="00F4042C">
        <w:rPr>
          <w:rFonts w:ascii="Arial" w:hAnsi="Arial" w:cs="Arial"/>
          <w:b/>
          <w:sz w:val="22"/>
          <w:szCs w:val="22"/>
        </w:rPr>
        <w:t>Art. 3º</w:t>
      </w:r>
      <w:r w:rsidRPr="00F4042C">
        <w:rPr>
          <w:rFonts w:ascii="Arial" w:hAnsi="Arial" w:cs="Arial"/>
          <w:bCs/>
          <w:sz w:val="22"/>
          <w:szCs w:val="22"/>
        </w:rPr>
        <w:t xml:space="preserve"> </w:t>
      </w:r>
      <w:r w:rsidRPr="00F4042C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5DA4CDF2" w14:textId="77777777" w:rsidR="00F4042C" w:rsidRDefault="00F4042C" w:rsidP="00B84634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bookmarkStart w:id="4" w:name="_Hlk96366685"/>
    </w:p>
    <w:p w14:paraId="0EAD80DC" w14:textId="0D71E359" w:rsidR="00BB19AD" w:rsidRDefault="00B84634" w:rsidP="00F4042C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 xml:space="preserve">Câmara Municipal de Itanhangá/MT, </w:t>
      </w:r>
      <w:r w:rsidR="00D44412" w:rsidRPr="00F4042C">
        <w:rPr>
          <w:rFonts w:ascii="Arial" w:eastAsia="Times New Roman" w:hAnsi="Arial" w:cs="Arial"/>
          <w:lang w:eastAsia="pt-BR"/>
        </w:rPr>
        <w:t xml:space="preserve">21 </w:t>
      </w:r>
      <w:r w:rsidRPr="00F4042C">
        <w:rPr>
          <w:rFonts w:ascii="Arial" w:eastAsia="Times New Roman" w:hAnsi="Arial" w:cs="Arial"/>
          <w:lang w:eastAsia="pt-BR"/>
        </w:rPr>
        <w:t xml:space="preserve">de </w:t>
      </w:r>
      <w:r w:rsidR="00D44412" w:rsidRPr="00F4042C">
        <w:rPr>
          <w:rFonts w:ascii="Arial" w:eastAsia="Times New Roman" w:hAnsi="Arial" w:cs="Arial"/>
          <w:lang w:eastAsia="pt-BR"/>
        </w:rPr>
        <w:t>março</w:t>
      </w:r>
      <w:r w:rsidRPr="00F4042C">
        <w:rPr>
          <w:rFonts w:ascii="Arial" w:eastAsia="Times New Roman" w:hAnsi="Arial" w:cs="Arial"/>
          <w:lang w:eastAsia="pt-BR"/>
        </w:rPr>
        <w:t xml:space="preserve"> de 202</w:t>
      </w:r>
      <w:r w:rsidR="009B1623" w:rsidRPr="00F4042C">
        <w:rPr>
          <w:rFonts w:ascii="Arial" w:eastAsia="Times New Roman" w:hAnsi="Arial" w:cs="Arial"/>
          <w:lang w:eastAsia="pt-BR"/>
        </w:rPr>
        <w:t>3</w:t>
      </w:r>
      <w:r w:rsidRPr="00F4042C">
        <w:rPr>
          <w:rFonts w:ascii="Arial" w:eastAsia="Times New Roman" w:hAnsi="Arial" w:cs="Arial"/>
          <w:lang w:eastAsia="pt-BR"/>
        </w:rPr>
        <w:t>.</w:t>
      </w:r>
    </w:p>
    <w:p w14:paraId="652B8D05" w14:textId="77777777" w:rsidR="00ED3DD6" w:rsidRPr="00F4042C" w:rsidRDefault="00ED3DD6" w:rsidP="00F4042C">
      <w:pPr>
        <w:spacing w:after="0" w:line="240" w:lineRule="auto"/>
        <w:jc w:val="right"/>
        <w:rPr>
          <w:rFonts w:ascii="Arial" w:hAnsi="Arial" w:cs="Arial"/>
        </w:rPr>
      </w:pPr>
    </w:p>
    <w:p w14:paraId="557CBD20" w14:textId="77777777" w:rsidR="00B84634" w:rsidRPr="00F4042C" w:rsidRDefault="00B84634" w:rsidP="00B8463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bookmarkStart w:id="5" w:name="_Hlk534730158"/>
      <w:r w:rsidRPr="00F4042C">
        <w:rPr>
          <w:rFonts w:ascii="Arial" w:hAnsi="Arial" w:cs="Arial"/>
        </w:rPr>
        <w:tab/>
      </w:r>
      <w:r w:rsidRPr="00F4042C">
        <w:rPr>
          <w:rFonts w:ascii="Arial" w:eastAsia="Times New Roman" w:hAnsi="Arial" w:cs="Arial"/>
          <w:b/>
          <w:lang w:eastAsia="pt-BR"/>
        </w:rPr>
        <w:t xml:space="preserve">Zilmar Albuquerque Rodrigues </w:t>
      </w:r>
    </w:p>
    <w:p w14:paraId="2D7069E4" w14:textId="77777777" w:rsidR="00B84634" w:rsidRPr="00F4042C" w:rsidRDefault="00B84634" w:rsidP="00B8463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F4042C">
        <w:rPr>
          <w:rFonts w:ascii="Arial" w:eastAsia="Times New Roman" w:hAnsi="Arial" w:cs="Arial"/>
          <w:b/>
          <w:lang w:eastAsia="pt-BR"/>
        </w:rPr>
        <w:t xml:space="preserve">Presidente </w:t>
      </w:r>
    </w:p>
    <w:p w14:paraId="023E0533" w14:textId="0DCD84E2" w:rsidR="00E225E0" w:rsidRPr="00F4042C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F4042C">
        <w:rPr>
          <w:rFonts w:ascii="Arial" w:eastAsia="Times New Roman" w:hAnsi="Arial" w:cs="Arial"/>
          <w:b/>
          <w:lang w:eastAsia="pt-BR"/>
        </w:rPr>
        <w:t>Câmara Municipal de Itanhangá.</w:t>
      </w:r>
      <w:bookmarkEnd w:id="4"/>
      <w:bookmarkEnd w:id="5"/>
    </w:p>
    <w:p w14:paraId="206F9444" w14:textId="7397B716" w:rsidR="00692B6C" w:rsidRPr="00F4042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1E57C4A6" w14:textId="281FDF4F" w:rsidR="00692B6C" w:rsidRPr="00F4042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06D101F4" w14:textId="396F6A00" w:rsidR="00F4042C" w:rsidRPr="00F4042C" w:rsidRDefault="00F4042C" w:rsidP="00F4042C">
      <w:pPr>
        <w:spacing w:after="0" w:line="259" w:lineRule="auto"/>
        <w:jc w:val="center"/>
        <w:rPr>
          <w:rFonts w:ascii="Arial" w:eastAsia="Times New Roman" w:hAnsi="Arial" w:cs="Arial"/>
          <w:b/>
          <w:lang w:eastAsia="pt-BR"/>
        </w:rPr>
      </w:pPr>
      <w:r w:rsidRPr="00F4042C">
        <w:rPr>
          <w:rFonts w:ascii="Arial" w:eastAsia="Times New Roman" w:hAnsi="Arial" w:cs="Arial"/>
          <w:b/>
          <w:lang w:eastAsia="pt-BR"/>
        </w:rPr>
        <w:t>ANEXO IX</w:t>
      </w:r>
    </w:p>
    <w:p w14:paraId="1B4493EE" w14:textId="77777777" w:rsidR="00F4042C" w:rsidRPr="00F4042C" w:rsidRDefault="00F4042C" w:rsidP="00F4042C">
      <w:pPr>
        <w:spacing w:after="0" w:line="259" w:lineRule="auto"/>
        <w:jc w:val="center"/>
        <w:rPr>
          <w:rFonts w:ascii="Arial" w:eastAsia="Times New Roman" w:hAnsi="Arial" w:cs="Arial"/>
          <w:bCs/>
          <w:lang w:eastAsia="pt-BR"/>
        </w:rPr>
      </w:pPr>
      <w:r w:rsidRPr="00F4042C">
        <w:rPr>
          <w:rFonts w:ascii="Arial" w:eastAsia="Times New Roman" w:hAnsi="Arial" w:cs="Arial"/>
          <w:bCs/>
          <w:lang w:eastAsia="pt-BR"/>
        </w:rPr>
        <w:t>PERFIL PROFISSIONAL DOS CARGOS COMISSIONADOS</w:t>
      </w:r>
    </w:p>
    <w:p w14:paraId="30EBE455" w14:textId="7816D18E" w:rsidR="00F4042C" w:rsidRDefault="00F4042C" w:rsidP="00F4042C">
      <w:pPr>
        <w:spacing w:after="0" w:line="259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1E722102" w14:textId="77777777" w:rsidR="00F4042C" w:rsidRPr="00F4042C" w:rsidRDefault="00F4042C" w:rsidP="00F4042C">
      <w:pPr>
        <w:spacing w:after="0" w:line="259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64A366AB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eastAsia="Times New Roman" w:hAnsi="Arial" w:cs="Arial"/>
          <w:bCs/>
          <w:snapToGrid w:val="0"/>
          <w:color w:val="000000"/>
          <w:lang w:val="pt-PT" w:eastAsia="pt-BR"/>
        </w:rPr>
      </w:pPr>
      <w:r w:rsidRPr="00F4042C">
        <w:rPr>
          <w:rFonts w:ascii="Arial" w:eastAsia="Times New Roman" w:hAnsi="Arial" w:cs="Arial"/>
          <w:b/>
          <w:snapToGrid w:val="0"/>
          <w:color w:val="000000"/>
          <w:lang w:val="pt-PT" w:eastAsia="pt-BR"/>
        </w:rPr>
        <w:t xml:space="preserve">NOME DO CARGO: </w:t>
      </w:r>
      <w:r w:rsidRPr="00F4042C">
        <w:rPr>
          <w:rFonts w:ascii="Arial" w:eastAsia="Times New Roman" w:hAnsi="Arial" w:cs="Arial"/>
          <w:bCs/>
          <w:snapToGrid w:val="0"/>
          <w:color w:val="000000"/>
          <w:lang w:val="pt-PT" w:eastAsia="pt-BR"/>
        </w:rPr>
        <w:t>AGENTE DE CONTRATAÇÃO</w:t>
      </w:r>
    </w:p>
    <w:p w14:paraId="6BA6AD7F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napToGrid w:val="0"/>
          <w:color w:val="000000"/>
          <w:lang w:val="pt-PT" w:eastAsia="pt-BR"/>
        </w:rPr>
      </w:pPr>
      <w:r w:rsidRPr="00F4042C">
        <w:rPr>
          <w:rFonts w:ascii="Arial" w:eastAsia="Times New Roman" w:hAnsi="Arial" w:cs="Arial"/>
          <w:b/>
          <w:bCs/>
          <w:snapToGrid w:val="0"/>
          <w:color w:val="000000"/>
          <w:lang w:val="pt-PT" w:eastAsia="pt-BR"/>
        </w:rPr>
        <w:t>CATEGORIA FUNCIONAL:</w:t>
      </w:r>
      <w:r w:rsidRPr="00F4042C">
        <w:rPr>
          <w:rFonts w:ascii="Arial" w:eastAsia="Times New Roman" w:hAnsi="Arial" w:cs="Arial"/>
          <w:b/>
          <w:snapToGrid w:val="0"/>
          <w:color w:val="000000"/>
          <w:lang w:val="pt-PT" w:eastAsia="pt-BR"/>
        </w:rPr>
        <w:t xml:space="preserve"> </w:t>
      </w:r>
      <w:r w:rsidRPr="00F4042C">
        <w:rPr>
          <w:rFonts w:ascii="Arial" w:eastAsia="Times New Roman" w:hAnsi="Arial" w:cs="Arial"/>
          <w:bCs/>
          <w:snapToGrid w:val="0"/>
          <w:color w:val="000000"/>
          <w:lang w:val="pt-PT" w:eastAsia="pt-BR"/>
        </w:rPr>
        <w:t>DIREÇÃO E ASSESSORAMENTO INTERMEDIÁRIO - DAI</w:t>
      </w:r>
    </w:p>
    <w:p w14:paraId="745AD93E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Requisitos para Provimento:</w:t>
      </w:r>
    </w:p>
    <w:p w14:paraId="5C4D2651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a</w:t>
      </w:r>
      <w:r w:rsidRPr="00F4042C">
        <w:rPr>
          <w:rFonts w:ascii="Arial" w:eastAsia="Times New Roman" w:hAnsi="Arial" w:cs="Arial"/>
          <w:color w:val="000000"/>
          <w:lang w:eastAsia="pt-BR"/>
        </w:rPr>
        <w:t>) Idade: Mínima de 21 anos;</w:t>
      </w:r>
    </w:p>
    <w:p w14:paraId="16C3E8F0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b</w:t>
      </w:r>
      <w:r w:rsidRPr="00F4042C">
        <w:rPr>
          <w:rFonts w:ascii="Arial" w:eastAsia="Times New Roman" w:hAnsi="Arial" w:cs="Arial"/>
          <w:color w:val="000000"/>
          <w:lang w:eastAsia="pt-BR"/>
        </w:rPr>
        <w:t>) Instrução: Ensino Médio Completo</w:t>
      </w:r>
      <w:r w:rsidRPr="00F4042C">
        <w:rPr>
          <w:rFonts w:ascii="Arial" w:eastAsia="Times New Roman" w:hAnsi="Arial" w:cs="Arial"/>
          <w:snapToGrid w:val="0"/>
          <w:color w:val="000000"/>
          <w:lang w:eastAsia="pt-BR"/>
        </w:rPr>
        <w:t>. Conhecimento avançado em informática. Conhecimento na área de Licitações e Contratos.</w:t>
      </w:r>
    </w:p>
    <w:p w14:paraId="74CC0E29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534825F7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Condições de Trabalho:</w:t>
      </w:r>
    </w:p>
    <w:p w14:paraId="11E5644D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a</w:t>
      </w:r>
      <w:r w:rsidRPr="00F4042C">
        <w:rPr>
          <w:rFonts w:ascii="Arial" w:eastAsia="Times New Roman" w:hAnsi="Arial" w:cs="Arial"/>
          <w:color w:val="000000"/>
          <w:lang w:eastAsia="pt-BR"/>
        </w:rPr>
        <w:t>) Geral: Carga horária semanal mínima de 40 horas, entretanto atua em regime de dedicação integral.</w:t>
      </w:r>
    </w:p>
    <w:p w14:paraId="2845A335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b</w:t>
      </w:r>
      <w:r w:rsidRPr="00F4042C">
        <w:rPr>
          <w:rFonts w:ascii="Arial" w:eastAsia="Times New Roman" w:hAnsi="Arial" w:cs="Arial"/>
          <w:color w:val="000000"/>
          <w:lang w:eastAsia="pt-BR"/>
        </w:rPr>
        <w:t>) Especial: Sujeito a trabalho externo, atendimento ao público e realização de viagens a trabalho.</w:t>
      </w:r>
    </w:p>
    <w:p w14:paraId="1292FBCD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bCs/>
          <w:color w:val="000000"/>
          <w:lang w:eastAsia="pt-BR"/>
        </w:rPr>
        <w:t>c)</w:t>
      </w:r>
      <w:r w:rsidRPr="00F4042C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F4042C">
        <w:rPr>
          <w:rFonts w:ascii="Arial" w:eastAsia="Times New Roman" w:hAnsi="Arial" w:cs="Arial"/>
          <w:bCs/>
          <w:color w:val="000000"/>
          <w:lang w:eastAsia="pt-BR"/>
        </w:rPr>
        <w:t>Lotação:</w:t>
      </w:r>
      <w:r w:rsidRPr="00F4042C">
        <w:rPr>
          <w:rFonts w:ascii="Arial" w:eastAsia="Times New Roman" w:hAnsi="Arial" w:cs="Arial"/>
          <w:color w:val="000000"/>
          <w:lang w:eastAsia="pt-BR"/>
        </w:rPr>
        <w:t xml:space="preserve"> Secretaria Municipal de Administração.</w:t>
      </w:r>
    </w:p>
    <w:p w14:paraId="2BD2AF41" w14:textId="77777777" w:rsidR="00F4042C" w:rsidRPr="00F4042C" w:rsidRDefault="00F4042C" w:rsidP="00F40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bCs/>
          <w:color w:val="000000"/>
          <w:lang w:eastAsia="pt-BR"/>
        </w:rPr>
        <w:t xml:space="preserve">d) </w:t>
      </w:r>
      <w:r w:rsidRPr="00F4042C">
        <w:rPr>
          <w:rFonts w:ascii="Arial" w:eastAsia="Times New Roman" w:hAnsi="Arial" w:cs="Arial"/>
          <w:color w:val="000000"/>
          <w:lang w:eastAsia="pt-BR"/>
        </w:rPr>
        <w:t>Provimento: Livre Nomeação e exoneração.</w:t>
      </w:r>
    </w:p>
    <w:p w14:paraId="4C9A2AE7" w14:textId="77777777" w:rsidR="00F4042C" w:rsidRPr="00F4042C" w:rsidRDefault="00F4042C" w:rsidP="00F4042C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516CB509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F4042C">
        <w:rPr>
          <w:rFonts w:ascii="Arial" w:eastAsia="Times New Roman" w:hAnsi="Arial" w:cs="Arial"/>
          <w:b/>
          <w:color w:val="000000"/>
          <w:lang w:eastAsia="pt-BR"/>
        </w:rPr>
        <w:t>Atribuições:</w:t>
      </w:r>
    </w:p>
    <w:p w14:paraId="526A014C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Pessoa designada pela autoridade competente, entre servidores efetivos ou empregados públicos dos quadros permanentes da Administração Pública, para tomar decisões, acompanhar o trâmite da licitação, dar impulso ao procedimento licitatório e executar quaisquer outras atividades necessárias ao bom andamento do certame até a homologação.</w:t>
      </w:r>
    </w:p>
    <w:p w14:paraId="47C09115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Promover a condução da Licitação, com poderes para tomar decisões, acompanhar o trâmite da licitação, dar impulso ao procedimento licitatório e executar quaisquer outras atividades necessárias ao bom andamento do certame até a homologação, podendo conduzir a negociação da proposta;</w:t>
      </w:r>
    </w:p>
    <w:p w14:paraId="418AAF9D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Será auxiliado, sempre que necessário, por Equipe de Apoio composta de técnicos das Secretarias, respondendo individualmente pelos atos que praticar, salvo quando induzido a erro pela atuação da Equipe;</w:t>
      </w:r>
    </w:p>
    <w:p w14:paraId="008003D7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Será Assessorado, pelos órgãos de assessoramento jurídico e de controle interno, sobre modelos de minutas de editais, de termos de referência, de contratos padronizados e de outros documentos;</w:t>
      </w:r>
    </w:p>
    <w:p w14:paraId="4A1FEE80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Poderá ser substituído, no caso de licitação de bens ou serviços especiais, por comissão de contratação que responderão solidariamente por todos os atos praticados, ressalvado o membro que expressar posição individual divergente fundamentada e registrada em ata.</w:t>
      </w:r>
    </w:p>
    <w:p w14:paraId="460D8276" w14:textId="77777777" w:rsidR="00F4042C" w:rsidRPr="00F4042C" w:rsidRDefault="00F4042C" w:rsidP="00F404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4042C">
        <w:rPr>
          <w:rFonts w:ascii="Arial" w:eastAsia="Times New Roman" w:hAnsi="Arial" w:cs="Arial"/>
          <w:lang w:eastAsia="pt-BR"/>
        </w:rPr>
        <w:t>Encerradas as fases de julgamento e habilitação, e exauridos os recursos administrativos, o processo licitatório será encaminhado à autoridade superior, que poderá: determinar o retorno dos autos para saneamento de irregularidades, revogar a licitação por motivo de conveniência e oportunidade, proceder à anulação da licitação, de ofício ou mediante provocação de terceiros, sempre que presente ilegalidade insanável e adjudicar o objeto e homologar a licitação. Exercer outras atividades correlatas com as atribuições do cargo.</w:t>
      </w:r>
    </w:p>
    <w:p w14:paraId="0F52C5A2" w14:textId="77777777" w:rsidR="00F4042C" w:rsidRPr="00F4042C" w:rsidRDefault="00F4042C" w:rsidP="00F4042C">
      <w:pPr>
        <w:spacing w:after="0" w:line="240" w:lineRule="auto"/>
        <w:jc w:val="center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19FC8041" w14:textId="75EDA8BE" w:rsidR="00F4042C" w:rsidRPr="00F4042C" w:rsidRDefault="00F4042C" w:rsidP="00F4042C">
      <w:pPr>
        <w:spacing w:line="259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F4042C" w:rsidRPr="00F4042C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6C04B16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3FC42EA2" w:rsidR="008E3D76" w:rsidRDefault="00ED3DD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931501816"/>
        <w:docPartObj>
          <w:docPartGallery w:val="Page Numbers (Margins)"/>
          <w:docPartUnique/>
        </w:docPartObj>
      </w:sdtPr>
      <w:sdtEndPr/>
      <w:sdtContent>
        <w:r w:rsidR="00D4441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75A50E" wp14:editId="5ECDDCF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9D757" w14:textId="77777777" w:rsidR="00D44412" w:rsidRDefault="00D44412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75A50E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49D757" w14:textId="77777777" w:rsidR="00D44412" w:rsidRDefault="00D44412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C3D3B7F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7230">
    <w:abstractNumId w:val="9"/>
  </w:num>
  <w:num w:numId="2" w16cid:durableId="1522010582">
    <w:abstractNumId w:val="38"/>
  </w:num>
  <w:num w:numId="3" w16cid:durableId="112870077">
    <w:abstractNumId w:val="5"/>
  </w:num>
  <w:num w:numId="4" w16cid:durableId="1838381600">
    <w:abstractNumId w:val="42"/>
  </w:num>
  <w:num w:numId="5" w16cid:durableId="1959412078">
    <w:abstractNumId w:val="22"/>
  </w:num>
  <w:num w:numId="6" w16cid:durableId="64645072">
    <w:abstractNumId w:val="3"/>
  </w:num>
  <w:num w:numId="7" w16cid:durableId="615020388">
    <w:abstractNumId w:val="20"/>
  </w:num>
  <w:num w:numId="8" w16cid:durableId="1170215297">
    <w:abstractNumId w:val="17"/>
  </w:num>
  <w:num w:numId="9" w16cid:durableId="1933540444">
    <w:abstractNumId w:val="32"/>
  </w:num>
  <w:num w:numId="10" w16cid:durableId="2109545256">
    <w:abstractNumId w:val="33"/>
  </w:num>
  <w:num w:numId="11" w16cid:durableId="147326588">
    <w:abstractNumId w:val="4"/>
  </w:num>
  <w:num w:numId="12" w16cid:durableId="1094471074">
    <w:abstractNumId w:val="6"/>
  </w:num>
  <w:num w:numId="13" w16cid:durableId="350376818">
    <w:abstractNumId w:val="13"/>
  </w:num>
  <w:num w:numId="14" w16cid:durableId="2039886722">
    <w:abstractNumId w:val="36"/>
  </w:num>
  <w:num w:numId="15" w16cid:durableId="256405086">
    <w:abstractNumId w:val="11"/>
  </w:num>
  <w:num w:numId="16" w16cid:durableId="1121189897">
    <w:abstractNumId w:val="8"/>
  </w:num>
  <w:num w:numId="17" w16cid:durableId="1683314841">
    <w:abstractNumId w:val="18"/>
  </w:num>
  <w:num w:numId="18" w16cid:durableId="1140851231">
    <w:abstractNumId w:val="41"/>
  </w:num>
  <w:num w:numId="19" w16cid:durableId="1502155866">
    <w:abstractNumId w:val="16"/>
  </w:num>
  <w:num w:numId="20" w16cid:durableId="733356312">
    <w:abstractNumId w:val="28"/>
  </w:num>
  <w:num w:numId="21" w16cid:durableId="1388145772">
    <w:abstractNumId w:val="35"/>
  </w:num>
  <w:num w:numId="22" w16cid:durableId="1532035443">
    <w:abstractNumId w:val="7"/>
  </w:num>
  <w:num w:numId="23" w16cid:durableId="322004191">
    <w:abstractNumId w:val="21"/>
  </w:num>
  <w:num w:numId="24" w16cid:durableId="547956031">
    <w:abstractNumId w:val="19"/>
  </w:num>
  <w:num w:numId="25" w16cid:durableId="488179269">
    <w:abstractNumId w:val="25"/>
  </w:num>
  <w:num w:numId="26" w16cid:durableId="1224174392">
    <w:abstractNumId w:val="2"/>
  </w:num>
  <w:num w:numId="27" w16cid:durableId="964655127">
    <w:abstractNumId w:val="31"/>
  </w:num>
  <w:num w:numId="28" w16cid:durableId="23142985">
    <w:abstractNumId w:val="40"/>
  </w:num>
  <w:num w:numId="29" w16cid:durableId="1804348699">
    <w:abstractNumId w:val="27"/>
  </w:num>
  <w:num w:numId="30" w16cid:durableId="1247811645">
    <w:abstractNumId w:val="34"/>
  </w:num>
  <w:num w:numId="31" w16cid:durableId="1705789979">
    <w:abstractNumId w:val="23"/>
  </w:num>
  <w:num w:numId="32" w16cid:durableId="1936858274">
    <w:abstractNumId w:val="14"/>
  </w:num>
  <w:num w:numId="33" w16cid:durableId="68769042">
    <w:abstractNumId w:val="30"/>
  </w:num>
  <w:num w:numId="34" w16cid:durableId="1220828024">
    <w:abstractNumId w:val="12"/>
  </w:num>
  <w:num w:numId="35" w16cid:durableId="1847788436">
    <w:abstractNumId w:val="1"/>
  </w:num>
  <w:num w:numId="36" w16cid:durableId="113425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485465">
    <w:abstractNumId w:val="37"/>
  </w:num>
  <w:num w:numId="38" w16cid:durableId="270164342">
    <w:abstractNumId w:val="39"/>
  </w:num>
  <w:num w:numId="39" w16cid:durableId="1010950">
    <w:abstractNumId w:val="26"/>
  </w:num>
  <w:num w:numId="40" w16cid:durableId="582296362">
    <w:abstractNumId w:val="15"/>
  </w:num>
  <w:num w:numId="41" w16cid:durableId="1922905942">
    <w:abstractNumId w:val="24"/>
  </w:num>
  <w:num w:numId="42" w16cid:durableId="1841117203">
    <w:abstractNumId w:val="0"/>
  </w:num>
  <w:num w:numId="43" w16cid:durableId="1169637527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D09B8"/>
    <w:rsid w:val="001D6E82"/>
    <w:rsid w:val="00244611"/>
    <w:rsid w:val="00251F5C"/>
    <w:rsid w:val="002A3259"/>
    <w:rsid w:val="002E2C15"/>
    <w:rsid w:val="003365A6"/>
    <w:rsid w:val="00374F01"/>
    <w:rsid w:val="00384E59"/>
    <w:rsid w:val="00392E12"/>
    <w:rsid w:val="003D3552"/>
    <w:rsid w:val="00474779"/>
    <w:rsid w:val="004C3F40"/>
    <w:rsid w:val="004D556B"/>
    <w:rsid w:val="004F077B"/>
    <w:rsid w:val="005237AD"/>
    <w:rsid w:val="005343BB"/>
    <w:rsid w:val="005445E0"/>
    <w:rsid w:val="005517D4"/>
    <w:rsid w:val="00591521"/>
    <w:rsid w:val="005A0502"/>
    <w:rsid w:val="005A0AAA"/>
    <w:rsid w:val="005C550D"/>
    <w:rsid w:val="005D750B"/>
    <w:rsid w:val="005F79AB"/>
    <w:rsid w:val="006055A4"/>
    <w:rsid w:val="0062673C"/>
    <w:rsid w:val="00645A1B"/>
    <w:rsid w:val="00654603"/>
    <w:rsid w:val="0065794E"/>
    <w:rsid w:val="00666E00"/>
    <w:rsid w:val="00692B6C"/>
    <w:rsid w:val="006A6E7A"/>
    <w:rsid w:val="006C7AAC"/>
    <w:rsid w:val="00727D04"/>
    <w:rsid w:val="00747A8E"/>
    <w:rsid w:val="007667E2"/>
    <w:rsid w:val="007A6CC2"/>
    <w:rsid w:val="007D066F"/>
    <w:rsid w:val="007D3D59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B1623"/>
    <w:rsid w:val="009E6146"/>
    <w:rsid w:val="00A26EE3"/>
    <w:rsid w:val="00A80265"/>
    <w:rsid w:val="00A84A2F"/>
    <w:rsid w:val="00AA612D"/>
    <w:rsid w:val="00B154D8"/>
    <w:rsid w:val="00B34376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44412"/>
    <w:rsid w:val="00D9116C"/>
    <w:rsid w:val="00DA0875"/>
    <w:rsid w:val="00DB4685"/>
    <w:rsid w:val="00DF78D5"/>
    <w:rsid w:val="00E146B3"/>
    <w:rsid w:val="00E225E0"/>
    <w:rsid w:val="00E35C62"/>
    <w:rsid w:val="00EC3776"/>
    <w:rsid w:val="00ED3DD6"/>
    <w:rsid w:val="00EF1702"/>
    <w:rsid w:val="00F1203E"/>
    <w:rsid w:val="00F4042C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2023-03-22T13:08:00Z</cp:lastPrinted>
  <dcterms:created xsi:type="dcterms:W3CDTF">2023-03-21T22:14:00Z</dcterms:created>
  <dcterms:modified xsi:type="dcterms:W3CDTF">2023-03-22T13:09:00Z</dcterms:modified>
</cp:coreProperties>
</file>