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F5CE4" w14:textId="77777777" w:rsidR="007B3E95" w:rsidRPr="00A9409D" w:rsidRDefault="007B3E95" w:rsidP="003D0414">
      <w:pPr>
        <w:tabs>
          <w:tab w:val="left" w:pos="4678"/>
        </w:tabs>
        <w:spacing w:line="276" w:lineRule="auto"/>
        <w:ind w:left="3969"/>
        <w:rPr>
          <w:rFonts w:ascii="Courier New" w:hAnsi="Courier New" w:cs="Courier New"/>
          <w:szCs w:val="24"/>
        </w:rPr>
      </w:pPr>
    </w:p>
    <w:p w14:paraId="618B4B34" w14:textId="7188A383" w:rsidR="00B8325B" w:rsidRPr="00A9409D" w:rsidRDefault="008E216D" w:rsidP="003D0414">
      <w:pPr>
        <w:tabs>
          <w:tab w:val="left" w:pos="4678"/>
        </w:tabs>
        <w:spacing w:line="276" w:lineRule="auto"/>
        <w:ind w:left="3969"/>
        <w:rPr>
          <w:rFonts w:ascii="Courier New" w:hAnsi="Courier New" w:cs="Courier New"/>
          <w:szCs w:val="24"/>
        </w:rPr>
      </w:pPr>
      <w:r w:rsidRPr="00A9409D">
        <w:rPr>
          <w:rFonts w:ascii="Courier New" w:hAnsi="Courier New" w:cs="Courier New"/>
          <w:szCs w:val="24"/>
        </w:rPr>
        <w:t xml:space="preserve">PROJETO DE </w:t>
      </w:r>
      <w:r w:rsidR="00B8325B" w:rsidRPr="00A9409D">
        <w:rPr>
          <w:rFonts w:ascii="Courier New" w:hAnsi="Courier New" w:cs="Courier New"/>
          <w:szCs w:val="24"/>
        </w:rPr>
        <w:t xml:space="preserve">LEI </w:t>
      </w:r>
      <w:r w:rsidR="00B8325B" w:rsidRPr="0071168C">
        <w:rPr>
          <w:rFonts w:ascii="Courier New" w:hAnsi="Courier New" w:cs="Courier New"/>
          <w:szCs w:val="24"/>
        </w:rPr>
        <w:t xml:space="preserve">Nº </w:t>
      </w:r>
      <w:r w:rsidR="00ED33DF" w:rsidRPr="0071168C">
        <w:rPr>
          <w:rFonts w:ascii="Courier New" w:hAnsi="Courier New" w:cs="Courier New"/>
          <w:szCs w:val="24"/>
        </w:rPr>
        <w:t>0</w:t>
      </w:r>
      <w:r w:rsidR="005F51A5" w:rsidRPr="0071168C">
        <w:rPr>
          <w:rFonts w:ascii="Courier New" w:hAnsi="Courier New" w:cs="Courier New"/>
          <w:szCs w:val="24"/>
        </w:rPr>
        <w:t>0</w:t>
      </w:r>
      <w:r w:rsidR="0071168C" w:rsidRPr="0071168C">
        <w:rPr>
          <w:rFonts w:ascii="Courier New" w:hAnsi="Courier New" w:cs="Courier New"/>
          <w:szCs w:val="24"/>
        </w:rPr>
        <w:t>2</w:t>
      </w:r>
      <w:r w:rsidR="0030022F" w:rsidRPr="0071168C">
        <w:rPr>
          <w:rFonts w:ascii="Courier New" w:hAnsi="Courier New" w:cs="Courier New"/>
          <w:szCs w:val="24"/>
        </w:rPr>
        <w:t>/</w:t>
      </w:r>
      <w:r w:rsidR="00ED33DF" w:rsidRPr="00A9409D">
        <w:rPr>
          <w:rFonts w:ascii="Courier New" w:hAnsi="Courier New" w:cs="Courier New"/>
          <w:szCs w:val="24"/>
        </w:rPr>
        <w:t>202</w:t>
      </w:r>
      <w:r w:rsidR="00BC7607" w:rsidRPr="00A9409D">
        <w:rPr>
          <w:rFonts w:ascii="Courier New" w:hAnsi="Courier New" w:cs="Courier New"/>
          <w:szCs w:val="24"/>
        </w:rPr>
        <w:t>2</w:t>
      </w:r>
    </w:p>
    <w:p w14:paraId="37D0E275" w14:textId="77777777" w:rsidR="00D016D1" w:rsidRPr="00A9409D" w:rsidRDefault="00D016D1" w:rsidP="003D0414">
      <w:pPr>
        <w:spacing w:line="276" w:lineRule="auto"/>
        <w:ind w:left="3969"/>
        <w:jc w:val="both"/>
        <w:rPr>
          <w:rFonts w:ascii="Courier New" w:hAnsi="Courier New" w:cs="Courier New"/>
          <w:szCs w:val="24"/>
          <w:lang w:val="pt-PT"/>
        </w:rPr>
      </w:pPr>
    </w:p>
    <w:p w14:paraId="638C70CD" w14:textId="1DD9F5F4" w:rsidR="002C6E28" w:rsidRPr="00A9409D" w:rsidRDefault="00D016D1" w:rsidP="003D0414">
      <w:pPr>
        <w:spacing w:line="276" w:lineRule="auto"/>
        <w:ind w:left="3969"/>
        <w:jc w:val="both"/>
        <w:rPr>
          <w:rFonts w:ascii="Courier New" w:hAnsi="Courier New" w:cs="Courier New"/>
          <w:b w:val="0"/>
          <w:szCs w:val="24"/>
          <w:lang w:val="pt-PT"/>
        </w:rPr>
      </w:pPr>
      <w:r w:rsidRPr="00A9409D">
        <w:rPr>
          <w:rFonts w:ascii="Courier New" w:hAnsi="Courier New" w:cs="Courier New"/>
          <w:szCs w:val="24"/>
          <w:lang w:val="pt-PT"/>
        </w:rPr>
        <w:t xml:space="preserve">SÚMULA: </w:t>
      </w:r>
      <w:r w:rsidR="003D0414" w:rsidRPr="00A9409D">
        <w:rPr>
          <w:rFonts w:ascii="Courier New" w:hAnsi="Courier New" w:cs="Courier New"/>
          <w:szCs w:val="24"/>
          <w:lang w:val="pt-PT"/>
        </w:rPr>
        <w:t>“</w:t>
      </w:r>
      <w:r w:rsidR="003D0414" w:rsidRPr="00A9409D">
        <w:rPr>
          <w:rFonts w:ascii="Courier New" w:hAnsi="Courier New" w:cs="Courier New"/>
          <w:b w:val="0"/>
          <w:bCs/>
          <w:szCs w:val="24"/>
        </w:rPr>
        <w:t xml:space="preserve">Dispõe sobre Abertura se  Crédito Adicional </w:t>
      </w:r>
      <w:r w:rsidR="00D17A33">
        <w:rPr>
          <w:rFonts w:ascii="Courier New" w:hAnsi="Courier New" w:cs="Courier New"/>
          <w:b w:val="0"/>
          <w:bCs/>
          <w:szCs w:val="24"/>
        </w:rPr>
        <w:t>Suplementar</w:t>
      </w:r>
      <w:r w:rsidR="003D0414" w:rsidRPr="00A9409D">
        <w:rPr>
          <w:rFonts w:ascii="Courier New" w:hAnsi="Courier New" w:cs="Courier New"/>
          <w:b w:val="0"/>
          <w:bCs/>
          <w:szCs w:val="24"/>
        </w:rPr>
        <w:t xml:space="preserve"> para contabilização de operação de crédito firmada junto </w:t>
      </w:r>
      <w:r w:rsidR="00487C51">
        <w:rPr>
          <w:rFonts w:ascii="Courier New" w:hAnsi="Courier New" w:cs="Courier New"/>
          <w:b w:val="0"/>
          <w:bCs/>
          <w:szCs w:val="24"/>
        </w:rPr>
        <w:t>ao Banco do Brasil</w:t>
      </w:r>
      <w:r w:rsidR="003D0414" w:rsidRPr="00A9409D">
        <w:rPr>
          <w:rFonts w:ascii="Courier New" w:hAnsi="Courier New" w:cs="Courier New"/>
          <w:b w:val="0"/>
          <w:bCs/>
          <w:szCs w:val="24"/>
        </w:rPr>
        <w:t xml:space="preserve">, nos Termos da Resolução CMN Nº </w:t>
      </w:r>
      <w:r w:rsidR="003D0414" w:rsidRPr="00A9409D">
        <w:rPr>
          <w:rFonts w:ascii="Courier New" w:hAnsi="Courier New" w:cs="Courier New"/>
          <w:b w:val="0"/>
          <w:bCs/>
          <w:color w:val="000000"/>
          <w:szCs w:val="24"/>
        </w:rPr>
        <w:t>4589/2017</w:t>
      </w:r>
      <w:r w:rsidR="003D0414" w:rsidRPr="00A9409D">
        <w:rPr>
          <w:rFonts w:ascii="Courier New" w:hAnsi="Courier New" w:cs="Courier New"/>
          <w:b w:val="0"/>
          <w:bCs/>
          <w:szCs w:val="24"/>
        </w:rPr>
        <w:t>, e dá outras providências</w:t>
      </w:r>
      <w:r w:rsidR="003D0414" w:rsidRPr="00A9409D">
        <w:rPr>
          <w:rFonts w:ascii="Courier New" w:hAnsi="Courier New" w:cs="Courier New"/>
          <w:b w:val="0"/>
          <w:szCs w:val="24"/>
        </w:rPr>
        <w:t>.”</w:t>
      </w:r>
    </w:p>
    <w:p w14:paraId="1DD0618F" w14:textId="77777777" w:rsidR="00224433" w:rsidRPr="00A9409D" w:rsidRDefault="00224433" w:rsidP="003D0414">
      <w:pPr>
        <w:spacing w:line="276" w:lineRule="auto"/>
        <w:ind w:left="4111"/>
        <w:jc w:val="both"/>
        <w:rPr>
          <w:rFonts w:ascii="Courier New" w:hAnsi="Courier New" w:cs="Courier New"/>
          <w:b w:val="0"/>
          <w:szCs w:val="24"/>
          <w:lang w:val="pt-PT"/>
        </w:rPr>
      </w:pPr>
    </w:p>
    <w:p w14:paraId="5E3B72CE" w14:textId="77777777" w:rsidR="003D0414" w:rsidRPr="00A9409D" w:rsidRDefault="003D0414" w:rsidP="003D0414">
      <w:pPr>
        <w:spacing w:line="276" w:lineRule="auto"/>
        <w:ind w:firstLine="1416"/>
        <w:jc w:val="both"/>
        <w:rPr>
          <w:rFonts w:ascii="Courier New" w:hAnsi="Courier New" w:cs="Courier New"/>
          <w:b w:val="0"/>
          <w:szCs w:val="24"/>
        </w:rPr>
      </w:pPr>
      <w:r w:rsidRPr="00A9409D">
        <w:rPr>
          <w:rFonts w:ascii="Courier New" w:hAnsi="Courier New" w:cs="Courier New"/>
          <w:b w:val="0"/>
          <w:szCs w:val="24"/>
        </w:rPr>
        <w:t xml:space="preserve">O Excelentíssimo Senhor </w:t>
      </w:r>
      <w:r w:rsidRPr="00A9409D">
        <w:rPr>
          <w:rFonts w:ascii="Courier New" w:hAnsi="Courier New" w:cs="Courier New"/>
          <w:bCs/>
          <w:szCs w:val="24"/>
        </w:rPr>
        <w:t>EDU LAUDI PASCOSKI</w:t>
      </w:r>
      <w:r w:rsidRPr="00A9409D">
        <w:rPr>
          <w:rFonts w:ascii="Courier New" w:hAnsi="Courier New" w:cs="Courier New"/>
          <w:b w:val="0"/>
          <w:szCs w:val="24"/>
        </w:rPr>
        <w:t xml:space="preserve">, Prefeito Municipal de Itanhangá, Estado de Mato Grosso, no uso de suas atribuições autorizadas por Lei, </w:t>
      </w:r>
      <w:bookmarkStart w:id="0" w:name="_Hlk522279065"/>
      <w:r w:rsidRPr="00A9409D">
        <w:rPr>
          <w:rFonts w:ascii="Courier New" w:hAnsi="Courier New" w:cs="Courier New"/>
          <w:b w:val="0"/>
          <w:szCs w:val="24"/>
        </w:rPr>
        <w:t>faz saber que requer à Câmara Municipal de Vereadores a apreciação do seguinte Projeto de Lei Municipal:</w:t>
      </w:r>
    </w:p>
    <w:bookmarkEnd w:id="0"/>
    <w:p w14:paraId="29B02A18" w14:textId="77777777" w:rsidR="003D0414" w:rsidRPr="00A9409D" w:rsidRDefault="003D0414" w:rsidP="003D0414">
      <w:pPr>
        <w:spacing w:line="276" w:lineRule="auto"/>
        <w:ind w:left="-142" w:right="112" w:firstLine="1135"/>
        <w:jc w:val="both"/>
        <w:rPr>
          <w:rFonts w:ascii="Courier New" w:hAnsi="Courier New" w:cs="Courier New"/>
          <w:szCs w:val="24"/>
        </w:rPr>
      </w:pPr>
    </w:p>
    <w:p w14:paraId="000772E3" w14:textId="3B89FD29" w:rsidR="003D0414" w:rsidRPr="00A9409D" w:rsidRDefault="003D0414" w:rsidP="003D0414">
      <w:pPr>
        <w:pStyle w:val="ecxwestern"/>
        <w:spacing w:after="0" w:line="276" w:lineRule="auto"/>
        <w:ind w:right="112" w:firstLine="1135"/>
        <w:jc w:val="both"/>
        <w:rPr>
          <w:rFonts w:ascii="Courier New" w:hAnsi="Courier New" w:cs="Courier New"/>
          <w:color w:val="000000"/>
        </w:rPr>
      </w:pPr>
      <w:r w:rsidRPr="00A9409D">
        <w:rPr>
          <w:rFonts w:ascii="Courier New" w:hAnsi="Courier New" w:cs="Courier New"/>
          <w:b/>
          <w:color w:val="000000"/>
        </w:rPr>
        <w:t>Art. 1º</w:t>
      </w:r>
      <w:r w:rsidRPr="00A9409D">
        <w:rPr>
          <w:rFonts w:ascii="Courier New" w:hAnsi="Courier New" w:cs="Courier New"/>
          <w:bCs/>
          <w:color w:val="000000"/>
        </w:rPr>
        <w:t xml:space="preserve"> Fica o Poder Executivo autorizado </w:t>
      </w:r>
      <w:r w:rsidRPr="00A9409D">
        <w:rPr>
          <w:rFonts w:ascii="Courier New" w:hAnsi="Courier New" w:cs="Courier New"/>
          <w:color w:val="000000"/>
        </w:rPr>
        <w:t xml:space="preserve">a contabilizar operação de crédito aprovada por meio da </w:t>
      </w:r>
      <w:r w:rsidRPr="009003D8">
        <w:rPr>
          <w:rFonts w:ascii="Courier New" w:hAnsi="Courier New" w:cs="Courier New"/>
          <w:b/>
          <w:bCs/>
          <w:color w:val="000000"/>
        </w:rPr>
        <w:t>Lei</w:t>
      </w:r>
      <w:r w:rsidR="00625694" w:rsidRPr="009003D8">
        <w:rPr>
          <w:rFonts w:ascii="Courier New" w:hAnsi="Courier New" w:cs="Courier New"/>
          <w:b/>
          <w:bCs/>
          <w:color w:val="000000"/>
        </w:rPr>
        <w:t xml:space="preserve"> Municipal </w:t>
      </w:r>
      <w:r w:rsidRPr="009003D8">
        <w:rPr>
          <w:rFonts w:ascii="Courier New" w:hAnsi="Courier New" w:cs="Courier New"/>
          <w:b/>
          <w:bCs/>
          <w:color w:val="000000"/>
        </w:rPr>
        <w:t xml:space="preserve">nº </w:t>
      </w:r>
      <w:r w:rsidR="00BC7607" w:rsidRPr="009003D8">
        <w:rPr>
          <w:rFonts w:ascii="Courier New" w:hAnsi="Courier New" w:cs="Courier New"/>
          <w:b/>
          <w:bCs/>
          <w:color w:val="000000"/>
        </w:rPr>
        <w:t>565</w:t>
      </w:r>
      <w:r w:rsidRPr="009003D8">
        <w:rPr>
          <w:rFonts w:ascii="Courier New" w:hAnsi="Courier New" w:cs="Courier New"/>
          <w:b/>
          <w:bCs/>
          <w:color w:val="000000"/>
        </w:rPr>
        <w:t>/</w:t>
      </w:r>
      <w:r w:rsidR="00BC7607" w:rsidRPr="009003D8">
        <w:rPr>
          <w:rFonts w:ascii="Courier New" w:hAnsi="Courier New" w:cs="Courier New"/>
          <w:b/>
          <w:bCs/>
          <w:color w:val="000000"/>
        </w:rPr>
        <w:t>2021</w:t>
      </w:r>
      <w:r w:rsidRPr="009003D8">
        <w:rPr>
          <w:rFonts w:ascii="Courier New" w:hAnsi="Courier New" w:cs="Courier New"/>
          <w:b/>
          <w:bCs/>
          <w:color w:val="000000"/>
        </w:rPr>
        <w:t xml:space="preserve"> de </w:t>
      </w:r>
      <w:r w:rsidR="00BC7607" w:rsidRPr="009003D8">
        <w:rPr>
          <w:rFonts w:ascii="Courier New" w:hAnsi="Courier New" w:cs="Courier New"/>
          <w:b/>
          <w:bCs/>
          <w:color w:val="000000"/>
        </w:rPr>
        <w:t>16</w:t>
      </w:r>
      <w:r w:rsidRPr="009003D8">
        <w:rPr>
          <w:rFonts w:ascii="Courier New" w:hAnsi="Courier New" w:cs="Courier New"/>
          <w:b/>
          <w:bCs/>
          <w:color w:val="000000"/>
        </w:rPr>
        <w:t xml:space="preserve"> de Ma</w:t>
      </w:r>
      <w:r w:rsidR="00BC7607" w:rsidRPr="009003D8">
        <w:rPr>
          <w:rFonts w:ascii="Courier New" w:hAnsi="Courier New" w:cs="Courier New"/>
          <w:b/>
          <w:bCs/>
          <w:color w:val="000000"/>
        </w:rPr>
        <w:t>rç</w:t>
      </w:r>
      <w:r w:rsidRPr="009003D8">
        <w:rPr>
          <w:rFonts w:ascii="Courier New" w:hAnsi="Courier New" w:cs="Courier New"/>
          <w:b/>
          <w:bCs/>
          <w:color w:val="000000"/>
        </w:rPr>
        <w:t xml:space="preserve">o de </w:t>
      </w:r>
      <w:r w:rsidR="00ED33DF" w:rsidRPr="009003D8">
        <w:rPr>
          <w:rFonts w:ascii="Courier New" w:hAnsi="Courier New" w:cs="Courier New"/>
          <w:b/>
          <w:bCs/>
          <w:color w:val="000000"/>
        </w:rPr>
        <w:t>20</w:t>
      </w:r>
      <w:r w:rsidR="00BC7607" w:rsidRPr="009003D8">
        <w:rPr>
          <w:rFonts w:ascii="Courier New" w:hAnsi="Courier New" w:cs="Courier New"/>
          <w:b/>
          <w:bCs/>
          <w:color w:val="000000"/>
        </w:rPr>
        <w:t>21</w:t>
      </w:r>
      <w:r w:rsidRPr="00A9409D">
        <w:rPr>
          <w:rFonts w:ascii="Courier New" w:hAnsi="Courier New" w:cs="Courier New"/>
          <w:color w:val="000000"/>
        </w:rPr>
        <w:t>, junto a</w:t>
      </w:r>
      <w:r w:rsidR="00BC7607" w:rsidRPr="00A9409D">
        <w:rPr>
          <w:rFonts w:ascii="Courier New" w:hAnsi="Courier New" w:cs="Courier New"/>
          <w:color w:val="000000"/>
        </w:rPr>
        <w:t>o</w:t>
      </w:r>
      <w:r w:rsidR="00ED33DF" w:rsidRPr="00A9409D">
        <w:rPr>
          <w:rFonts w:ascii="Courier New" w:hAnsi="Courier New" w:cs="Courier New"/>
          <w:color w:val="000000"/>
        </w:rPr>
        <w:t xml:space="preserve"> </w:t>
      </w:r>
      <w:r w:rsidR="00191D41" w:rsidRPr="00A9409D">
        <w:rPr>
          <w:rFonts w:ascii="Courier New" w:hAnsi="Courier New" w:cs="Courier New"/>
          <w:bCs/>
        </w:rPr>
        <w:t>Banco do Brasil S.A</w:t>
      </w:r>
      <w:r w:rsidRPr="00A9409D">
        <w:rPr>
          <w:rFonts w:ascii="Courier New" w:hAnsi="Courier New" w:cs="Courier New"/>
          <w:color w:val="000000"/>
        </w:rPr>
        <w:t xml:space="preserve">, até o valor de </w:t>
      </w:r>
      <w:r w:rsidR="00BC7607" w:rsidRPr="009003D8">
        <w:rPr>
          <w:rFonts w:ascii="Courier New" w:hAnsi="Courier New" w:cs="Courier New"/>
          <w:b/>
        </w:rPr>
        <w:t>R$ 1.411.000,00</w:t>
      </w:r>
      <w:r w:rsidR="00BC7607" w:rsidRPr="00A9409D">
        <w:rPr>
          <w:rFonts w:ascii="Courier New" w:hAnsi="Courier New" w:cs="Courier New"/>
          <w:b/>
        </w:rPr>
        <w:t xml:space="preserve"> (um milhão quatrocentos e onze mil reais)</w:t>
      </w:r>
      <w:r w:rsidRPr="00A9409D">
        <w:rPr>
          <w:rFonts w:ascii="Courier New" w:hAnsi="Courier New" w:cs="Courier New"/>
          <w:color w:val="000000"/>
        </w:rPr>
        <w:t xml:space="preserve"> observado o disposto na Resolução CMN nº 2.827, de 30</w:t>
      </w:r>
      <w:r w:rsidR="00F65B02">
        <w:rPr>
          <w:rFonts w:ascii="Courier New" w:hAnsi="Courier New" w:cs="Courier New"/>
          <w:color w:val="000000"/>
        </w:rPr>
        <w:t xml:space="preserve"> de março de </w:t>
      </w:r>
      <w:r w:rsidRPr="00A9409D">
        <w:rPr>
          <w:rFonts w:ascii="Courier New" w:hAnsi="Courier New" w:cs="Courier New"/>
          <w:color w:val="000000"/>
        </w:rPr>
        <w:t>2001, Resolução CMN 4</w:t>
      </w:r>
      <w:r w:rsidR="00F65B02">
        <w:rPr>
          <w:rFonts w:ascii="Courier New" w:hAnsi="Courier New" w:cs="Courier New"/>
          <w:color w:val="000000"/>
        </w:rPr>
        <w:t>.</w:t>
      </w:r>
      <w:r w:rsidRPr="00A9409D">
        <w:rPr>
          <w:rFonts w:ascii="Courier New" w:hAnsi="Courier New" w:cs="Courier New"/>
          <w:color w:val="000000"/>
        </w:rPr>
        <w:t>589 de 29 de Junho de 2017, e as eventuais alterações posteriores, bem como as demais disposições legais em vigor para contratação de operações de crédito, e, em especial as disposições da Lei Complementar 101 de 04 de maio de 2000.</w:t>
      </w:r>
    </w:p>
    <w:p w14:paraId="38CF150E" w14:textId="77777777" w:rsidR="003D0414" w:rsidRPr="00A9409D" w:rsidRDefault="003D0414" w:rsidP="003D0414">
      <w:pPr>
        <w:pStyle w:val="ecxwestern"/>
        <w:spacing w:after="0" w:line="276" w:lineRule="auto"/>
        <w:ind w:left="-142" w:right="112" w:firstLine="1135"/>
        <w:jc w:val="both"/>
        <w:rPr>
          <w:rFonts w:ascii="Courier New" w:hAnsi="Courier New" w:cs="Courier New"/>
          <w:b/>
          <w:bCs/>
          <w:color w:val="000000"/>
        </w:rPr>
      </w:pPr>
    </w:p>
    <w:p w14:paraId="7B678277" w14:textId="77777777" w:rsidR="003D0414" w:rsidRPr="00A9409D" w:rsidRDefault="003D0414" w:rsidP="003D0414">
      <w:pPr>
        <w:pStyle w:val="ecxwestern"/>
        <w:spacing w:after="0" w:line="276" w:lineRule="auto"/>
        <w:ind w:right="112" w:firstLine="1135"/>
        <w:jc w:val="both"/>
        <w:rPr>
          <w:rFonts w:ascii="Courier New" w:hAnsi="Courier New" w:cs="Courier New"/>
          <w:color w:val="000000"/>
        </w:rPr>
      </w:pPr>
      <w:r w:rsidRPr="00A9409D">
        <w:rPr>
          <w:rFonts w:ascii="Courier New" w:hAnsi="Courier New" w:cs="Courier New"/>
          <w:b/>
          <w:bCs/>
          <w:color w:val="000000"/>
        </w:rPr>
        <w:t xml:space="preserve">Parágrafo único. </w:t>
      </w:r>
      <w:r w:rsidRPr="00A9409D">
        <w:rPr>
          <w:rFonts w:ascii="Courier New" w:hAnsi="Courier New" w:cs="Courier New"/>
          <w:color w:val="000000"/>
        </w:rPr>
        <w:t>A operação de crédito ficará contabilizada, nos termos do inciso II, § 1º, art. 32 da Lei Complementar 101 de 04 de maio de 2000, na rubrica de receita:</w:t>
      </w:r>
    </w:p>
    <w:p w14:paraId="4D05088A" w14:textId="77777777" w:rsidR="003D0414" w:rsidRPr="00A9409D" w:rsidRDefault="003D0414" w:rsidP="003D0414">
      <w:pPr>
        <w:pStyle w:val="ecxwestern"/>
        <w:spacing w:after="0" w:line="276" w:lineRule="auto"/>
        <w:ind w:right="112"/>
        <w:jc w:val="both"/>
        <w:rPr>
          <w:rFonts w:ascii="Courier New" w:hAnsi="Courier New" w:cs="Courier New"/>
          <w:color w:val="000000"/>
        </w:rPr>
      </w:pPr>
      <w:r w:rsidRPr="00A9409D">
        <w:rPr>
          <w:rFonts w:ascii="Courier New" w:hAnsi="Courier New" w:cs="Courier New"/>
          <w:color w:val="000000"/>
        </w:rPr>
        <w:t xml:space="preserve">2110.00.00 </w:t>
      </w:r>
    </w:p>
    <w:p w14:paraId="552572F8" w14:textId="37C1E76F" w:rsidR="003D0414" w:rsidRPr="00A9409D" w:rsidRDefault="00BC7607" w:rsidP="003D0414">
      <w:pPr>
        <w:pStyle w:val="ecxwestern"/>
        <w:spacing w:after="0" w:line="276" w:lineRule="auto"/>
        <w:ind w:right="112"/>
        <w:jc w:val="both"/>
        <w:rPr>
          <w:rFonts w:ascii="Courier New" w:hAnsi="Courier New" w:cs="Courier New"/>
          <w:color w:val="000000"/>
        </w:rPr>
      </w:pPr>
      <w:r w:rsidRPr="00A9409D">
        <w:rPr>
          <w:rFonts w:ascii="Courier New" w:hAnsi="Courier New" w:cs="Courier New"/>
          <w:color w:val="000000"/>
        </w:rPr>
        <w:t>2.1.1.2.54.0.1.00.00.00</w:t>
      </w:r>
      <w:r w:rsidR="003D0414" w:rsidRPr="00A9409D">
        <w:rPr>
          <w:rFonts w:ascii="Courier New" w:hAnsi="Courier New" w:cs="Courier New"/>
          <w:color w:val="000000"/>
        </w:rPr>
        <w:t xml:space="preserve"> - </w:t>
      </w:r>
      <w:r w:rsidR="005F7FC8" w:rsidRPr="00A9409D">
        <w:rPr>
          <w:rFonts w:ascii="Courier New" w:hAnsi="Courier New" w:cs="Courier New"/>
          <w:color w:val="000000"/>
        </w:rPr>
        <w:t xml:space="preserve">Operações De Crédito Internas para Programas De Modernização Da Administração Pública - Principal </w:t>
      </w:r>
      <w:r w:rsidR="003D0414" w:rsidRPr="00A9409D">
        <w:rPr>
          <w:rFonts w:ascii="Courier New" w:hAnsi="Courier New" w:cs="Courier New"/>
          <w:color w:val="000000"/>
        </w:rPr>
        <w:t xml:space="preserve">- Fonte </w:t>
      </w:r>
      <w:r w:rsidR="005F7FC8" w:rsidRPr="00A9409D">
        <w:rPr>
          <w:rFonts w:ascii="Courier New" w:hAnsi="Courier New" w:cs="Courier New"/>
          <w:color w:val="000000"/>
        </w:rPr>
        <w:t>–</w:t>
      </w:r>
      <w:r w:rsidR="003D0414" w:rsidRPr="00A9409D">
        <w:rPr>
          <w:rFonts w:ascii="Courier New" w:hAnsi="Courier New" w:cs="Courier New"/>
          <w:color w:val="000000"/>
        </w:rPr>
        <w:t xml:space="preserve"> </w:t>
      </w:r>
      <w:r w:rsidR="005F7FC8" w:rsidRPr="00A9409D">
        <w:rPr>
          <w:rFonts w:ascii="Courier New" w:hAnsi="Courier New" w:cs="Courier New"/>
          <w:b/>
          <w:bCs/>
          <w:color w:val="000000"/>
        </w:rPr>
        <w:t>754 Recursos de Operações de Crédito</w:t>
      </w:r>
      <w:r w:rsidR="00F65B02">
        <w:rPr>
          <w:rFonts w:ascii="Courier New" w:hAnsi="Courier New" w:cs="Courier New"/>
          <w:b/>
          <w:bCs/>
          <w:color w:val="000000"/>
        </w:rPr>
        <w:t>.</w:t>
      </w:r>
    </w:p>
    <w:p w14:paraId="18B86FF5" w14:textId="77777777" w:rsidR="003D0414" w:rsidRPr="00A9409D" w:rsidRDefault="003D0414" w:rsidP="003D0414">
      <w:pPr>
        <w:pStyle w:val="ecxwestern"/>
        <w:spacing w:after="0" w:line="276" w:lineRule="auto"/>
        <w:ind w:left="-142" w:right="112" w:firstLine="1135"/>
        <w:jc w:val="both"/>
        <w:rPr>
          <w:rFonts w:ascii="Courier New" w:hAnsi="Courier New" w:cs="Courier New"/>
          <w:color w:val="000000"/>
        </w:rPr>
      </w:pPr>
    </w:p>
    <w:p w14:paraId="76ABD800" w14:textId="79DF39D8" w:rsidR="003D0414" w:rsidRPr="00A9409D" w:rsidRDefault="003D0414" w:rsidP="00A9409D">
      <w:pPr>
        <w:pStyle w:val="ecxwestern"/>
        <w:spacing w:after="0" w:line="276" w:lineRule="auto"/>
        <w:ind w:right="112" w:firstLine="1134"/>
        <w:jc w:val="both"/>
        <w:rPr>
          <w:rFonts w:ascii="Courier New" w:hAnsi="Courier New" w:cs="Courier New"/>
          <w:color w:val="000000"/>
        </w:rPr>
      </w:pPr>
      <w:r w:rsidRPr="00A9409D">
        <w:rPr>
          <w:rFonts w:ascii="Courier New" w:hAnsi="Courier New" w:cs="Courier New"/>
          <w:b/>
          <w:color w:val="000000"/>
        </w:rPr>
        <w:t>Art. 2º</w:t>
      </w:r>
      <w:r w:rsidRPr="00A9409D">
        <w:rPr>
          <w:rFonts w:ascii="Courier New" w:hAnsi="Courier New" w:cs="Courier New"/>
          <w:color w:val="000000"/>
        </w:rPr>
        <w:t xml:space="preserve"> Os recursos provenientes da operação de crédito autorizada no caput do art. 1º serão obrigatoriamente destinados </w:t>
      </w:r>
      <w:r w:rsidR="005F7FC8" w:rsidRPr="00D17A33">
        <w:rPr>
          <w:rFonts w:ascii="Courier New" w:hAnsi="Courier New" w:cs="Courier New"/>
          <w:b/>
        </w:rPr>
        <w:t>Aquisição de Maquinas Pesadas e/ou Equipamentos/Veículo</w:t>
      </w:r>
      <w:r w:rsidR="005F7FC8" w:rsidRPr="00A9409D">
        <w:rPr>
          <w:rFonts w:ascii="Courier New" w:hAnsi="Courier New" w:cs="Courier New"/>
          <w:bCs/>
        </w:rPr>
        <w:t xml:space="preserve"> para </w:t>
      </w:r>
      <w:r w:rsidR="00625694" w:rsidRPr="00A9409D">
        <w:rPr>
          <w:rFonts w:ascii="Courier New" w:hAnsi="Courier New" w:cs="Courier New"/>
          <w:color w:val="000000"/>
        </w:rPr>
        <w:t xml:space="preserve">o Município de Itanhangá-MT, </w:t>
      </w:r>
      <w:r w:rsidR="00B0375B" w:rsidRPr="00A9409D">
        <w:rPr>
          <w:rFonts w:ascii="Courier New" w:hAnsi="Courier New" w:cs="Courier New"/>
          <w:color w:val="000000"/>
        </w:rPr>
        <w:t>s</w:t>
      </w:r>
      <w:r w:rsidRPr="00A9409D">
        <w:rPr>
          <w:rFonts w:ascii="Courier New" w:hAnsi="Courier New" w:cs="Courier New"/>
          <w:color w:val="000000"/>
        </w:rPr>
        <w:t>endo vedada à aplicação de tais recursos em despesas correntes, em consonância com o § 1º do art. 35, da Lei Complementar Federal nº 101, de 04 de maio de 2000,</w:t>
      </w:r>
      <w:r w:rsidR="001C0D6F">
        <w:rPr>
          <w:rFonts w:ascii="Courier New" w:hAnsi="Courier New" w:cs="Courier New"/>
          <w:color w:val="000000"/>
        </w:rPr>
        <w:t xml:space="preserve"> </w:t>
      </w:r>
      <w:r w:rsidR="00B0375B" w:rsidRPr="00A9409D">
        <w:rPr>
          <w:rFonts w:ascii="Courier New" w:hAnsi="Courier New" w:cs="Courier New"/>
          <w:color w:val="000000"/>
        </w:rPr>
        <w:t xml:space="preserve">e </w:t>
      </w:r>
      <w:r w:rsidRPr="00A9409D">
        <w:rPr>
          <w:rFonts w:ascii="Courier New" w:hAnsi="Courier New" w:cs="Courier New"/>
          <w:color w:val="000000"/>
        </w:rPr>
        <w:t xml:space="preserve"> </w:t>
      </w:r>
      <w:r w:rsidR="00B0375B" w:rsidRPr="00A9409D">
        <w:rPr>
          <w:rFonts w:ascii="Courier New" w:hAnsi="Courier New" w:cs="Courier New"/>
          <w:color w:val="000000"/>
        </w:rPr>
        <w:t xml:space="preserve">em conformidade com a </w:t>
      </w:r>
      <w:r w:rsidR="00625694" w:rsidRPr="00A9409D">
        <w:rPr>
          <w:rFonts w:ascii="Courier New" w:hAnsi="Courier New" w:cs="Courier New"/>
          <w:color w:val="000000"/>
        </w:rPr>
        <w:t xml:space="preserve">Lei Municipal nº </w:t>
      </w:r>
      <w:bookmarkStart w:id="1" w:name="_Hlk93498483"/>
      <w:r w:rsidR="00B0375B" w:rsidRPr="00A9409D">
        <w:rPr>
          <w:rFonts w:ascii="Courier New" w:hAnsi="Courier New" w:cs="Courier New"/>
          <w:color w:val="000000"/>
        </w:rPr>
        <w:t>565/2021 de 16 de Março de 2021</w:t>
      </w:r>
      <w:bookmarkEnd w:id="1"/>
      <w:r w:rsidRPr="00A9409D">
        <w:rPr>
          <w:rFonts w:ascii="Courier New" w:hAnsi="Courier New" w:cs="Courier New"/>
          <w:color w:val="000000"/>
        </w:rPr>
        <w:t xml:space="preserve">, ficando para tanto autorizada à abertura de crédito adicional </w:t>
      </w:r>
      <w:r w:rsidR="00D17A33">
        <w:rPr>
          <w:rFonts w:ascii="Courier New" w:hAnsi="Courier New" w:cs="Courier New"/>
          <w:color w:val="000000"/>
        </w:rPr>
        <w:t>suplementar</w:t>
      </w:r>
      <w:r w:rsidRPr="00A9409D">
        <w:rPr>
          <w:rFonts w:ascii="Courier New" w:hAnsi="Courier New" w:cs="Courier New"/>
          <w:color w:val="000000"/>
        </w:rPr>
        <w:t xml:space="preserve">, nos termos do art. 41, I da Lei 4.320/64, no valor de até </w:t>
      </w:r>
      <w:r w:rsidR="00EF0919" w:rsidRPr="00D17A33">
        <w:rPr>
          <w:rFonts w:ascii="Courier New" w:hAnsi="Courier New" w:cs="Courier New"/>
          <w:b/>
          <w:bCs/>
          <w:color w:val="000000"/>
        </w:rPr>
        <w:t xml:space="preserve">R$ </w:t>
      </w:r>
      <w:r w:rsidR="00B0375B" w:rsidRPr="00D17A33">
        <w:rPr>
          <w:rFonts w:ascii="Courier New" w:hAnsi="Courier New" w:cs="Courier New"/>
          <w:b/>
          <w:bCs/>
        </w:rPr>
        <w:t>1.411.000,00 (um milhão quatrocentos e onze mil reais</w:t>
      </w:r>
      <w:r w:rsidR="00A9409D" w:rsidRPr="00D17A33">
        <w:rPr>
          <w:rFonts w:ascii="Courier New" w:hAnsi="Courier New" w:cs="Courier New"/>
          <w:b/>
          <w:bCs/>
        </w:rPr>
        <w:t>)</w:t>
      </w:r>
      <w:r w:rsidRPr="00A9409D">
        <w:rPr>
          <w:rFonts w:ascii="Courier New" w:hAnsi="Courier New" w:cs="Courier New"/>
          <w:bCs/>
          <w:color w:val="000000"/>
        </w:rPr>
        <w:t>,</w:t>
      </w:r>
      <w:r w:rsidRPr="00A9409D">
        <w:rPr>
          <w:rFonts w:ascii="Courier New" w:hAnsi="Courier New" w:cs="Courier New"/>
          <w:color w:val="000000"/>
        </w:rPr>
        <w:t xml:space="preserve"> </w:t>
      </w:r>
      <w:r w:rsidRPr="00A9409D">
        <w:rPr>
          <w:rFonts w:ascii="Courier New" w:hAnsi="Courier New" w:cs="Courier New"/>
          <w:color w:val="000000"/>
        </w:rPr>
        <w:lastRenderedPageBreak/>
        <w:t>Fonte</w:t>
      </w:r>
      <w:r w:rsidR="00B0375B" w:rsidRPr="00A9409D">
        <w:rPr>
          <w:rFonts w:ascii="Courier New" w:hAnsi="Courier New" w:cs="Courier New"/>
          <w:color w:val="000000"/>
        </w:rPr>
        <w:t xml:space="preserve"> – 754 Recursos de Operações de Crédito</w:t>
      </w:r>
      <w:r w:rsidR="00B0375B" w:rsidRPr="00A9409D">
        <w:rPr>
          <w:rFonts w:ascii="Courier New" w:hAnsi="Courier New" w:cs="Courier New"/>
          <w:b/>
          <w:bCs/>
          <w:color w:val="000000"/>
        </w:rPr>
        <w:t>,</w:t>
      </w:r>
      <w:r w:rsidRPr="00A9409D">
        <w:rPr>
          <w:rFonts w:ascii="Courier New" w:hAnsi="Courier New" w:cs="Courier New"/>
          <w:color w:val="000000"/>
        </w:rPr>
        <w:t xml:space="preserve"> sendo contabilizados de acordo com o recebimento das parcelas da operação de crédito na  seguinte rubrica orçamentária:</w:t>
      </w:r>
    </w:p>
    <w:p w14:paraId="398A7B93" w14:textId="77777777" w:rsidR="003D0414" w:rsidRPr="00A9409D" w:rsidRDefault="003D0414" w:rsidP="003D0414">
      <w:pPr>
        <w:pStyle w:val="ecxwestern"/>
        <w:spacing w:after="0" w:line="276" w:lineRule="auto"/>
        <w:ind w:right="112" w:firstLine="1135"/>
        <w:jc w:val="both"/>
        <w:rPr>
          <w:rFonts w:ascii="Courier New" w:hAnsi="Courier New" w:cs="Courier New"/>
          <w:color w:val="000000"/>
        </w:rPr>
      </w:pPr>
    </w:p>
    <w:p w14:paraId="10B38EBF" w14:textId="6973F849" w:rsidR="003D0414" w:rsidRPr="00487C51" w:rsidRDefault="003D0414" w:rsidP="003D0414">
      <w:pPr>
        <w:pStyle w:val="ecxwestern"/>
        <w:spacing w:after="0" w:line="276" w:lineRule="auto"/>
        <w:ind w:right="112"/>
        <w:jc w:val="both"/>
        <w:rPr>
          <w:rFonts w:ascii="Courier New" w:hAnsi="Courier New" w:cs="Courier New"/>
          <w:b/>
          <w:color w:val="000000"/>
        </w:rPr>
      </w:pPr>
      <w:r w:rsidRPr="00487C51">
        <w:rPr>
          <w:rFonts w:ascii="Courier New" w:hAnsi="Courier New" w:cs="Courier New"/>
          <w:b/>
          <w:color w:val="000000"/>
        </w:rPr>
        <w:t>ÓRG</w:t>
      </w:r>
      <w:r w:rsidR="00EF0919">
        <w:rPr>
          <w:rFonts w:ascii="Courier New" w:hAnsi="Courier New" w:cs="Courier New"/>
          <w:b/>
          <w:color w:val="000000"/>
        </w:rPr>
        <w:t>Ã</w:t>
      </w:r>
      <w:r w:rsidRPr="00487C51">
        <w:rPr>
          <w:rFonts w:ascii="Courier New" w:hAnsi="Courier New" w:cs="Courier New"/>
          <w:b/>
          <w:color w:val="000000"/>
        </w:rPr>
        <w:t xml:space="preserve">O: </w:t>
      </w:r>
      <w:r w:rsidRPr="00487C51">
        <w:rPr>
          <w:rFonts w:ascii="Courier New" w:hAnsi="Courier New" w:cs="Courier New"/>
          <w:bCs/>
          <w:color w:val="000000"/>
        </w:rPr>
        <w:t>0</w:t>
      </w:r>
      <w:r w:rsidR="00625694" w:rsidRPr="00487C51">
        <w:rPr>
          <w:rFonts w:ascii="Courier New" w:hAnsi="Courier New" w:cs="Courier New"/>
          <w:bCs/>
          <w:color w:val="000000"/>
        </w:rPr>
        <w:t>9</w:t>
      </w:r>
      <w:r w:rsidRPr="00487C51">
        <w:rPr>
          <w:rFonts w:ascii="Courier New" w:hAnsi="Courier New" w:cs="Courier New"/>
          <w:b/>
          <w:color w:val="000000"/>
        </w:rPr>
        <w:t xml:space="preserve"> </w:t>
      </w:r>
      <w:r w:rsidR="00487C51">
        <w:rPr>
          <w:rFonts w:ascii="Courier New" w:hAnsi="Courier New" w:cs="Courier New"/>
          <w:b/>
          <w:color w:val="000000"/>
        </w:rPr>
        <w:t>–</w:t>
      </w:r>
      <w:r w:rsidRPr="00487C51">
        <w:rPr>
          <w:rFonts w:ascii="Courier New" w:hAnsi="Courier New" w:cs="Courier New"/>
          <w:b/>
          <w:color w:val="000000"/>
        </w:rPr>
        <w:t xml:space="preserve"> </w:t>
      </w:r>
      <w:r w:rsidRPr="00487C51">
        <w:rPr>
          <w:rFonts w:ascii="Courier New" w:hAnsi="Courier New" w:cs="Courier New"/>
        </w:rPr>
        <w:t>SEC</w:t>
      </w:r>
      <w:r w:rsidR="00487C51">
        <w:rPr>
          <w:rFonts w:ascii="Courier New" w:hAnsi="Courier New" w:cs="Courier New"/>
        </w:rPr>
        <w:t>.</w:t>
      </w:r>
      <w:r w:rsidRPr="00487C51">
        <w:rPr>
          <w:rFonts w:ascii="Courier New" w:hAnsi="Courier New" w:cs="Courier New"/>
        </w:rPr>
        <w:t xml:space="preserve"> </w:t>
      </w:r>
      <w:r w:rsidR="00625694" w:rsidRPr="00487C51">
        <w:rPr>
          <w:rFonts w:ascii="Courier New" w:hAnsi="Courier New" w:cs="Courier New"/>
          <w:bCs/>
          <w:lang w:eastAsia="en-US"/>
        </w:rPr>
        <w:t>TRANSP. OBRAS</w:t>
      </w:r>
      <w:r w:rsidR="001178D3">
        <w:rPr>
          <w:rFonts w:ascii="Courier New" w:hAnsi="Courier New" w:cs="Courier New"/>
          <w:bCs/>
          <w:lang w:eastAsia="en-US"/>
        </w:rPr>
        <w:t>,</w:t>
      </w:r>
      <w:r w:rsidR="00625694" w:rsidRPr="00487C51">
        <w:rPr>
          <w:rFonts w:ascii="Courier New" w:hAnsi="Courier New" w:cs="Courier New"/>
          <w:bCs/>
          <w:lang w:eastAsia="en-US"/>
        </w:rPr>
        <w:t xml:space="preserve"> SERV.PUBLICOS</w:t>
      </w:r>
      <w:r w:rsidR="00487C51" w:rsidRPr="00487C51">
        <w:rPr>
          <w:rFonts w:ascii="Courier New" w:hAnsi="Courier New" w:cs="Courier New"/>
          <w:bCs/>
          <w:lang w:eastAsia="en-US"/>
        </w:rPr>
        <w:t xml:space="preserve"> E SANEAMENTO</w:t>
      </w:r>
    </w:p>
    <w:p w14:paraId="5377EEC8" w14:textId="6AF1C7BF" w:rsidR="003D0414" w:rsidRPr="00487C51" w:rsidRDefault="003D0414" w:rsidP="003D0414">
      <w:pPr>
        <w:pStyle w:val="ecxwestern"/>
        <w:spacing w:after="0" w:line="276" w:lineRule="auto"/>
        <w:ind w:right="112"/>
        <w:jc w:val="both"/>
        <w:rPr>
          <w:rFonts w:ascii="Courier New" w:hAnsi="Courier New" w:cs="Courier New"/>
          <w:b/>
          <w:color w:val="000000"/>
        </w:rPr>
      </w:pPr>
      <w:r w:rsidRPr="00487C51">
        <w:rPr>
          <w:rFonts w:ascii="Courier New" w:hAnsi="Courier New" w:cs="Courier New"/>
          <w:b/>
          <w:color w:val="000000"/>
        </w:rPr>
        <w:t xml:space="preserve">UNIDADE: </w:t>
      </w:r>
      <w:r w:rsidRPr="00487C51">
        <w:rPr>
          <w:rFonts w:ascii="Courier New" w:hAnsi="Courier New" w:cs="Courier New"/>
          <w:bCs/>
          <w:color w:val="000000"/>
        </w:rPr>
        <w:t>00</w:t>
      </w:r>
      <w:r w:rsidR="00487C51" w:rsidRPr="00487C51">
        <w:rPr>
          <w:rFonts w:ascii="Courier New" w:hAnsi="Courier New" w:cs="Courier New"/>
          <w:bCs/>
          <w:color w:val="000000"/>
        </w:rPr>
        <w:t>1</w:t>
      </w:r>
      <w:r w:rsidRPr="00487C51">
        <w:rPr>
          <w:rFonts w:ascii="Courier New" w:hAnsi="Courier New" w:cs="Courier New"/>
          <w:b/>
          <w:color w:val="000000"/>
        </w:rPr>
        <w:t xml:space="preserve"> </w:t>
      </w:r>
      <w:r w:rsidR="00487C51" w:rsidRPr="00487C51">
        <w:rPr>
          <w:rFonts w:ascii="Courier New" w:hAnsi="Courier New" w:cs="Courier New"/>
          <w:b/>
          <w:color w:val="000000"/>
        </w:rPr>
        <w:t>–</w:t>
      </w:r>
      <w:r w:rsidRPr="00487C51">
        <w:rPr>
          <w:rFonts w:ascii="Courier New" w:hAnsi="Courier New" w:cs="Courier New"/>
          <w:b/>
          <w:color w:val="000000"/>
        </w:rPr>
        <w:t xml:space="preserve"> </w:t>
      </w:r>
      <w:r w:rsidR="00487C51" w:rsidRPr="00487C51">
        <w:rPr>
          <w:rFonts w:ascii="Courier New" w:hAnsi="Courier New" w:cs="Courier New"/>
          <w:bCs/>
          <w:lang w:eastAsia="en-US"/>
        </w:rPr>
        <w:t>Departamento Administrativo de Obras</w:t>
      </w:r>
    </w:p>
    <w:p w14:paraId="3B104DBE" w14:textId="7D4F6E1D" w:rsidR="003D0414" w:rsidRPr="00487C51" w:rsidRDefault="003D0414" w:rsidP="003D0414">
      <w:pPr>
        <w:pStyle w:val="ecxwestern"/>
        <w:spacing w:after="0" w:line="276" w:lineRule="auto"/>
        <w:ind w:right="112"/>
        <w:jc w:val="both"/>
        <w:rPr>
          <w:rFonts w:ascii="Courier New" w:hAnsi="Courier New" w:cs="Courier New"/>
          <w:b/>
          <w:color w:val="000000"/>
        </w:rPr>
      </w:pPr>
      <w:r w:rsidRPr="00487C51">
        <w:rPr>
          <w:rFonts w:ascii="Courier New" w:hAnsi="Courier New" w:cs="Courier New"/>
          <w:b/>
          <w:color w:val="000000"/>
        </w:rPr>
        <w:t xml:space="preserve">FUNÇÃO: </w:t>
      </w:r>
      <w:r w:rsidR="00487C51" w:rsidRPr="00487C51">
        <w:rPr>
          <w:rFonts w:ascii="Courier New" w:hAnsi="Courier New" w:cs="Courier New"/>
          <w:bCs/>
          <w:color w:val="000000"/>
        </w:rPr>
        <w:t>04</w:t>
      </w:r>
      <w:r w:rsidRPr="00487C51">
        <w:rPr>
          <w:rFonts w:ascii="Courier New" w:hAnsi="Courier New" w:cs="Courier New"/>
          <w:b/>
          <w:color w:val="000000"/>
        </w:rPr>
        <w:t xml:space="preserve"> </w:t>
      </w:r>
      <w:r w:rsidR="00625694" w:rsidRPr="00487C51">
        <w:rPr>
          <w:rFonts w:ascii="Courier New" w:hAnsi="Courier New" w:cs="Courier New"/>
          <w:b/>
          <w:color w:val="000000"/>
        </w:rPr>
        <w:t>–</w:t>
      </w:r>
      <w:r w:rsidRPr="00487C51">
        <w:rPr>
          <w:rFonts w:ascii="Courier New" w:hAnsi="Courier New" w:cs="Courier New"/>
          <w:b/>
          <w:color w:val="000000"/>
        </w:rPr>
        <w:t xml:space="preserve"> </w:t>
      </w:r>
      <w:r w:rsidR="00487C51" w:rsidRPr="00487C51">
        <w:rPr>
          <w:rFonts w:ascii="Courier New" w:hAnsi="Courier New" w:cs="Courier New"/>
          <w:bCs/>
          <w:color w:val="000000"/>
        </w:rPr>
        <w:t>Administração</w:t>
      </w:r>
    </w:p>
    <w:p w14:paraId="7B8338C1" w14:textId="2CE495D1" w:rsidR="003D0414" w:rsidRPr="00487C51" w:rsidRDefault="003D0414" w:rsidP="003D0414">
      <w:pPr>
        <w:pStyle w:val="ecxwestern"/>
        <w:spacing w:after="0" w:line="276" w:lineRule="auto"/>
        <w:ind w:right="112"/>
        <w:jc w:val="both"/>
        <w:rPr>
          <w:rFonts w:ascii="Courier New" w:hAnsi="Courier New" w:cs="Courier New"/>
          <w:b/>
          <w:color w:val="000000"/>
        </w:rPr>
      </w:pPr>
      <w:r w:rsidRPr="00487C51">
        <w:rPr>
          <w:rFonts w:ascii="Courier New" w:hAnsi="Courier New" w:cs="Courier New"/>
          <w:b/>
          <w:color w:val="000000"/>
        </w:rPr>
        <w:t>SUBFUNÇÃO:</w:t>
      </w:r>
      <w:r w:rsidR="00487C51" w:rsidRPr="00487C51">
        <w:rPr>
          <w:rFonts w:ascii="Courier New" w:hAnsi="Courier New" w:cs="Courier New"/>
          <w:bCs/>
          <w:color w:val="000000"/>
        </w:rPr>
        <w:t>122</w:t>
      </w:r>
      <w:r w:rsidRPr="00487C51">
        <w:rPr>
          <w:rFonts w:ascii="Courier New" w:hAnsi="Courier New" w:cs="Courier New"/>
          <w:b/>
          <w:color w:val="000000"/>
        </w:rPr>
        <w:t xml:space="preserve"> – </w:t>
      </w:r>
      <w:r w:rsidR="00487C51" w:rsidRPr="00487C51">
        <w:rPr>
          <w:rFonts w:ascii="Courier New" w:hAnsi="Courier New" w:cs="Courier New"/>
          <w:bCs/>
          <w:color w:val="000000"/>
        </w:rPr>
        <w:t>Administração Geral</w:t>
      </w:r>
    </w:p>
    <w:p w14:paraId="74252FEF" w14:textId="13EA35D3" w:rsidR="003D0414" w:rsidRPr="00487C51" w:rsidRDefault="003D0414" w:rsidP="003D0414">
      <w:pPr>
        <w:pStyle w:val="ecxwestern"/>
        <w:spacing w:after="0" w:line="276" w:lineRule="auto"/>
        <w:ind w:right="112"/>
        <w:jc w:val="both"/>
        <w:rPr>
          <w:rFonts w:ascii="Courier New" w:hAnsi="Courier New" w:cs="Courier New"/>
          <w:b/>
          <w:color w:val="000000"/>
        </w:rPr>
      </w:pPr>
      <w:r w:rsidRPr="00487C51">
        <w:rPr>
          <w:rFonts w:ascii="Courier New" w:hAnsi="Courier New" w:cs="Courier New"/>
          <w:b/>
          <w:color w:val="000000"/>
        </w:rPr>
        <w:t xml:space="preserve">PROGRAMA: </w:t>
      </w:r>
      <w:r w:rsidR="005F51A5" w:rsidRPr="00487C51">
        <w:rPr>
          <w:rFonts w:ascii="Courier New" w:hAnsi="Courier New" w:cs="Courier New"/>
          <w:bCs/>
          <w:color w:val="000000"/>
        </w:rPr>
        <w:t>00</w:t>
      </w:r>
      <w:r w:rsidR="00487C51" w:rsidRPr="00487C51">
        <w:rPr>
          <w:rFonts w:ascii="Courier New" w:hAnsi="Courier New" w:cs="Courier New"/>
          <w:bCs/>
          <w:color w:val="000000"/>
        </w:rPr>
        <w:t>19</w:t>
      </w:r>
      <w:r w:rsidRPr="00487C51">
        <w:rPr>
          <w:rFonts w:ascii="Courier New" w:hAnsi="Courier New" w:cs="Courier New"/>
          <w:b/>
          <w:color w:val="000000"/>
        </w:rPr>
        <w:t xml:space="preserve"> – </w:t>
      </w:r>
      <w:r w:rsidR="00487C51" w:rsidRPr="00487C51">
        <w:rPr>
          <w:rFonts w:ascii="Courier New" w:hAnsi="Courier New" w:cs="Courier New"/>
          <w:bCs/>
          <w:lang w:eastAsia="en-US"/>
        </w:rPr>
        <w:t>Infraestrutura de Transporte</w:t>
      </w:r>
    </w:p>
    <w:p w14:paraId="51ACCC59" w14:textId="5B698A67" w:rsidR="005F51A5" w:rsidRPr="00A9409D" w:rsidRDefault="003D0414" w:rsidP="003D0414">
      <w:pPr>
        <w:pStyle w:val="ecxwestern"/>
        <w:spacing w:after="0" w:line="276" w:lineRule="auto"/>
        <w:ind w:right="112"/>
        <w:jc w:val="both"/>
        <w:rPr>
          <w:rFonts w:ascii="Courier New" w:hAnsi="Courier New" w:cs="Courier New"/>
          <w:bCs/>
          <w:lang w:eastAsia="en-US"/>
        </w:rPr>
      </w:pPr>
      <w:r w:rsidRPr="00487C51">
        <w:rPr>
          <w:rFonts w:ascii="Courier New" w:hAnsi="Courier New" w:cs="Courier New"/>
          <w:b/>
          <w:color w:val="000000"/>
        </w:rPr>
        <w:t xml:space="preserve">PROJETO ATIVIDADE: </w:t>
      </w:r>
      <w:r w:rsidR="00487C51" w:rsidRPr="00487C51">
        <w:rPr>
          <w:rFonts w:ascii="Courier New" w:hAnsi="Courier New" w:cs="Courier New"/>
          <w:bCs/>
          <w:color w:val="000000"/>
        </w:rPr>
        <w:t>1023</w:t>
      </w:r>
      <w:r w:rsidRPr="00487C51">
        <w:rPr>
          <w:rFonts w:ascii="Courier New" w:hAnsi="Courier New" w:cs="Courier New"/>
          <w:bCs/>
          <w:color w:val="000000"/>
        </w:rPr>
        <w:t xml:space="preserve"> – </w:t>
      </w:r>
      <w:r w:rsidR="00487C51" w:rsidRPr="00487C51">
        <w:rPr>
          <w:rFonts w:ascii="Courier New" w:hAnsi="Courier New" w:cs="Courier New"/>
          <w:bCs/>
          <w:lang w:eastAsia="en-US"/>
        </w:rPr>
        <w:t xml:space="preserve">Aquisição </w:t>
      </w:r>
      <w:proofErr w:type="spellStart"/>
      <w:proofErr w:type="gramStart"/>
      <w:r w:rsidR="00487C51" w:rsidRPr="00487C51">
        <w:rPr>
          <w:rFonts w:ascii="Courier New" w:hAnsi="Courier New" w:cs="Courier New"/>
          <w:bCs/>
          <w:lang w:eastAsia="en-US"/>
        </w:rPr>
        <w:t>Equip</w:t>
      </w:r>
      <w:proofErr w:type="spellEnd"/>
      <w:r w:rsidR="005F51A5" w:rsidRPr="00487C51">
        <w:rPr>
          <w:rFonts w:ascii="Courier New" w:hAnsi="Courier New" w:cs="Courier New"/>
          <w:bCs/>
          <w:lang w:eastAsia="en-US"/>
        </w:rPr>
        <w:t>.</w:t>
      </w:r>
      <w:r w:rsidR="00487C51" w:rsidRPr="00487C51">
        <w:rPr>
          <w:rFonts w:ascii="Courier New" w:hAnsi="Courier New" w:cs="Courier New"/>
          <w:bCs/>
          <w:lang w:eastAsia="en-US"/>
        </w:rPr>
        <w:t>/</w:t>
      </w:r>
      <w:proofErr w:type="spellStart"/>
      <w:proofErr w:type="gramEnd"/>
      <w:r w:rsidR="00487C51" w:rsidRPr="00487C51">
        <w:rPr>
          <w:rFonts w:ascii="Courier New" w:hAnsi="Courier New" w:cs="Courier New"/>
          <w:bCs/>
          <w:lang w:eastAsia="en-US"/>
        </w:rPr>
        <w:t>Veic</w:t>
      </w:r>
      <w:proofErr w:type="spellEnd"/>
      <w:r w:rsidR="00487C51" w:rsidRPr="00487C51">
        <w:rPr>
          <w:rFonts w:ascii="Courier New" w:hAnsi="Courier New" w:cs="Courier New"/>
          <w:bCs/>
          <w:lang w:eastAsia="en-US"/>
        </w:rPr>
        <w:t>./Maq./Mat. Perm</w:t>
      </w:r>
      <w:r w:rsidR="00487C51">
        <w:rPr>
          <w:rFonts w:ascii="Courier New" w:hAnsi="Courier New" w:cs="Courier New"/>
          <w:bCs/>
          <w:lang w:eastAsia="en-US"/>
        </w:rPr>
        <w:t>. Sec. de Obras.</w:t>
      </w:r>
    </w:p>
    <w:p w14:paraId="6D285B27" w14:textId="77777777" w:rsidR="003D0414" w:rsidRPr="00A9409D" w:rsidRDefault="003D0414" w:rsidP="003D0414">
      <w:pPr>
        <w:pStyle w:val="ecxwestern"/>
        <w:spacing w:after="0" w:line="276" w:lineRule="auto"/>
        <w:ind w:right="112"/>
        <w:jc w:val="both"/>
        <w:rPr>
          <w:rFonts w:ascii="Courier New" w:hAnsi="Courier New" w:cs="Courier New"/>
          <w:b/>
          <w:color w:val="000000"/>
        </w:rPr>
      </w:pPr>
      <w:r w:rsidRPr="00A9409D">
        <w:rPr>
          <w:rFonts w:ascii="Courier New" w:hAnsi="Courier New" w:cs="Courier New"/>
          <w:b/>
          <w:color w:val="000000"/>
        </w:rPr>
        <w:t>ELEMENTO DE DESPESA</w:t>
      </w:r>
    </w:p>
    <w:p w14:paraId="403DEBCB" w14:textId="522D866A" w:rsidR="003D0414" w:rsidRPr="00A9409D" w:rsidRDefault="003D0414" w:rsidP="003D0414">
      <w:pPr>
        <w:pStyle w:val="ecxwestern"/>
        <w:spacing w:after="0" w:line="276" w:lineRule="auto"/>
        <w:ind w:right="112"/>
        <w:jc w:val="both"/>
        <w:rPr>
          <w:rFonts w:ascii="Courier New" w:hAnsi="Courier New" w:cs="Courier New"/>
          <w:color w:val="000000"/>
        </w:rPr>
      </w:pPr>
      <w:r w:rsidRPr="00A9409D">
        <w:rPr>
          <w:rFonts w:ascii="Courier New" w:hAnsi="Courier New" w:cs="Courier New"/>
          <w:bCs/>
          <w:color w:val="000000"/>
        </w:rPr>
        <w:t>4.4.90.5</w:t>
      </w:r>
      <w:r w:rsidR="00772303" w:rsidRPr="00A9409D">
        <w:rPr>
          <w:rFonts w:ascii="Courier New" w:hAnsi="Courier New" w:cs="Courier New"/>
          <w:bCs/>
          <w:color w:val="000000"/>
        </w:rPr>
        <w:t>2</w:t>
      </w:r>
      <w:r w:rsidRPr="00A9409D">
        <w:rPr>
          <w:rFonts w:ascii="Courier New" w:hAnsi="Courier New" w:cs="Courier New"/>
          <w:bCs/>
          <w:color w:val="000000"/>
        </w:rPr>
        <w:t xml:space="preserve">.00.00 </w:t>
      </w:r>
      <w:r w:rsidR="00772303" w:rsidRPr="00A9409D">
        <w:rPr>
          <w:rFonts w:ascii="Courier New" w:hAnsi="Courier New" w:cs="Courier New"/>
          <w:bCs/>
          <w:color w:val="000000"/>
        </w:rPr>
        <w:t>Equipamentos e Materiais Permanentes .</w:t>
      </w:r>
      <w:r w:rsidR="00A4214F" w:rsidRPr="00A9409D">
        <w:rPr>
          <w:rFonts w:ascii="Courier New" w:hAnsi="Courier New" w:cs="Courier New"/>
          <w:bCs/>
          <w:color w:val="000000"/>
        </w:rPr>
        <w:t>.................................................</w:t>
      </w:r>
      <w:r w:rsidRPr="00A9409D">
        <w:rPr>
          <w:rFonts w:ascii="Courier New" w:hAnsi="Courier New" w:cs="Courier New"/>
          <w:color w:val="000000"/>
        </w:rPr>
        <w:t xml:space="preserve">R$ </w:t>
      </w:r>
      <w:r w:rsidR="00A4214F" w:rsidRPr="00A9409D">
        <w:rPr>
          <w:rFonts w:ascii="Courier New" w:hAnsi="Courier New" w:cs="Courier New"/>
          <w:color w:val="000000"/>
        </w:rPr>
        <w:t>1.411</w:t>
      </w:r>
      <w:r w:rsidRPr="00A9409D">
        <w:rPr>
          <w:rFonts w:ascii="Courier New" w:hAnsi="Courier New" w:cs="Courier New"/>
          <w:color w:val="000000"/>
        </w:rPr>
        <w:t xml:space="preserve">.000,00  </w:t>
      </w:r>
    </w:p>
    <w:p w14:paraId="228B91B5" w14:textId="4FEC7DE3" w:rsidR="003D0414" w:rsidRPr="00487C51" w:rsidRDefault="00772303" w:rsidP="003D0414">
      <w:pPr>
        <w:pStyle w:val="ecxwestern"/>
        <w:spacing w:after="0" w:line="276" w:lineRule="auto"/>
        <w:ind w:right="112"/>
        <w:jc w:val="both"/>
        <w:rPr>
          <w:rFonts w:ascii="Courier New" w:hAnsi="Courier New" w:cs="Courier New"/>
          <w:color w:val="000000"/>
        </w:rPr>
      </w:pPr>
      <w:r w:rsidRPr="00487C51">
        <w:rPr>
          <w:rFonts w:ascii="Courier New" w:hAnsi="Courier New" w:cs="Courier New"/>
          <w:color w:val="000000"/>
        </w:rPr>
        <w:t>Fonte – 754 Recursos de Operações de Crédito</w:t>
      </w:r>
      <w:r w:rsidR="00487C51" w:rsidRPr="00487C51">
        <w:rPr>
          <w:rFonts w:ascii="Courier New" w:hAnsi="Courier New" w:cs="Courier New"/>
          <w:color w:val="000000"/>
        </w:rPr>
        <w:t>.</w:t>
      </w:r>
      <w:r w:rsidR="003D0414" w:rsidRPr="00487C51">
        <w:rPr>
          <w:rFonts w:ascii="Courier New" w:hAnsi="Courier New" w:cs="Courier New"/>
          <w:color w:val="000000"/>
        </w:rPr>
        <w:t>.</w:t>
      </w:r>
      <w:r w:rsidR="00A4214F" w:rsidRPr="00487C51">
        <w:rPr>
          <w:rFonts w:ascii="Courier New" w:hAnsi="Courier New" w:cs="Courier New"/>
          <w:color w:val="000000"/>
        </w:rPr>
        <w:t>..</w:t>
      </w:r>
      <w:r w:rsidR="003D0414" w:rsidRPr="00487C51">
        <w:rPr>
          <w:rFonts w:ascii="Courier New" w:hAnsi="Courier New" w:cs="Courier New"/>
          <w:color w:val="000000"/>
        </w:rPr>
        <w:t xml:space="preserve">..R$ </w:t>
      </w:r>
      <w:r w:rsidR="00A4214F" w:rsidRPr="00487C51">
        <w:rPr>
          <w:rFonts w:ascii="Courier New" w:hAnsi="Courier New" w:cs="Courier New"/>
        </w:rPr>
        <w:t>1.411.000,00</w:t>
      </w:r>
    </w:p>
    <w:p w14:paraId="5F6180C1" w14:textId="77777777" w:rsidR="003D0414" w:rsidRPr="00487C51" w:rsidRDefault="003D0414" w:rsidP="003D0414">
      <w:pPr>
        <w:pStyle w:val="ecxwestern"/>
        <w:spacing w:after="0" w:line="276" w:lineRule="auto"/>
        <w:ind w:right="112"/>
        <w:jc w:val="both"/>
        <w:rPr>
          <w:rFonts w:ascii="Courier New" w:hAnsi="Courier New" w:cs="Courier New"/>
          <w:color w:val="000000"/>
        </w:rPr>
      </w:pPr>
    </w:p>
    <w:p w14:paraId="3A954833" w14:textId="6477F1A8" w:rsidR="003D0414" w:rsidRPr="00487C51" w:rsidRDefault="003D0414" w:rsidP="003D0414">
      <w:pPr>
        <w:pStyle w:val="ecxwestern"/>
        <w:spacing w:after="0" w:line="276" w:lineRule="auto"/>
        <w:ind w:right="-171"/>
        <w:jc w:val="both"/>
        <w:rPr>
          <w:rFonts w:ascii="Courier New" w:hAnsi="Courier New" w:cs="Courier New"/>
          <w:b/>
          <w:bCs/>
          <w:color w:val="000000"/>
        </w:rPr>
      </w:pPr>
      <w:r w:rsidRPr="00487C51">
        <w:rPr>
          <w:rFonts w:ascii="Courier New" w:hAnsi="Courier New" w:cs="Courier New"/>
          <w:b/>
          <w:bCs/>
          <w:color w:val="000000"/>
        </w:rPr>
        <w:t>TOTAL DE CRÉDITOS ADICIONAIS.....................</w:t>
      </w:r>
      <w:r w:rsidR="005F51A5" w:rsidRPr="00487C51">
        <w:rPr>
          <w:rFonts w:ascii="Courier New" w:hAnsi="Courier New" w:cs="Courier New"/>
          <w:b/>
          <w:bCs/>
          <w:color w:val="000000"/>
        </w:rPr>
        <w:t xml:space="preserve"> R$ </w:t>
      </w:r>
      <w:r w:rsidR="00A4214F" w:rsidRPr="00487C51">
        <w:rPr>
          <w:rFonts w:ascii="Courier New" w:hAnsi="Courier New" w:cs="Courier New"/>
          <w:b/>
          <w:bCs/>
        </w:rPr>
        <w:t>1.411.000,00</w:t>
      </w:r>
    </w:p>
    <w:p w14:paraId="0BFFAF70" w14:textId="77777777" w:rsidR="003D0414" w:rsidRPr="00A9409D" w:rsidRDefault="003D0414" w:rsidP="003D0414">
      <w:pPr>
        <w:pStyle w:val="ecxwestern"/>
        <w:spacing w:after="0" w:line="276" w:lineRule="auto"/>
        <w:ind w:right="112"/>
        <w:jc w:val="both"/>
        <w:rPr>
          <w:rFonts w:ascii="Courier New" w:hAnsi="Courier New" w:cs="Courier New"/>
          <w:color w:val="000000"/>
        </w:rPr>
      </w:pPr>
    </w:p>
    <w:p w14:paraId="6AFA062B" w14:textId="63561B11" w:rsidR="003D0414" w:rsidRPr="00A9409D" w:rsidRDefault="003D0414" w:rsidP="003D0414">
      <w:pPr>
        <w:pStyle w:val="ecxwestern"/>
        <w:spacing w:after="0" w:line="276" w:lineRule="auto"/>
        <w:ind w:right="112" w:firstLine="1135"/>
        <w:jc w:val="both"/>
        <w:rPr>
          <w:rFonts w:ascii="Courier New" w:hAnsi="Courier New" w:cs="Courier New"/>
          <w:color w:val="000000"/>
        </w:rPr>
      </w:pPr>
      <w:r w:rsidRPr="00A9409D">
        <w:rPr>
          <w:rFonts w:ascii="Courier New" w:hAnsi="Courier New" w:cs="Courier New"/>
          <w:b/>
          <w:bCs/>
          <w:color w:val="000000"/>
        </w:rPr>
        <w:t>Art. 3º</w:t>
      </w:r>
      <w:r w:rsidRPr="00A9409D">
        <w:rPr>
          <w:rFonts w:ascii="Courier New" w:hAnsi="Courier New" w:cs="Courier New"/>
          <w:color w:val="000000"/>
        </w:rPr>
        <w:t xml:space="preserve"> Para fazer face ao </w:t>
      </w:r>
      <w:r w:rsidR="00EF0919" w:rsidRPr="00A9409D">
        <w:rPr>
          <w:rFonts w:ascii="Courier New" w:hAnsi="Courier New" w:cs="Courier New"/>
          <w:color w:val="000000"/>
        </w:rPr>
        <w:t xml:space="preserve">Crédito Adicional </w:t>
      </w:r>
      <w:r w:rsidR="00D17A33">
        <w:rPr>
          <w:rFonts w:ascii="Courier New" w:hAnsi="Courier New" w:cs="Courier New"/>
          <w:color w:val="000000"/>
        </w:rPr>
        <w:t xml:space="preserve">Suplementar </w:t>
      </w:r>
      <w:r w:rsidRPr="00A9409D">
        <w:rPr>
          <w:rFonts w:ascii="Courier New" w:hAnsi="Courier New" w:cs="Courier New"/>
          <w:color w:val="000000"/>
        </w:rPr>
        <w:t xml:space="preserve">autorizado no artigo anterior será utilizado como fonte de recursos a Operação de Crédito - Fonte </w:t>
      </w:r>
      <w:r w:rsidR="00A4214F" w:rsidRPr="00A9409D">
        <w:rPr>
          <w:rFonts w:ascii="Courier New" w:hAnsi="Courier New" w:cs="Courier New"/>
          <w:color w:val="000000"/>
        </w:rPr>
        <w:t xml:space="preserve">754 Recursos de Operações de Crédito </w:t>
      </w:r>
      <w:r w:rsidRPr="00A9409D">
        <w:rPr>
          <w:rFonts w:ascii="Courier New" w:hAnsi="Courier New" w:cs="Courier New"/>
          <w:color w:val="000000"/>
        </w:rPr>
        <w:t xml:space="preserve">- oriunda do financiamento autorizado </w:t>
      </w:r>
      <w:r w:rsidR="005F51A5" w:rsidRPr="00A9409D">
        <w:rPr>
          <w:rFonts w:ascii="Courier New" w:hAnsi="Courier New" w:cs="Courier New"/>
          <w:color w:val="000000"/>
        </w:rPr>
        <w:t xml:space="preserve">junto </w:t>
      </w:r>
      <w:r w:rsidR="00A4214F" w:rsidRPr="00A9409D">
        <w:rPr>
          <w:rFonts w:ascii="Courier New" w:hAnsi="Courier New" w:cs="Courier New"/>
          <w:color w:val="000000"/>
        </w:rPr>
        <w:t>ao Banco do Bra</w:t>
      </w:r>
      <w:r w:rsidR="00191D41" w:rsidRPr="00A9409D">
        <w:rPr>
          <w:rFonts w:ascii="Courier New" w:hAnsi="Courier New" w:cs="Courier New"/>
          <w:color w:val="000000"/>
        </w:rPr>
        <w:t>s</w:t>
      </w:r>
      <w:r w:rsidR="00A4214F" w:rsidRPr="00A9409D">
        <w:rPr>
          <w:rFonts w:ascii="Courier New" w:hAnsi="Courier New" w:cs="Courier New"/>
          <w:color w:val="000000"/>
        </w:rPr>
        <w:t xml:space="preserve">il </w:t>
      </w:r>
      <w:r w:rsidRPr="00A9409D">
        <w:rPr>
          <w:rFonts w:ascii="Courier New" w:hAnsi="Courier New" w:cs="Courier New"/>
          <w:color w:val="000000"/>
        </w:rPr>
        <w:t xml:space="preserve">por meio da Lei Municipal nº </w:t>
      </w:r>
      <w:r w:rsidR="00A4214F" w:rsidRPr="00A9409D">
        <w:rPr>
          <w:rFonts w:ascii="Courier New" w:hAnsi="Courier New" w:cs="Courier New"/>
          <w:color w:val="000000"/>
        </w:rPr>
        <w:t xml:space="preserve">565/2021 de 16 de </w:t>
      </w:r>
      <w:proofErr w:type="gramStart"/>
      <w:r w:rsidR="00A4214F" w:rsidRPr="00A9409D">
        <w:rPr>
          <w:rFonts w:ascii="Courier New" w:hAnsi="Courier New" w:cs="Courier New"/>
          <w:color w:val="000000"/>
        </w:rPr>
        <w:t>Março</w:t>
      </w:r>
      <w:proofErr w:type="gramEnd"/>
      <w:r w:rsidR="00A4214F" w:rsidRPr="00A9409D">
        <w:rPr>
          <w:rFonts w:ascii="Courier New" w:hAnsi="Courier New" w:cs="Courier New"/>
          <w:color w:val="000000"/>
        </w:rPr>
        <w:t xml:space="preserve"> de 2021</w:t>
      </w:r>
      <w:r w:rsidRPr="00A9409D">
        <w:rPr>
          <w:rFonts w:ascii="Courier New" w:hAnsi="Courier New" w:cs="Courier New"/>
          <w:color w:val="000000"/>
        </w:rPr>
        <w:t>, bem como nos termos do Art. 43º, §1º, inciso IV da Lei Federal 4.320/64.</w:t>
      </w:r>
    </w:p>
    <w:p w14:paraId="14CB9F74" w14:textId="77777777" w:rsidR="003D0414" w:rsidRPr="00A9409D" w:rsidRDefault="003D0414" w:rsidP="003D0414">
      <w:pPr>
        <w:pStyle w:val="ecxwestern"/>
        <w:spacing w:after="0" w:line="276" w:lineRule="auto"/>
        <w:ind w:right="112" w:firstLine="1135"/>
        <w:jc w:val="both"/>
        <w:rPr>
          <w:rFonts w:ascii="Courier New" w:hAnsi="Courier New" w:cs="Courier New"/>
          <w:color w:val="000000"/>
        </w:rPr>
      </w:pPr>
    </w:p>
    <w:p w14:paraId="62B0D41E" w14:textId="20835279" w:rsidR="003D0414" w:rsidRPr="00A9409D" w:rsidRDefault="003D0414" w:rsidP="003D0414">
      <w:pPr>
        <w:spacing w:line="276" w:lineRule="auto"/>
        <w:ind w:right="112" w:firstLine="1135"/>
        <w:jc w:val="both"/>
        <w:rPr>
          <w:rFonts w:ascii="Courier New" w:hAnsi="Courier New" w:cs="Courier New"/>
          <w:b w:val="0"/>
          <w:bCs/>
          <w:iCs/>
          <w:color w:val="000000"/>
          <w:szCs w:val="24"/>
        </w:rPr>
      </w:pPr>
      <w:r w:rsidRPr="00A9409D">
        <w:rPr>
          <w:rFonts w:ascii="Courier New" w:hAnsi="Courier New" w:cs="Courier New"/>
          <w:bCs/>
          <w:szCs w:val="24"/>
        </w:rPr>
        <w:t xml:space="preserve">Art. </w:t>
      </w:r>
      <w:r w:rsidRPr="00A9409D">
        <w:rPr>
          <w:rFonts w:ascii="Courier New" w:hAnsi="Courier New" w:cs="Courier New"/>
          <w:iCs/>
          <w:szCs w:val="24"/>
        </w:rPr>
        <w:t xml:space="preserve">4º </w:t>
      </w:r>
      <w:r w:rsidRPr="00A9409D">
        <w:rPr>
          <w:rFonts w:ascii="Courier New" w:hAnsi="Courier New" w:cs="Courier New"/>
          <w:b w:val="0"/>
          <w:bCs/>
          <w:iCs/>
          <w:szCs w:val="24"/>
        </w:rPr>
        <w:t xml:space="preserve">Fica autorizada a inclusão em Dívida Fundada das despesas previstas no Art. 1º, bem como a inclusão da fonte de recurso </w:t>
      </w:r>
      <w:r w:rsidR="00A4214F" w:rsidRPr="000D12C9">
        <w:rPr>
          <w:rFonts w:ascii="Courier New" w:hAnsi="Courier New" w:cs="Courier New"/>
          <w:b w:val="0"/>
          <w:bCs/>
          <w:color w:val="000000"/>
          <w:szCs w:val="24"/>
        </w:rPr>
        <w:t>754 Recursos de Operações de Crédito</w:t>
      </w:r>
      <w:r w:rsidR="00B212CB">
        <w:rPr>
          <w:rFonts w:ascii="Courier New" w:hAnsi="Courier New" w:cs="Courier New"/>
          <w:b w:val="0"/>
          <w:bCs/>
          <w:iCs/>
          <w:szCs w:val="24"/>
        </w:rPr>
        <w:t xml:space="preserve"> </w:t>
      </w:r>
      <w:r w:rsidR="002E569C">
        <w:rPr>
          <w:rFonts w:ascii="Courier New" w:hAnsi="Courier New" w:cs="Courier New"/>
          <w:b w:val="0"/>
          <w:bCs/>
          <w:iCs/>
          <w:color w:val="000000"/>
          <w:szCs w:val="24"/>
        </w:rPr>
        <w:t>na Lei Municipal N° 594/2021 de 05 novembro de 2021, que Estima a Receita e Fixa a Despesa para 2022</w:t>
      </w:r>
      <w:r w:rsidRPr="00A9409D">
        <w:rPr>
          <w:rFonts w:ascii="Courier New" w:hAnsi="Courier New" w:cs="Courier New"/>
          <w:b w:val="0"/>
          <w:bCs/>
          <w:iCs/>
          <w:color w:val="000000"/>
          <w:szCs w:val="24"/>
        </w:rPr>
        <w:t>.</w:t>
      </w:r>
    </w:p>
    <w:p w14:paraId="34C67ED5" w14:textId="77777777" w:rsidR="003D0414" w:rsidRPr="00A9409D" w:rsidRDefault="003D0414" w:rsidP="003D0414">
      <w:pPr>
        <w:spacing w:line="276" w:lineRule="auto"/>
        <w:ind w:right="112" w:firstLine="1135"/>
        <w:jc w:val="both"/>
        <w:rPr>
          <w:rFonts w:ascii="Courier New" w:hAnsi="Courier New" w:cs="Courier New"/>
          <w:iCs/>
          <w:color w:val="000000"/>
          <w:szCs w:val="24"/>
        </w:rPr>
      </w:pPr>
    </w:p>
    <w:p w14:paraId="3DFC757D" w14:textId="77777777" w:rsidR="001F5EC5" w:rsidRPr="00A9409D" w:rsidRDefault="003D0414" w:rsidP="003D0414">
      <w:pPr>
        <w:pStyle w:val="ecxwestern"/>
        <w:spacing w:after="0" w:line="276" w:lineRule="auto"/>
        <w:ind w:left="-142" w:right="112" w:firstLine="1135"/>
        <w:jc w:val="both"/>
        <w:rPr>
          <w:rFonts w:ascii="Courier New" w:hAnsi="Courier New" w:cs="Courier New"/>
          <w:b/>
          <w:bCs/>
          <w:color w:val="000000"/>
        </w:rPr>
      </w:pPr>
      <w:r w:rsidRPr="00A9409D">
        <w:rPr>
          <w:rFonts w:ascii="Courier New" w:hAnsi="Courier New" w:cs="Courier New"/>
          <w:color w:val="000000"/>
        </w:rPr>
        <w:t xml:space="preserve"> </w:t>
      </w:r>
      <w:r w:rsidRPr="00A9409D">
        <w:rPr>
          <w:rFonts w:ascii="Courier New" w:hAnsi="Courier New" w:cs="Courier New"/>
          <w:b/>
          <w:bCs/>
          <w:color w:val="000000"/>
        </w:rPr>
        <w:t xml:space="preserve">Art. 5º </w:t>
      </w:r>
      <w:r w:rsidRPr="006F1BDA">
        <w:rPr>
          <w:rFonts w:ascii="Courier New" w:hAnsi="Courier New" w:cs="Courier New"/>
          <w:color w:val="000000"/>
        </w:rPr>
        <w:t>Esta Lei entra em vigor na data de sua publicação.</w:t>
      </w:r>
    </w:p>
    <w:p w14:paraId="19341A86" w14:textId="77777777" w:rsidR="003D0414" w:rsidRPr="00A9409D" w:rsidRDefault="003D0414" w:rsidP="003D0414">
      <w:pPr>
        <w:spacing w:line="276" w:lineRule="auto"/>
        <w:ind w:firstLine="1276"/>
        <w:jc w:val="both"/>
        <w:rPr>
          <w:rFonts w:ascii="Courier New" w:hAnsi="Courier New" w:cs="Courier New"/>
          <w:b w:val="0"/>
          <w:bCs/>
          <w:color w:val="000000"/>
          <w:szCs w:val="24"/>
        </w:rPr>
      </w:pPr>
    </w:p>
    <w:p w14:paraId="7EEA3F8C" w14:textId="77777777" w:rsidR="00067F24" w:rsidRPr="00A9409D" w:rsidRDefault="00067F24" w:rsidP="003D0414">
      <w:pPr>
        <w:autoSpaceDE w:val="0"/>
        <w:autoSpaceDN w:val="0"/>
        <w:adjustRightInd w:val="0"/>
        <w:spacing w:line="276" w:lineRule="auto"/>
        <w:jc w:val="center"/>
        <w:rPr>
          <w:rFonts w:ascii="Courier New" w:hAnsi="Courier New" w:cs="Courier New"/>
          <w:color w:val="231F20"/>
          <w:szCs w:val="24"/>
        </w:rPr>
      </w:pPr>
      <w:r w:rsidRPr="00A9409D">
        <w:rPr>
          <w:rFonts w:ascii="Courier New" w:hAnsi="Courier New" w:cs="Courier New"/>
          <w:color w:val="231F20"/>
          <w:szCs w:val="24"/>
        </w:rPr>
        <w:t>CENTRO ADMINISTRATIVO HILÁRIO DA ROCHA, Gabinete do Prefeito.</w:t>
      </w:r>
    </w:p>
    <w:p w14:paraId="7B94D8E3" w14:textId="77C27956" w:rsidR="00067F24" w:rsidRPr="00A9409D" w:rsidRDefault="00067F24" w:rsidP="003D0414">
      <w:pPr>
        <w:autoSpaceDE w:val="0"/>
        <w:autoSpaceDN w:val="0"/>
        <w:adjustRightInd w:val="0"/>
        <w:spacing w:line="276" w:lineRule="auto"/>
        <w:jc w:val="center"/>
        <w:rPr>
          <w:rFonts w:ascii="Courier New" w:hAnsi="Courier New" w:cs="Courier New"/>
          <w:b w:val="0"/>
          <w:bCs/>
          <w:szCs w:val="24"/>
        </w:rPr>
      </w:pPr>
      <w:r w:rsidRPr="00A9409D">
        <w:rPr>
          <w:rFonts w:ascii="Courier New" w:hAnsi="Courier New" w:cs="Courier New"/>
          <w:b w:val="0"/>
          <w:bCs/>
          <w:szCs w:val="24"/>
        </w:rPr>
        <w:t xml:space="preserve">Itanhangá-MT, </w:t>
      </w:r>
      <w:r w:rsidR="0071168C">
        <w:rPr>
          <w:rFonts w:ascii="Courier New" w:hAnsi="Courier New" w:cs="Courier New"/>
          <w:b w:val="0"/>
          <w:bCs/>
          <w:szCs w:val="24"/>
        </w:rPr>
        <w:t>20</w:t>
      </w:r>
      <w:r w:rsidRPr="00A9409D">
        <w:rPr>
          <w:rFonts w:ascii="Courier New" w:hAnsi="Courier New" w:cs="Courier New"/>
          <w:b w:val="0"/>
          <w:bCs/>
          <w:szCs w:val="24"/>
        </w:rPr>
        <w:t xml:space="preserve"> de </w:t>
      </w:r>
      <w:r w:rsidR="00191D41" w:rsidRPr="00A9409D">
        <w:rPr>
          <w:rFonts w:ascii="Courier New" w:hAnsi="Courier New" w:cs="Courier New"/>
          <w:b w:val="0"/>
          <w:bCs/>
          <w:szCs w:val="24"/>
        </w:rPr>
        <w:t>janeiro</w:t>
      </w:r>
      <w:r w:rsidRPr="00A9409D">
        <w:rPr>
          <w:rFonts w:ascii="Courier New" w:hAnsi="Courier New" w:cs="Courier New"/>
          <w:b w:val="0"/>
          <w:bCs/>
          <w:szCs w:val="24"/>
        </w:rPr>
        <w:t xml:space="preserve"> de </w:t>
      </w:r>
      <w:r w:rsidR="00ED33DF" w:rsidRPr="00A9409D">
        <w:rPr>
          <w:rFonts w:ascii="Courier New" w:hAnsi="Courier New" w:cs="Courier New"/>
          <w:b w:val="0"/>
          <w:bCs/>
          <w:szCs w:val="24"/>
        </w:rPr>
        <w:t>202</w:t>
      </w:r>
      <w:r w:rsidR="00191D41" w:rsidRPr="00A9409D">
        <w:rPr>
          <w:rFonts w:ascii="Courier New" w:hAnsi="Courier New" w:cs="Courier New"/>
          <w:b w:val="0"/>
          <w:bCs/>
          <w:szCs w:val="24"/>
        </w:rPr>
        <w:t>2</w:t>
      </w:r>
    </w:p>
    <w:p w14:paraId="1851868F" w14:textId="77777777" w:rsidR="003D0414" w:rsidRPr="00A9409D" w:rsidRDefault="003D0414" w:rsidP="003D0414">
      <w:pPr>
        <w:tabs>
          <w:tab w:val="left" w:pos="0"/>
          <w:tab w:val="left" w:pos="2880"/>
          <w:tab w:val="left" w:pos="3960"/>
        </w:tabs>
        <w:autoSpaceDE w:val="0"/>
        <w:autoSpaceDN w:val="0"/>
        <w:adjustRightInd w:val="0"/>
        <w:spacing w:line="276" w:lineRule="auto"/>
        <w:jc w:val="center"/>
        <w:rPr>
          <w:rFonts w:ascii="Courier New" w:hAnsi="Courier New" w:cs="Courier New"/>
          <w:szCs w:val="24"/>
        </w:rPr>
      </w:pPr>
    </w:p>
    <w:p w14:paraId="0AA3ECCD" w14:textId="77777777" w:rsidR="003D0414" w:rsidRPr="00A9409D" w:rsidRDefault="003D0414" w:rsidP="003D0414">
      <w:pPr>
        <w:tabs>
          <w:tab w:val="left" w:pos="0"/>
          <w:tab w:val="left" w:pos="2880"/>
          <w:tab w:val="left" w:pos="3960"/>
        </w:tabs>
        <w:autoSpaceDE w:val="0"/>
        <w:autoSpaceDN w:val="0"/>
        <w:adjustRightInd w:val="0"/>
        <w:spacing w:line="276" w:lineRule="auto"/>
        <w:jc w:val="center"/>
        <w:rPr>
          <w:rFonts w:ascii="Courier New" w:hAnsi="Courier New" w:cs="Courier New"/>
          <w:szCs w:val="24"/>
        </w:rPr>
      </w:pPr>
    </w:p>
    <w:p w14:paraId="4DC02793" w14:textId="77777777" w:rsidR="00AC5499" w:rsidRPr="00A9409D" w:rsidRDefault="00AC5499" w:rsidP="003D0414">
      <w:pPr>
        <w:tabs>
          <w:tab w:val="left" w:pos="0"/>
          <w:tab w:val="left" w:pos="2880"/>
          <w:tab w:val="left" w:pos="3960"/>
        </w:tabs>
        <w:autoSpaceDE w:val="0"/>
        <w:autoSpaceDN w:val="0"/>
        <w:adjustRightInd w:val="0"/>
        <w:spacing w:line="276" w:lineRule="auto"/>
        <w:jc w:val="center"/>
        <w:rPr>
          <w:rFonts w:ascii="Courier New" w:hAnsi="Courier New" w:cs="Courier New"/>
          <w:szCs w:val="24"/>
        </w:rPr>
      </w:pPr>
      <w:r w:rsidRPr="00A9409D">
        <w:rPr>
          <w:rFonts w:ascii="Courier New" w:hAnsi="Courier New" w:cs="Courier New"/>
          <w:szCs w:val="24"/>
        </w:rPr>
        <w:t>EDU LAUDI PASCOSKI</w:t>
      </w:r>
    </w:p>
    <w:p w14:paraId="5FBB0798" w14:textId="77777777" w:rsidR="00067F24" w:rsidRPr="00A9409D" w:rsidRDefault="00AC5499" w:rsidP="003D0414">
      <w:pPr>
        <w:tabs>
          <w:tab w:val="left" w:pos="0"/>
          <w:tab w:val="left" w:pos="2880"/>
        </w:tabs>
        <w:autoSpaceDE w:val="0"/>
        <w:autoSpaceDN w:val="0"/>
        <w:adjustRightInd w:val="0"/>
        <w:spacing w:line="276" w:lineRule="auto"/>
        <w:jc w:val="center"/>
        <w:rPr>
          <w:rFonts w:ascii="Courier New" w:hAnsi="Courier New" w:cs="Courier New"/>
          <w:b w:val="0"/>
          <w:szCs w:val="24"/>
        </w:rPr>
      </w:pPr>
      <w:r w:rsidRPr="00A9409D">
        <w:rPr>
          <w:rFonts w:ascii="Courier New" w:hAnsi="Courier New" w:cs="Courier New"/>
          <w:b w:val="0"/>
          <w:szCs w:val="24"/>
        </w:rPr>
        <w:t>Prefeito Municipal</w:t>
      </w:r>
    </w:p>
    <w:p w14:paraId="251F4037" w14:textId="77777777" w:rsidR="003D0414" w:rsidRPr="00A9409D" w:rsidRDefault="003D0414" w:rsidP="003D0414">
      <w:pPr>
        <w:tabs>
          <w:tab w:val="left" w:pos="0"/>
          <w:tab w:val="left" w:pos="2880"/>
        </w:tabs>
        <w:autoSpaceDE w:val="0"/>
        <w:autoSpaceDN w:val="0"/>
        <w:adjustRightInd w:val="0"/>
        <w:spacing w:line="276" w:lineRule="auto"/>
        <w:jc w:val="center"/>
        <w:rPr>
          <w:rFonts w:ascii="Courier New" w:hAnsi="Courier New" w:cs="Courier New"/>
          <w:b w:val="0"/>
          <w:szCs w:val="24"/>
        </w:rPr>
      </w:pPr>
    </w:p>
    <w:p w14:paraId="3AEF4A55" w14:textId="77777777" w:rsidR="003D0414" w:rsidRPr="00A9409D" w:rsidRDefault="003D0414" w:rsidP="003D0414">
      <w:pPr>
        <w:spacing w:line="276" w:lineRule="auto"/>
        <w:jc w:val="both"/>
        <w:rPr>
          <w:rFonts w:ascii="Courier New" w:hAnsi="Courier New" w:cs="Courier New"/>
          <w:szCs w:val="24"/>
          <w:u w:val="single"/>
          <w:shd w:val="clear" w:color="auto" w:fill="FFFFFF"/>
        </w:rPr>
      </w:pPr>
    </w:p>
    <w:p w14:paraId="052DFC63" w14:textId="77777777" w:rsidR="00A9409D" w:rsidRDefault="00A9409D" w:rsidP="00A9409D">
      <w:pPr>
        <w:spacing w:line="276" w:lineRule="auto"/>
        <w:jc w:val="center"/>
        <w:rPr>
          <w:rFonts w:ascii="Courier New" w:hAnsi="Courier New" w:cs="Courier New"/>
          <w:szCs w:val="24"/>
          <w:u w:val="single"/>
          <w:shd w:val="clear" w:color="auto" w:fill="FFFFFF"/>
        </w:rPr>
      </w:pPr>
    </w:p>
    <w:p w14:paraId="365F9FC6" w14:textId="77777777" w:rsidR="00B212CB" w:rsidRDefault="00B212CB" w:rsidP="00A9409D">
      <w:pPr>
        <w:spacing w:line="276" w:lineRule="auto"/>
        <w:jc w:val="center"/>
        <w:rPr>
          <w:rFonts w:ascii="Courier New" w:hAnsi="Courier New" w:cs="Courier New"/>
          <w:szCs w:val="24"/>
          <w:u w:val="single"/>
          <w:shd w:val="clear" w:color="auto" w:fill="FFFFFF"/>
        </w:rPr>
      </w:pPr>
    </w:p>
    <w:p w14:paraId="3480D75A" w14:textId="77777777" w:rsidR="00B212CB" w:rsidRDefault="00B212CB" w:rsidP="00A9409D">
      <w:pPr>
        <w:spacing w:line="276" w:lineRule="auto"/>
        <w:jc w:val="center"/>
        <w:rPr>
          <w:rFonts w:ascii="Courier New" w:hAnsi="Courier New" w:cs="Courier New"/>
          <w:szCs w:val="24"/>
          <w:u w:val="single"/>
          <w:shd w:val="clear" w:color="auto" w:fill="FFFFFF"/>
        </w:rPr>
      </w:pPr>
    </w:p>
    <w:p w14:paraId="2D3C24E0" w14:textId="77777777" w:rsidR="00B212CB" w:rsidRDefault="00B212CB" w:rsidP="00A9409D">
      <w:pPr>
        <w:spacing w:line="276" w:lineRule="auto"/>
        <w:jc w:val="center"/>
        <w:rPr>
          <w:rFonts w:ascii="Courier New" w:hAnsi="Courier New" w:cs="Courier New"/>
          <w:szCs w:val="24"/>
          <w:u w:val="single"/>
          <w:shd w:val="clear" w:color="auto" w:fill="FFFFFF"/>
        </w:rPr>
      </w:pPr>
    </w:p>
    <w:p w14:paraId="09037C3E" w14:textId="76965AAC" w:rsidR="003D0414" w:rsidRPr="00A9409D" w:rsidRDefault="003D0414" w:rsidP="00A9409D">
      <w:pPr>
        <w:spacing w:line="276" w:lineRule="auto"/>
        <w:jc w:val="center"/>
        <w:rPr>
          <w:rFonts w:ascii="Courier New" w:hAnsi="Courier New" w:cs="Courier New"/>
          <w:b w:val="0"/>
          <w:szCs w:val="24"/>
          <w:u w:val="single"/>
          <w:shd w:val="clear" w:color="auto" w:fill="FFFFFF"/>
        </w:rPr>
      </w:pPr>
      <w:r w:rsidRPr="00A9409D">
        <w:rPr>
          <w:rFonts w:ascii="Courier New" w:hAnsi="Courier New" w:cs="Courier New"/>
          <w:szCs w:val="24"/>
          <w:u w:val="single"/>
          <w:shd w:val="clear" w:color="auto" w:fill="FFFFFF"/>
        </w:rPr>
        <w:t xml:space="preserve">MENSAGEM JUSTIFICATIVA Nº </w:t>
      </w:r>
      <w:r w:rsidR="0071168C">
        <w:rPr>
          <w:rFonts w:ascii="Courier New" w:hAnsi="Courier New" w:cs="Courier New"/>
          <w:szCs w:val="24"/>
          <w:u w:val="single"/>
          <w:shd w:val="clear" w:color="auto" w:fill="FFFFFF"/>
        </w:rPr>
        <w:t>002</w:t>
      </w:r>
      <w:r w:rsidRPr="00A9409D">
        <w:rPr>
          <w:rFonts w:ascii="Courier New" w:hAnsi="Courier New" w:cs="Courier New"/>
          <w:szCs w:val="24"/>
          <w:u w:val="single"/>
          <w:shd w:val="clear" w:color="auto" w:fill="FFFFFF"/>
        </w:rPr>
        <w:t>/</w:t>
      </w:r>
      <w:r w:rsidR="00ED33DF" w:rsidRPr="00A9409D">
        <w:rPr>
          <w:rFonts w:ascii="Courier New" w:hAnsi="Courier New" w:cs="Courier New"/>
          <w:szCs w:val="24"/>
          <w:u w:val="single"/>
          <w:shd w:val="clear" w:color="auto" w:fill="FFFFFF"/>
        </w:rPr>
        <w:t>202</w:t>
      </w:r>
      <w:r w:rsidR="00A9409D">
        <w:rPr>
          <w:rFonts w:ascii="Courier New" w:hAnsi="Courier New" w:cs="Courier New"/>
          <w:szCs w:val="24"/>
          <w:u w:val="single"/>
          <w:shd w:val="clear" w:color="auto" w:fill="FFFFFF"/>
        </w:rPr>
        <w:t>2</w:t>
      </w:r>
    </w:p>
    <w:p w14:paraId="65C2166F" w14:textId="77777777" w:rsidR="003D0414" w:rsidRPr="00A9409D" w:rsidRDefault="003D0414" w:rsidP="003D0414">
      <w:pPr>
        <w:spacing w:line="276" w:lineRule="auto"/>
        <w:jc w:val="both"/>
        <w:rPr>
          <w:rFonts w:ascii="Courier New" w:hAnsi="Courier New" w:cs="Courier New"/>
          <w:b w:val="0"/>
          <w:bCs/>
          <w:szCs w:val="24"/>
          <w:u w:val="single"/>
          <w:shd w:val="clear" w:color="auto" w:fill="FFFFFF"/>
        </w:rPr>
      </w:pPr>
    </w:p>
    <w:p w14:paraId="61E39E34" w14:textId="77777777" w:rsidR="003D0414" w:rsidRPr="00A9409D" w:rsidRDefault="003D0414" w:rsidP="003D0414">
      <w:pPr>
        <w:spacing w:line="276" w:lineRule="auto"/>
        <w:jc w:val="both"/>
        <w:rPr>
          <w:rFonts w:ascii="Courier New" w:hAnsi="Courier New" w:cs="Courier New"/>
          <w:b w:val="0"/>
          <w:bCs/>
          <w:szCs w:val="24"/>
          <w:shd w:val="clear" w:color="auto" w:fill="FFFFFF"/>
        </w:rPr>
      </w:pPr>
    </w:p>
    <w:p w14:paraId="743910B9" w14:textId="77777777" w:rsidR="003D0414" w:rsidRPr="00A9409D" w:rsidRDefault="003D0414" w:rsidP="003D0414">
      <w:pPr>
        <w:spacing w:line="276" w:lineRule="auto"/>
        <w:jc w:val="both"/>
        <w:rPr>
          <w:rFonts w:ascii="Courier New" w:hAnsi="Courier New" w:cs="Courier New"/>
          <w:b w:val="0"/>
          <w:bCs/>
          <w:szCs w:val="24"/>
          <w:shd w:val="clear" w:color="auto" w:fill="FFFFFF"/>
        </w:rPr>
      </w:pPr>
      <w:r w:rsidRPr="00A9409D">
        <w:rPr>
          <w:rFonts w:ascii="Courier New" w:hAnsi="Courier New" w:cs="Courier New"/>
          <w:b w:val="0"/>
          <w:bCs/>
          <w:szCs w:val="24"/>
          <w:shd w:val="clear" w:color="auto" w:fill="FFFFFF"/>
        </w:rPr>
        <w:t>Excelentíssimo Senhor Presidente</w:t>
      </w:r>
    </w:p>
    <w:p w14:paraId="4C436F42" w14:textId="77777777" w:rsidR="003D0414" w:rsidRPr="00A9409D" w:rsidRDefault="003D0414" w:rsidP="003D0414">
      <w:pPr>
        <w:spacing w:line="276" w:lineRule="auto"/>
        <w:jc w:val="both"/>
        <w:rPr>
          <w:rFonts w:ascii="Courier New" w:hAnsi="Courier New" w:cs="Courier New"/>
          <w:b w:val="0"/>
          <w:bCs/>
          <w:szCs w:val="24"/>
          <w:shd w:val="clear" w:color="auto" w:fill="FFFFFF"/>
        </w:rPr>
      </w:pPr>
      <w:r w:rsidRPr="00A9409D">
        <w:rPr>
          <w:rFonts w:ascii="Courier New" w:hAnsi="Courier New" w:cs="Courier New"/>
          <w:b w:val="0"/>
          <w:bCs/>
          <w:szCs w:val="24"/>
          <w:shd w:val="clear" w:color="auto" w:fill="FFFFFF"/>
        </w:rPr>
        <w:t>Nobres Vereadores.</w:t>
      </w:r>
      <w:r w:rsidRPr="00A9409D">
        <w:rPr>
          <w:rFonts w:ascii="Courier New" w:hAnsi="Courier New" w:cs="Courier New"/>
          <w:b w:val="0"/>
          <w:bCs/>
          <w:szCs w:val="24"/>
        </w:rPr>
        <w:t xml:space="preserve">        </w:t>
      </w:r>
    </w:p>
    <w:p w14:paraId="5210201A" w14:textId="77777777" w:rsidR="003D0414" w:rsidRPr="00A9409D" w:rsidRDefault="003D0414" w:rsidP="003D0414">
      <w:pPr>
        <w:pStyle w:val="Corpodetexto"/>
        <w:spacing w:line="276" w:lineRule="auto"/>
        <w:ind w:firstLine="1276"/>
        <w:jc w:val="both"/>
        <w:rPr>
          <w:rFonts w:ascii="Courier New" w:hAnsi="Courier New" w:cs="Courier New"/>
          <w:szCs w:val="24"/>
        </w:rPr>
      </w:pPr>
    </w:p>
    <w:p w14:paraId="4FAC5937" w14:textId="77777777" w:rsidR="003D0414" w:rsidRPr="00A9409D" w:rsidRDefault="003D0414" w:rsidP="003D0414">
      <w:pPr>
        <w:pStyle w:val="Corpodetexto"/>
        <w:spacing w:line="276" w:lineRule="auto"/>
        <w:ind w:firstLine="1276"/>
        <w:jc w:val="both"/>
        <w:rPr>
          <w:rFonts w:ascii="Courier New" w:hAnsi="Courier New" w:cs="Courier New"/>
          <w:b w:val="0"/>
          <w:bCs/>
          <w:szCs w:val="24"/>
        </w:rPr>
      </w:pPr>
    </w:p>
    <w:p w14:paraId="21E76FAB" w14:textId="6CB111CD" w:rsidR="003D0414" w:rsidRPr="00A9409D" w:rsidRDefault="003D0414" w:rsidP="003D0414">
      <w:pPr>
        <w:pStyle w:val="Corpodetexto"/>
        <w:spacing w:line="276" w:lineRule="auto"/>
        <w:ind w:firstLine="1276"/>
        <w:jc w:val="both"/>
        <w:rPr>
          <w:rFonts w:ascii="Courier New" w:hAnsi="Courier New" w:cs="Courier New"/>
          <w:szCs w:val="24"/>
        </w:rPr>
      </w:pPr>
      <w:r w:rsidRPr="00A9409D">
        <w:rPr>
          <w:rFonts w:ascii="Courier New" w:hAnsi="Courier New" w:cs="Courier New"/>
          <w:b w:val="0"/>
          <w:bCs/>
          <w:szCs w:val="24"/>
        </w:rPr>
        <w:t xml:space="preserve">Temos a honra de encaminhar à apreciação dessa Augusta Casa Legislativa, por intermédio de Vossas Excelências, para apreciação e posterior votação, o presente projeto de lei, cuja súmula: </w:t>
      </w:r>
      <w:r w:rsidR="005F51A5" w:rsidRPr="006F1BDA">
        <w:rPr>
          <w:rFonts w:ascii="Courier New" w:hAnsi="Courier New" w:cs="Courier New"/>
          <w:szCs w:val="24"/>
          <w:lang w:val="pt-PT"/>
        </w:rPr>
        <w:t>“</w:t>
      </w:r>
      <w:r w:rsidR="005F51A5" w:rsidRPr="006F1BDA">
        <w:rPr>
          <w:rFonts w:ascii="Courier New" w:hAnsi="Courier New" w:cs="Courier New"/>
          <w:szCs w:val="24"/>
        </w:rPr>
        <w:t xml:space="preserve">Dispõe sobre Abertura </w:t>
      </w:r>
      <w:r w:rsidR="00A9409D" w:rsidRPr="006F1BDA">
        <w:rPr>
          <w:rFonts w:ascii="Courier New" w:hAnsi="Courier New" w:cs="Courier New"/>
          <w:szCs w:val="24"/>
        </w:rPr>
        <w:t>d</w:t>
      </w:r>
      <w:r w:rsidR="005F51A5" w:rsidRPr="006F1BDA">
        <w:rPr>
          <w:rFonts w:ascii="Courier New" w:hAnsi="Courier New" w:cs="Courier New"/>
          <w:szCs w:val="24"/>
        </w:rPr>
        <w:t>e</w:t>
      </w:r>
      <w:r w:rsidR="00A9409D" w:rsidRPr="006F1BDA">
        <w:rPr>
          <w:rFonts w:ascii="Courier New" w:hAnsi="Courier New" w:cs="Courier New"/>
          <w:szCs w:val="24"/>
        </w:rPr>
        <w:t xml:space="preserve"> </w:t>
      </w:r>
      <w:r w:rsidR="005F51A5" w:rsidRPr="006F1BDA">
        <w:rPr>
          <w:rFonts w:ascii="Courier New" w:hAnsi="Courier New" w:cs="Courier New"/>
          <w:szCs w:val="24"/>
        </w:rPr>
        <w:t xml:space="preserve">Crédito Adicional </w:t>
      </w:r>
      <w:r w:rsidR="00D17A33">
        <w:rPr>
          <w:rFonts w:ascii="Courier New" w:hAnsi="Courier New" w:cs="Courier New"/>
          <w:szCs w:val="24"/>
        </w:rPr>
        <w:t xml:space="preserve">Suplementar </w:t>
      </w:r>
      <w:r w:rsidR="005F51A5" w:rsidRPr="006F1BDA">
        <w:rPr>
          <w:rFonts w:ascii="Courier New" w:hAnsi="Courier New" w:cs="Courier New"/>
          <w:szCs w:val="24"/>
        </w:rPr>
        <w:t xml:space="preserve">para contabilização de operação de crédito firmada junto </w:t>
      </w:r>
      <w:r w:rsidR="00191D41" w:rsidRPr="006F1BDA">
        <w:rPr>
          <w:rFonts w:ascii="Courier New" w:hAnsi="Courier New" w:cs="Courier New"/>
          <w:szCs w:val="24"/>
        </w:rPr>
        <w:t>Banco do Brasil</w:t>
      </w:r>
      <w:r w:rsidR="005F51A5" w:rsidRPr="006F1BDA">
        <w:rPr>
          <w:rFonts w:ascii="Courier New" w:hAnsi="Courier New" w:cs="Courier New"/>
          <w:szCs w:val="24"/>
        </w:rPr>
        <w:t xml:space="preserve">, nos Termos da Resolução CMN Nº </w:t>
      </w:r>
      <w:r w:rsidR="005F51A5" w:rsidRPr="006F1BDA">
        <w:rPr>
          <w:rFonts w:ascii="Courier New" w:hAnsi="Courier New" w:cs="Courier New"/>
          <w:color w:val="000000"/>
          <w:szCs w:val="24"/>
        </w:rPr>
        <w:t>4</w:t>
      </w:r>
      <w:r w:rsidR="006F1BDA" w:rsidRPr="006F1BDA">
        <w:rPr>
          <w:rFonts w:ascii="Courier New" w:hAnsi="Courier New" w:cs="Courier New"/>
          <w:color w:val="000000"/>
          <w:szCs w:val="24"/>
        </w:rPr>
        <w:t>.</w:t>
      </w:r>
      <w:r w:rsidR="005F51A5" w:rsidRPr="006F1BDA">
        <w:rPr>
          <w:rFonts w:ascii="Courier New" w:hAnsi="Courier New" w:cs="Courier New"/>
          <w:color w:val="000000"/>
          <w:szCs w:val="24"/>
        </w:rPr>
        <w:t>589/2017</w:t>
      </w:r>
      <w:r w:rsidR="005F51A5" w:rsidRPr="006F1BDA">
        <w:rPr>
          <w:rFonts w:ascii="Courier New" w:hAnsi="Courier New" w:cs="Courier New"/>
          <w:szCs w:val="24"/>
        </w:rPr>
        <w:t>, e dá outras providências.”</w:t>
      </w:r>
    </w:p>
    <w:p w14:paraId="7901BF99" w14:textId="77777777" w:rsidR="003D0414" w:rsidRPr="00A9409D" w:rsidRDefault="003D0414" w:rsidP="003D0414">
      <w:pPr>
        <w:spacing w:line="276" w:lineRule="auto"/>
        <w:ind w:firstLine="1418"/>
        <w:jc w:val="both"/>
        <w:rPr>
          <w:rFonts w:ascii="Courier New" w:hAnsi="Courier New" w:cs="Courier New"/>
          <w:iCs/>
          <w:color w:val="000000"/>
          <w:szCs w:val="24"/>
          <w:shd w:val="clear" w:color="auto" w:fill="FFFFFF"/>
        </w:rPr>
      </w:pPr>
    </w:p>
    <w:p w14:paraId="53205368" w14:textId="687F6CEC" w:rsidR="003D0414" w:rsidRPr="00A9409D" w:rsidRDefault="003D0414" w:rsidP="00A9409D">
      <w:pPr>
        <w:spacing w:line="276" w:lineRule="auto"/>
        <w:ind w:firstLine="1418"/>
        <w:jc w:val="both"/>
        <w:rPr>
          <w:rFonts w:ascii="Courier New" w:hAnsi="Courier New" w:cs="Courier New"/>
          <w:b w:val="0"/>
          <w:szCs w:val="24"/>
        </w:rPr>
      </w:pPr>
      <w:r w:rsidRPr="00A9409D">
        <w:rPr>
          <w:rFonts w:ascii="Courier New" w:hAnsi="Courier New" w:cs="Courier New"/>
          <w:b w:val="0"/>
          <w:szCs w:val="24"/>
        </w:rPr>
        <w:t xml:space="preserve">Considerando a aprovação </w:t>
      </w:r>
      <w:r w:rsidR="00112A5D" w:rsidRPr="00A9409D">
        <w:rPr>
          <w:rFonts w:ascii="Courier New" w:hAnsi="Courier New" w:cs="Courier New"/>
          <w:b w:val="0"/>
          <w:szCs w:val="24"/>
        </w:rPr>
        <w:t xml:space="preserve">da </w:t>
      </w:r>
      <w:r w:rsidR="00112A5D" w:rsidRPr="00D82C1B">
        <w:rPr>
          <w:rFonts w:ascii="Courier New" w:hAnsi="Courier New" w:cs="Courier New"/>
          <w:bCs/>
          <w:szCs w:val="24"/>
        </w:rPr>
        <w:t xml:space="preserve">Lei Municipal nº </w:t>
      </w:r>
      <w:r w:rsidR="00191D41" w:rsidRPr="00D82C1B">
        <w:rPr>
          <w:rFonts w:ascii="Courier New" w:hAnsi="Courier New" w:cs="Courier New"/>
          <w:bCs/>
          <w:szCs w:val="24"/>
        </w:rPr>
        <w:t>565/2021 de 16 de Março de 2021</w:t>
      </w:r>
      <w:r w:rsidR="00112A5D" w:rsidRPr="00A9409D">
        <w:rPr>
          <w:rFonts w:ascii="Courier New" w:hAnsi="Courier New" w:cs="Courier New"/>
          <w:b w:val="0"/>
          <w:szCs w:val="24"/>
        </w:rPr>
        <w:t>, para obter recursos junto a</w:t>
      </w:r>
      <w:r w:rsidR="00191D41" w:rsidRPr="00A9409D">
        <w:rPr>
          <w:rFonts w:ascii="Courier New" w:hAnsi="Courier New" w:cs="Courier New"/>
          <w:b w:val="0"/>
          <w:szCs w:val="24"/>
        </w:rPr>
        <w:t>o</w:t>
      </w:r>
      <w:r w:rsidR="00112A5D" w:rsidRPr="00A9409D">
        <w:rPr>
          <w:rFonts w:ascii="Courier New" w:hAnsi="Courier New" w:cs="Courier New"/>
          <w:b w:val="0"/>
          <w:szCs w:val="24"/>
        </w:rPr>
        <w:t xml:space="preserve"> </w:t>
      </w:r>
      <w:r w:rsidR="00191D41" w:rsidRPr="00A9409D">
        <w:rPr>
          <w:rFonts w:ascii="Courier New" w:hAnsi="Courier New" w:cs="Courier New"/>
          <w:b w:val="0"/>
          <w:szCs w:val="24"/>
        </w:rPr>
        <w:t>Banco do Brasil</w:t>
      </w:r>
      <w:r w:rsidR="00112A5D" w:rsidRPr="00A9409D">
        <w:rPr>
          <w:rFonts w:ascii="Courier New" w:hAnsi="Courier New" w:cs="Courier New"/>
          <w:b w:val="0"/>
          <w:szCs w:val="24"/>
        </w:rPr>
        <w:t xml:space="preserve">, até o valor de </w:t>
      </w:r>
      <w:r w:rsidR="00112A5D" w:rsidRPr="00D82C1B">
        <w:rPr>
          <w:rFonts w:ascii="Courier New" w:hAnsi="Courier New" w:cs="Courier New"/>
          <w:bCs/>
          <w:szCs w:val="24"/>
        </w:rPr>
        <w:t xml:space="preserve">R$ </w:t>
      </w:r>
      <w:r w:rsidR="00191D41" w:rsidRPr="00D82C1B">
        <w:rPr>
          <w:rFonts w:ascii="Courier New" w:hAnsi="Courier New" w:cs="Courier New"/>
          <w:bCs/>
          <w:szCs w:val="24"/>
        </w:rPr>
        <w:t>1.411.000</w:t>
      </w:r>
      <w:r w:rsidR="00112A5D" w:rsidRPr="00D82C1B">
        <w:rPr>
          <w:rFonts w:ascii="Courier New" w:hAnsi="Courier New" w:cs="Courier New"/>
          <w:bCs/>
          <w:szCs w:val="24"/>
        </w:rPr>
        <w:t>,00 (</w:t>
      </w:r>
      <w:r w:rsidR="00191D41" w:rsidRPr="00D82C1B">
        <w:rPr>
          <w:rFonts w:ascii="Courier New" w:hAnsi="Courier New" w:cs="Courier New"/>
          <w:bCs/>
          <w:szCs w:val="24"/>
        </w:rPr>
        <w:t>um milhão quatrocentos e onze mil reais</w:t>
      </w:r>
      <w:r w:rsidR="00112A5D" w:rsidRPr="00D82C1B">
        <w:rPr>
          <w:rFonts w:ascii="Courier New" w:hAnsi="Courier New" w:cs="Courier New"/>
          <w:bCs/>
          <w:szCs w:val="24"/>
        </w:rPr>
        <w:t>)</w:t>
      </w:r>
      <w:r w:rsidR="00D82C1B">
        <w:rPr>
          <w:rFonts w:ascii="Courier New" w:hAnsi="Courier New" w:cs="Courier New"/>
          <w:bCs/>
          <w:szCs w:val="24"/>
        </w:rPr>
        <w:t xml:space="preserve"> </w:t>
      </w:r>
      <w:r w:rsidR="00112A5D" w:rsidRPr="00A9409D">
        <w:rPr>
          <w:rFonts w:ascii="Courier New" w:hAnsi="Courier New" w:cs="Courier New"/>
          <w:b w:val="0"/>
          <w:szCs w:val="24"/>
        </w:rPr>
        <w:t>e</w:t>
      </w:r>
      <w:r w:rsidRPr="00A9409D">
        <w:rPr>
          <w:rFonts w:ascii="Courier New" w:hAnsi="Courier New" w:cs="Courier New"/>
          <w:b w:val="0"/>
          <w:szCs w:val="24"/>
        </w:rPr>
        <w:t xml:space="preserve"> observado o disposto na Resolução CMN nº 2.827, de 30</w:t>
      </w:r>
      <w:r w:rsidR="00D82C1B">
        <w:rPr>
          <w:rFonts w:ascii="Courier New" w:hAnsi="Courier New" w:cs="Courier New"/>
          <w:b w:val="0"/>
          <w:szCs w:val="24"/>
        </w:rPr>
        <w:t xml:space="preserve"> de março de 2</w:t>
      </w:r>
      <w:r w:rsidRPr="00A9409D">
        <w:rPr>
          <w:rFonts w:ascii="Courier New" w:hAnsi="Courier New" w:cs="Courier New"/>
          <w:b w:val="0"/>
          <w:szCs w:val="24"/>
        </w:rPr>
        <w:t>001, Resolução CMN 4</w:t>
      </w:r>
      <w:r w:rsidR="00D82C1B">
        <w:rPr>
          <w:rFonts w:ascii="Courier New" w:hAnsi="Courier New" w:cs="Courier New"/>
          <w:b w:val="0"/>
          <w:szCs w:val="24"/>
        </w:rPr>
        <w:t>.</w:t>
      </w:r>
      <w:r w:rsidRPr="00A9409D">
        <w:rPr>
          <w:rFonts w:ascii="Courier New" w:hAnsi="Courier New" w:cs="Courier New"/>
          <w:b w:val="0"/>
          <w:szCs w:val="24"/>
        </w:rPr>
        <w:t>589 de 29 de Junho de 2017, e as eventuais alterações posteriores, bem como as demais disposições legais em vigor para contratação de operações de crédito, e, em especial as disposições da Lei Complementar 101 de 04 de maio de 2000.</w:t>
      </w:r>
    </w:p>
    <w:p w14:paraId="1A2C9C51" w14:textId="77777777" w:rsidR="003D0414" w:rsidRPr="00A9409D" w:rsidRDefault="003D0414" w:rsidP="003D0414">
      <w:pPr>
        <w:pStyle w:val="ecxwestern"/>
        <w:spacing w:after="0" w:line="276" w:lineRule="auto"/>
        <w:ind w:left="-142" w:right="112" w:firstLine="1135"/>
        <w:jc w:val="both"/>
        <w:rPr>
          <w:rFonts w:ascii="Courier New" w:hAnsi="Courier New" w:cs="Courier New"/>
          <w:color w:val="000000"/>
        </w:rPr>
      </w:pPr>
    </w:p>
    <w:p w14:paraId="0692A268" w14:textId="775F81FC" w:rsidR="003D0414" w:rsidRPr="00A9409D" w:rsidRDefault="003D0414" w:rsidP="00A9409D">
      <w:pPr>
        <w:spacing w:line="276" w:lineRule="auto"/>
        <w:ind w:firstLine="1418"/>
        <w:jc w:val="both"/>
        <w:rPr>
          <w:rFonts w:ascii="Courier New" w:hAnsi="Courier New" w:cs="Courier New"/>
          <w:b w:val="0"/>
          <w:szCs w:val="24"/>
        </w:rPr>
      </w:pPr>
      <w:r w:rsidRPr="00A9409D">
        <w:rPr>
          <w:rFonts w:ascii="Courier New" w:hAnsi="Courier New" w:cs="Courier New"/>
          <w:b w:val="0"/>
          <w:szCs w:val="24"/>
        </w:rPr>
        <w:t xml:space="preserve">Faz se necessário realizar alteração no orçamento para inclusão da Fonte de recurso específica para utilização da Operação de Crédito. O recurso será contabilizado, nos termos do inciso II, § 1º, art. 32 da Lei Complementar 101 de 04 de maio de 2000, na rubrica de receita </w:t>
      </w:r>
      <w:r w:rsidR="00191D41" w:rsidRPr="00A9409D">
        <w:rPr>
          <w:rFonts w:ascii="Courier New" w:hAnsi="Courier New" w:cs="Courier New"/>
          <w:b w:val="0"/>
          <w:szCs w:val="24"/>
        </w:rPr>
        <w:t xml:space="preserve">2.1.1.2.54.0.1.00.00.00 - Operações De Crédito Internas para Programas De Modernização Da Administração Pública - Principal - Fonte – 754 Recursos de Operações de Crédito (que </w:t>
      </w:r>
      <w:r w:rsidRPr="00A9409D">
        <w:rPr>
          <w:rFonts w:ascii="Courier New" w:hAnsi="Courier New" w:cs="Courier New"/>
          <w:b w:val="0"/>
          <w:szCs w:val="24"/>
        </w:rPr>
        <w:t>Controla os recursos provenientes de contratos firmados entre o Município e o Sistema Financeiro Nacional, exceto as operações cuja aplicação esteja destinada a programas de educação e saúde que serão controladas nas fontes específicas</w:t>
      </w:r>
      <w:r w:rsidR="00D82C1B">
        <w:rPr>
          <w:rFonts w:ascii="Courier New" w:hAnsi="Courier New" w:cs="Courier New"/>
          <w:b w:val="0"/>
          <w:szCs w:val="24"/>
        </w:rPr>
        <w:t>,</w:t>
      </w:r>
      <w:r w:rsidRPr="00A9409D">
        <w:rPr>
          <w:rFonts w:ascii="Courier New" w:hAnsi="Courier New" w:cs="Courier New"/>
          <w:b w:val="0"/>
          <w:szCs w:val="24"/>
        </w:rPr>
        <w:t xml:space="preserve"> conforme especificação do Tribunal de Contas de Mato Grosso</w:t>
      </w:r>
      <w:r w:rsidR="00191D41" w:rsidRPr="00A9409D">
        <w:rPr>
          <w:rFonts w:ascii="Courier New" w:hAnsi="Courier New" w:cs="Courier New"/>
          <w:b w:val="0"/>
          <w:szCs w:val="24"/>
        </w:rPr>
        <w:t>.</w:t>
      </w:r>
    </w:p>
    <w:p w14:paraId="426D341E" w14:textId="77777777" w:rsidR="003D0414" w:rsidRPr="00A9409D" w:rsidRDefault="003D0414" w:rsidP="003D0414">
      <w:pPr>
        <w:spacing w:line="276" w:lineRule="auto"/>
        <w:ind w:firstLine="1418"/>
        <w:jc w:val="both"/>
        <w:rPr>
          <w:rStyle w:val="Fontepargpadro1"/>
          <w:rFonts w:ascii="Courier New" w:hAnsi="Courier New" w:cs="Courier New"/>
          <w:bCs/>
          <w:color w:val="000000"/>
          <w:szCs w:val="24"/>
        </w:rPr>
      </w:pPr>
    </w:p>
    <w:p w14:paraId="72752F8C" w14:textId="77777777" w:rsidR="003D0414" w:rsidRPr="00A9409D" w:rsidRDefault="003D0414" w:rsidP="003D0414">
      <w:pPr>
        <w:spacing w:line="276" w:lineRule="auto"/>
        <w:ind w:firstLine="1418"/>
        <w:jc w:val="both"/>
        <w:rPr>
          <w:rFonts w:ascii="Courier New" w:hAnsi="Courier New" w:cs="Courier New"/>
          <w:b w:val="0"/>
          <w:szCs w:val="24"/>
        </w:rPr>
      </w:pPr>
      <w:r w:rsidRPr="00A9409D">
        <w:rPr>
          <w:rFonts w:ascii="Courier New" w:hAnsi="Courier New" w:cs="Courier New"/>
          <w:b w:val="0"/>
          <w:szCs w:val="24"/>
        </w:rPr>
        <w:t>Assim, agrademos o tradicional apoio dos nobres Edis na apreciação da presente matéria, para que possamos assim promover as alterações mencionadas.</w:t>
      </w:r>
    </w:p>
    <w:p w14:paraId="14AE0719" w14:textId="77777777" w:rsidR="003D0414" w:rsidRPr="00A9409D" w:rsidRDefault="003D0414" w:rsidP="003D0414">
      <w:pPr>
        <w:pStyle w:val="p5"/>
        <w:tabs>
          <w:tab w:val="clear" w:pos="1360"/>
          <w:tab w:val="left" w:pos="1701"/>
        </w:tabs>
        <w:spacing w:line="276" w:lineRule="auto"/>
        <w:ind w:left="0" w:firstLine="1418"/>
        <w:jc w:val="both"/>
        <w:rPr>
          <w:rFonts w:ascii="Courier New" w:hAnsi="Courier New" w:cs="Courier New"/>
          <w:szCs w:val="24"/>
        </w:rPr>
      </w:pPr>
    </w:p>
    <w:p w14:paraId="7352F9A9" w14:textId="77777777" w:rsidR="003D0414" w:rsidRPr="00A9409D" w:rsidRDefault="003D0414" w:rsidP="003D0414">
      <w:pPr>
        <w:pStyle w:val="p5"/>
        <w:tabs>
          <w:tab w:val="clear" w:pos="1360"/>
          <w:tab w:val="left" w:pos="1701"/>
        </w:tabs>
        <w:spacing w:line="276" w:lineRule="auto"/>
        <w:ind w:left="0" w:firstLine="1418"/>
        <w:jc w:val="both"/>
        <w:rPr>
          <w:rFonts w:ascii="Courier New" w:hAnsi="Courier New" w:cs="Courier New"/>
          <w:szCs w:val="24"/>
        </w:rPr>
      </w:pPr>
      <w:r w:rsidRPr="00A9409D">
        <w:rPr>
          <w:rFonts w:ascii="Courier New" w:hAnsi="Courier New" w:cs="Courier New"/>
          <w:szCs w:val="24"/>
        </w:rPr>
        <w:t xml:space="preserve">Aproveitamos a oportunidade para reiterar a Vossas </w:t>
      </w:r>
      <w:r w:rsidRPr="00A9409D">
        <w:rPr>
          <w:rFonts w:ascii="Courier New" w:hAnsi="Courier New" w:cs="Courier New"/>
          <w:szCs w:val="24"/>
        </w:rPr>
        <w:lastRenderedPageBreak/>
        <w:t>Excelências nossas estimas de elevado apreço.</w:t>
      </w:r>
    </w:p>
    <w:p w14:paraId="5140AF58" w14:textId="77777777" w:rsidR="003D0414" w:rsidRPr="00A9409D" w:rsidRDefault="003D0414" w:rsidP="003D0414">
      <w:pPr>
        <w:pStyle w:val="p5"/>
        <w:tabs>
          <w:tab w:val="clear" w:pos="1360"/>
          <w:tab w:val="left" w:pos="1701"/>
        </w:tabs>
        <w:spacing w:line="276" w:lineRule="auto"/>
        <w:ind w:left="0" w:firstLine="1418"/>
        <w:jc w:val="both"/>
        <w:rPr>
          <w:rFonts w:ascii="Courier New" w:hAnsi="Courier New" w:cs="Courier New"/>
          <w:szCs w:val="24"/>
        </w:rPr>
      </w:pPr>
    </w:p>
    <w:p w14:paraId="3993B2FD" w14:textId="77777777" w:rsidR="003D0414" w:rsidRPr="00A9409D" w:rsidRDefault="003D0414" w:rsidP="003D0414">
      <w:pPr>
        <w:pStyle w:val="p5"/>
        <w:tabs>
          <w:tab w:val="clear" w:pos="1360"/>
          <w:tab w:val="left" w:pos="1701"/>
        </w:tabs>
        <w:spacing w:line="276" w:lineRule="auto"/>
        <w:ind w:left="0" w:firstLine="1418"/>
        <w:jc w:val="both"/>
        <w:rPr>
          <w:rFonts w:ascii="Courier New" w:hAnsi="Courier New" w:cs="Courier New"/>
          <w:szCs w:val="24"/>
        </w:rPr>
      </w:pPr>
    </w:p>
    <w:p w14:paraId="72465C96" w14:textId="77777777" w:rsidR="003D0414" w:rsidRPr="00A9409D" w:rsidRDefault="003D0414" w:rsidP="003D0414">
      <w:pPr>
        <w:autoSpaceDE w:val="0"/>
        <w:autoSpaceDN w:val="0"/>
        <w:adjustRightInd w:val="0"/>
        <w:spacing w:line="276" w:lineRule="auto"/>
        <w:jc w:val="center"/>
        <w:rPr>
          <w:rFonts w:ascii="Courier New" w:hAnsi="Courier New" w:cs="Courier New"/>
          <w:color w:val="231F20"/>
          <w:szCs w:val="24"/>
        </w:rPr>
      </w:pPr>
      <w:r w:rsidRPr="00A9409D">
        <w:rPr>
          <w:rFonts w:ascii="Courier New" w:hAnsi="Courier New" w:cs="Courier New"/>
          <w:color w:val="231F20"/>
          <w:szCs w:val="24"/>
        </w:rPr>
        <w:t>CENTRO ADMINISTRATIVO HILÁRIO DA ROCHA, Gabinete do Prefeito.</w:t>
      </w:r>
    </w:p>
    <w:p w14:paraId="105AEE0A" w14:textId="49040604" w:rsidR="003D0414" w:rsidRPr="00A9409D" w:rsidRDefault="003D0414" w:rsidP="003D0414">
      <w:pPr>
        <w:autoSpaceDE w:val="0"/>
        <w:autoSpaceDN w:val="0"/>
        <w:adjustRightInd w:val="0"/>
        <w:spacing w:line="276" w:lineRule="auto"/>
        <w:jc w:val="center"/>
        <w:rPr>
          <w:rFonts w:ascii="Courier New" w:hAnsi="Courier New" w:cs="Courier New"/>
          <w:b w:val="0"/>
          <w:bCs/>
          <w:szCs w:val="24"/>
        </w:rPr>
      </w:pPr>
      <w:r w:rsidRPr="00A9409D">
        <w:rPr>
          <w:rFonts w:ascii="Courier New" w:hAnsi="Courier New" w:cs="Courier New"/>
          <w:b w:val="0"/>
          <w:bCs/>
          <w:szCs w:val="24"/>
        </w:rPr>
        <w:t xml:space="preserve">Itanhangá-MT, </w:t>
      </w:r>
      <w:r w:rsidR="0071168C">
        <w:rPr>
          <w:rFonts w:ascii="Courier New" w:hAnsi="Courier New" w:cs="Courier New"/>
          <w:b w:val="0"/>
          <w:bCs/>
          <w:szCs w:val="24"/>
        </w:rPr>
        <w:t>20</w:t>
      </w:r>
      <w:r w:rsidRPr="00A9409D">
        <w:rPr>
          <w:rFonts w:ascii="Courier New" w:hAnsi="Courier New" w:cs="Courier New"/>
          <w:b w:val="0"/>
          <w:bCs/>
          <w:szCs w:val="24"/>
        </w:rPr>
        <w:t xml:space="preserve"> de </w:t>
      </w:r>
      <w:r w:rsidR="00A9409D" w:rsidRPr="00A9409D">
        <w:rPr>
          <w:rFonts w:ascii="Courier New" w:hAnsi="Courier New" w:cs="Courier New"/>
          <w:b w:val="0"/>
          <w:bCs/>
          <w:szCs w:val="24"/>
        </w:rPr>
        <w:t>janeiro</w:t>
      </w:r>
      <w:r w:rsidRPr="00A9409D">
        <w:rPr>
          <w:rFonts w:ascii="Courier New" w:hAnsi="Courier New" w:cs="Courier New"/>
          <w:b w:val="0"/>
          <w:bCs/>
          <w:szCs w:val="24"/>
        </w:rPr>
        <w:t xml:space="preserve"> de </w:t>
      </w:r>
      <w:r w:rsidR="00ED33DF" w:rsidRPr="00A9409D">
        <w:rPr>
          <w:rFonts w:ascii="Courier New" w:hAnsi="Courier New" w:cs="Courier New"/>
          <w:b w:val="0"/>
          <w:bCs/>
          <w:szCs w:val="24"/>
        </w:rPr>
        <w:t>202</w:t>
      </w:r>
      <w:r w:rsidR="00191D41" w:rsidRPr="00A9409D">
        <w:rPr>
          <w:rFonts w:ascii="Courier New" w:hAnsi="Courier New" w:cs="Courier New"/>
          <w:b w:val="0"/>
          <w:bCs/>
          <w:szCs w:val="24"/>
        </w:rPr>
        <w:t>2</w:t>
      </w:r>
    </w:p>
    <w:p w14:paraId="0B6ABFBE" w14:textId="77777777" w:rsidR="003D0414" w:rsidRPr="00A9409D" w:rsidRDefault="003D0414" w:rsidP="003D0414">
      <w:pPr>
        <w:tabs>
          <w:tab w:val="left" w:pos="1360"/>
        </w:tabs>
        <w:spacing w:line="276" w:lineRule="auto"/>
        <w:jc w:val="both"/>
        <w:rPr>
          <w:rFonts w:ascii="Courier New" w:hAnsi="Courier New" w:cs="Courier New"/>
          <w:b w:val="0"/>
          <w:color w:val="000000"/>
          <w:szCs w:val="24"/>
        </w:rPr>
      </w:pPr>
    </w:p>
    <w:p w14:paraId="194A81CA" w14:textId="77777777" w:rsidR="003D0414" w:rsidRPr="00A9409D" w:rsidRDefault="003D0414" w:rsidP="003D0414">
      <w:pPr>
        <w:tabs>
          <w:tab w:val="left" w:pos="0"/>
          <w:tab w:val="left" w:pos="2880"/>
          <w:tab w:val="left" w:pos="3960"/>
        </w:tabs>
        <w:autoSpaceDE w:val="0"/>
        <w:autoSpaceDN w:val="0"/>
        <w:adjustRightInd w:val="0"/>
        <w:spacing w:line="276" w:lineRule="auto"/>
        <w:jc w:val="center"/>
        <w:rPr>
          <w:rFonts w:ascii="Courier New" w:hAnsi="Courier New" w:cs="Courier New"/>
          <w:szCs w:val="24"/>
        </w:rPr>
      </w:pPr>
    </w:p>
    <w:p w14:paraId="5A61EAD6" w14:textId="77777777" w:rsidR="003D0414" w:rsidRPr="00A9409D" w:rsidRDefault="003D0414" w:rsidP="003D0414">
      <w:pPr>
        <w:tabs>
          <w:tab w:val="left" w:pos="0"/>
          <w:tab w:val="left" w:pos="2880"/>
          <w:tab w:val="left" w:pos="3960"/>
        </w:tabs>
        <w:autoSpaceDE w:val="0"/>
        <w:autoSpaceDN w:val="0"/>
        <w:adjustRightInd w:val="0"/>
        <w:spacing w:line="276" w:lineRule="auto"/>
        <w:jc w:val="center"/>
        <w:rPr>
          <w:rFonts w:ascii="Courier New" w:hAnsi="Courier New" w:cs="Courier New"/>
          <w:szCs w:val="24"/>
        </w:rPr>
      </w:pPr>
    </w:p>
    <w:p w14:paraId="797B0661" w14:textId="77777777" w:rsidR="003D0414" w:rsidRPr="00A9409D" w:rsidRDefault="003D0414" w:rsidP="003D0414">
      <w:pPr>
        <w:tabs>
          <w:tab w:val="left" w:pos="0"/>
          <w:tab w:val="left" w:pos="2880"/>
          <w:tab w:val="left" w:pos="3960"/>
        </w:tabs>
        <w:autoSpaceDE w:val="0"/>
        <w:autoSpaceDN w:val="0"/>
        <w:adjustRightInd w:val="0"/>
        <w:spacing w:line="276" w:lineRule="auto"/>
        <w:jc w:val="center"/>
        <w:rPr>
          <w:rFonts w:ascii="Courier New" w:hAnsi="Courier New" w:cs="Courier New"/>
          <w:szCs w:val="24"/>
        </w:rPr>
      </w:pPr>
      <w:r w:rsidRPr="00A9409D">
        <w:rPr>
          <w:rFonts w:ascii="Courier New" w:hAnsi="Courier New" w:cs="Courier New"/>
          <w:szCs w:val="24"/>
        </w:rPr>
        <w:t>EDU LAUDI PASCOSKI</w:t>
      </w:r>
    </w:p>
    <w:p w14:paraId="7FB0B3FE" w14:textId="77777777" w:rsidR="003D0414" w:rsidRPr="00A9409D" w:rsidRDefault="003D0414" w:rsidP="003D0414">
      <w:pPr>
        <w:pStyle w:val="p5"/>
        <w:tabs>
          <w:tab w:val="clear" w:pos="1360"/>
          <w:tab w:val="left" w:pos="1701"/>
        </w:tabs>
        <w:spacing w:line="276" w:lineRule="auto"/>
        <w:ind w:left="0" w:firstLine="0"/>
        <w:jc w:val="center"/>
        <w:rPr>
          <w:rFonts w:ascii="Courier New" w:hAnsi="Courier New" w:cs="Courier New"/>
          <w:szCs w:val="24"/>
        </w:rPr>
      </w:pPr>
      <w:r w:rsidRPr="00A9409D">
        <w:rPr>
          <w:rFonts w:ascii="Courier New" w:hAnsi="Courier New" w:cs="Courier New"/>
          <w:szCs w:val="24"/>
        </w:rPr>
        <w:t>Prefeito Municipal</w:t>
      </w:r>
    </w:p>
    <w:p w14:paraId="38F601BF" w14:textId="77777777" w:rsidR="003D0414" w:rsidRPr="00A9409D" w:rsidRDefault="003D0414" w:rsidP="003D0414">
      <w:pPr>
        <w:tabs>
          <w:tab w:val="left" w:pos="0"/>
          <w:tab w:val="left" w:pos="2880"/>
        </w:tabs>
        <w:autoSpaceDE w:val="0"/>
        <w:autoSpaceDN w:val="0"/>
        <w:adjustRightInd w:val="0"/>
        <w:spacing w:line="276" w:lineRule="auto"/>
        <w:jc w:val="center"/>
        <w:rPr>
          <w:rFonts w:ascii="Courier New" w:hAnsi="Courier New" w:cs="Courier New"/>
          <w:color w:val="231F20"/>
          <w:szCs w:val="24"/>
        </w:rPr>
      </w:pPr>
    </w:p>
    <w:sectPr w:rsidR="003D0414" w:rsidRPr="00A9409D" w:rsidSect="003D0414">
      <w:headerReference w:type="default" r:id="rId8"/>
      <w:footerReference w:type="default" r:id="rId9"/>
      <w:pgSz w:w="11907" w:h="16840" w:code="9"/>
      <w:pgMar w:top="1701" w:right="708" w:bottom="1134" w:left="1701" w:header="284"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559A" w14:textId="77777777" w:rsidR="00A2511E" w:rsidRDefault="00A2511E">
      <w:r>
        <w:separator/>
      </w:r>
    </w:p>
  </w:endnote>
  <w:endnote w:type="continuationSeparator" w:id="0">
    <w:p w14:paraId="0E3E70A7" w14:textId="77777777" w:rsidR="00A2511E" w:rsidRDefault="00A2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font>
  <w:font w:name="DejaVu Sans">
    <w:altName w:val="Malgun Gothic"/>
    <w:panose1 w:val="020B0603030804020204"/>
    <w:charset w:val="00"/>
    <w:family w:val="swiss"/>
    <w:pitch w:val="variable"/>
    <w:sig w:usb0="E7002EFF" w:usb1="D200FDFF" w:usb2="0A04602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93B08" w14:textId="77777777" w:rsidR="001A0AF4" w:rsidRDefault="00C54606" w:rsidP="00A5398C">
    <w:pPr>
      <w:pStyle w:val="Rodap"/>
      <w:jc w:val="center"/>
      <w:rPr>
        <w:rFonts w:ascii="Arial" w:hAnsi="Arial" w:cs="Arial"/>
        <w:b w:val="0"/>
        <w:color w:val="0000FF"/>
        <w:sz w:val="18"/>
        <w:szCs w:val="18"/>
      </w:rPr>
    </w:pPr>
    <w:r>
      <w:rPr>
        <w:noProof/>
        <w:color w:val="000080"/>
        <w:sz w:val="28"/>
        <w:szCs w:val="28"/>
      </w:rPr>
      <mc:AlternateContent>
        <mc:Choice Requires="wps">
          <w:drawing>
            <wp:anchor distT="0" distB="0" distL="114300" distR="114300" simplePos="0" relativeHeight="251658240" behindDoc="0" locked="0" layoutInCell="0" allowOverlap="1" wp14:anchorId="08B941C1" wp14:editId="461C41FC">
              <wp:simplePos x="0" y="0"/>
              <wp:positionH relativeFrom="page">
                <wp:posOffset>9525</wp:posOffset>
              </wp:positionH>
              <wp:positionV relativeFrom="page">
                <wp:posOffset>7935595</wp:posOffset>
              </wp:positionV>
              <wp:extent cx="621030" cy="2183130"/>
              <wp:effectExtent l="0" t="0" r="0" b="762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2183130"/>
                      </a:xfrm>
                      <a:prstGeom prst="rect">
                        <a:avLst/>
                      </a:prstGeom>
                      <a:noFill/>
                      <a:ln>
                        <a:noFill/>
                      </a:ln>
                      <a:extLst>
                        <a:ext uri="{909E8E84-426E-40dd-AFC4-6F175D3DCCD1}"/>
                        <a:ext uri="{91240B29-F687-4f45-9708-019B960494DF}"/>
                      </a:extLst>
                    </wps:spPr>
                    <wps:txbx>
                      <w:txbxContent>
                        <w:p w14:paraId="451C3537" w14:textId="77777777" w:rsidR="001A0AF4" w:rsidRPr="007A72C4" w:rsidRDefault="001A0AF4">
                          <w:pPr>
                            <w:pStyle w:val="Rodap"/>
                            <w:rPr>
                              <w:rFonts w:ascii="Cambria" w:hAnsi="Cambria"/>
                              <w:sz w:val="44"/>
                              <w:szCs w:val="44"/>
                            </w:rPr>
                          </w:pPr>
                          <w:r w:rsidRPr="007A72C4">
                            <w:rPr>
                              <w:rFonts w:ascii="Cambria" w:hAnsi="Cambria"/>
                            </w:rPr>
                            <w:t>Página</w:t>
                          </w:r>
                          <w:r w:rsidR="00DA5D1C">
                            <w:fldChar w:fldCharType="begin"/>
                          </w:r>
                          <w:r>
                            <w:instrText xml:space="preserve"> PAGE    \* MERGEFORMAT </w:instrText>
                          </w:r>
                          <w:r w:rsidR="00DA5D1C">
                            <w:fldChar w:fldCharType="separate"/>
                          </w:r>
                          <w:r w:rsidR="007B3E95" w:rsidRPr="007B3E95">
                            <w:rPr>
                              <w:rFonts w:ascii="Cambria" w:hAnsi="Cambria"/>
                              <w:noProof/>
                              <w:sz w:val="44"/>
                              <w:szCs w:val="44"/>
                            </w:rPr>
                            <w:t>1</w:t>
                          </w:r>
                          <w:r w:rsidR="00DA5D1C">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B941C1" id="Rectangle 17" o:spid="_x0000_s1026" style="position:absolute;left:0;text-align:left;margin-left:.75pt;margin-top:624.85pt;width:48.9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" o:allowincell="f" filled="f" stroked="f">
              <v:textbox style="layout-flow:vertical;mso-layout-flow-alt:bottom-to-top">
                <w:txbxContent>
                  <w:p w14:paraId="451C3537" w14:textId="77777777" w:rsidR="001A0AF4" w:rsidRPr="007A72C4" w:rsidRDefault="001A0AF4">
                    <w:pPr>
                      <w:pStyle w:val="Rodap"/>
                      <w:rPr>
                        <w:rFonts w:ascii="Cambria" w:hAnsi="Cambria"/>
                        <w:sz w:val="44"/>
                        <w:szCs w:val="44"/>
                      </w:rPr>
                    </w:pPr>
                    <w:r w:rsidRPr="007A72C4">
                      <w:rPr>
                        <w:rFonts w:ascii="Cambria" w:hAnsi="Cambria"/>
                      </w:rPr>
                      <w:t>Página</w:t>
                    </w:r>
                    <w:r w:rsidR="00DA5D1C">
                      <w:fldChar w:fldCharType="begin"/>
                    </w:r>
                    <w:r>
                      <w:instrText xml:space="preserve"> PAGE    \* MERGEFORMAT </w:instrText>
                    </w:r>
                    <w:r w:rsidR="00DA5D1C">
                      <w:fldChar w:fldCharType="separate"/>
                    </w:r>
                    <w:r w:rsidR="007B3E95" w:rsidRPr="007B3E95">
                      <w:rPr>
                        <w:rFonts w:ascii="Cambria" w:hAnsi="Cambria"/>
                        <w:noProof/>
                        <w:sz w:val="44"/>
                        <w:szCs w:val="44"/>
                      </w:rPr>
                      <w:t>1</w:t>
                    </w:r>
                    <w:r w:rsidR="00DA5D1C">
                      <w:fldChar w:fldCharType="end"/>
                    </w:r>
                  </w:p>
                </w:txbxContent>
              </v:textbox>
              <w10:wrap anchorx="page" anchory="page"/>
            </v:rect>
          </w:pict>
        </mc:Fallback>
      </mc:AlternateContent>
    </w:r>
    <w:r w:rsidR="001A0AF4">
      <w:rPr>
        <w:rFonts w:ascii="Arial" w:hAnsi="Arial" w:cs="Arial"/>
        <w:b w:val="0"/>
        <w:color w:val="0000FF"/>
        <w:sz w:val="18"/>
        <w:szCs w:val="18"/>
      </w:rPr>
      <w:t>______________________________________________________________________</w:t>
    </w:r>
    <w:r w:rsidR="004158A0">
      <w:rPr>
        <w:rFonts w:ascii="Arial" w:hAnsi="Arial" w:cs="Arial"/>
        <w:b w:val="0"/>
        <w:color w:val="0000FF"/>
        <w:sz w:val="18"/>
        <w:szCs w:val="18"/>
      </w:rPr>
      <w:t>___________________</w:t>
    </w:r>
    <w:r w:rsidR="001A0AF4">
      <w:rPr>
        <w:rFonts w:ascii="Arial" w:hAnsi="Arial" w:cs="Arial"/>
        <w:b w:val="0"/>
        <w:color w:val="0000FF"/>
        <w:sz w:val="18"/>
        <w:szCs w:val="18"/>
      </w:rPr>
      <w:t>_</w:t>
    </w:r>
  </w:p>
  <w:p w14:paraId="229A56CF" w14:textId="77777777" w:rsidR="001A0AF4" w:rsidRPr="00BD5646" w:rsidRDefault="003D0414" w:rsidP="00A5398C">
    <w:pPr>
      <w:pStyle w:val="Rodap"/>
      <w:jc w:val="center"/>
      <w:rPr>
        <w:rFonts w:ascii="Arial" w:hAnsi="Arial" w:cs="Arial"/>
        <w:b w:val="0"/>
        <w:color w:val="0000FF"/>
        <w:sz w:val="18"/>
        <w:szCs w:val="18"/>
      </w:rPr>
    </w:pPr>
    <w:r>
      <w:rPr>
        <w:rFonts w:ascii="Arial" w:hAnsi="Arial" w:cs="Arial"/>
        <w:b w:val="0"/>
        <w:color w:val="0000FF"/>
        <w:sz w:val="18"/>
        <w:szCs w:val="18"/>
      </w:rPr>
      <w:t>Avenida Santa Catarina</w:t>
    </w:r>
    <w:r w:rsidR="001A0AF4">
      <w:rPr>
        <w:rFonts w:ascii="Arial" w:hAnsi="Arial" w:cs="Arial"/>
        <w:b w:val="0"/>
        <w:color w:val="0000FF"/>
        <w:sz w:val="18"/>
        <w:szCs w:val="18"/>
      </w:rPr>
      <w:t xml:space="preserve">, </w:t>
    </w:r>
    <w:r>
      <w:rPr>
        <w:rFonts w:ascii="Arial" w:hAnsi="Arial" w:cs="Arial"/>
        <w:b w:val="0"/>
        <w:color w:val="0000FF"/>
        <w:sz w:val="18"/>
        <w:szCs w:val="18"/>
      </w:rPr>
      <w:t>314</w:t>
    </w:r>
    <w:r w:rsidR="001A0AF4">
      <w:rPr>
        <w:rFonts w:ascii="Arial" w:hAnsi="Arial" w:cs="Arial"/>
        <w:b w:val="0"/>
        <w:color w:val="0000FF"/>
        <w:sz w:val="18"/>
        <w:szCs w:val="18"/>
      </w:rPr>
      <w:t xml:space="preserve"> - fone: (</w:t>
    </w:r>
    <w:r w:rsidR="001A0AF4" w:rsidRPr="00BD5646">
      <w:rPr>
        <w:rFonts w:ascii="Arial" w:hAnsi="Arial" w:cs="Arial"/>
        <w:b w:val="0"/>
        <w:color w:val="0000FF"/>
        <w:sz w:val="18"/>
        <w:szCs w:val="18"/>
      </w:rPr>
      <w:t>66) 3578-2500</w:t>
    </w:r>
    <w:r w:rsidR="001A0AF4">
      <w:rPr>
        <w:rFonts w:ascii="Arial" w:hAnsi="Arial" w:cs="Arial"/>
        <w:b w:val="0"/>
        <w:color w:val="0000FF"/>
        <w:sz w:val="18"/>
        <w:szCs w:val="18"/>
      </w:rPr>
      <w:t xml:space="preserve"> - CEP</w:t>
    </w:r>
    <w:r w:rsidR="001A0AF4" w:rsidRPr="00BD5646">
      <w:rPr>
        <w:rFonts w:ascii="Arial" w:hAnsi="Arial" w:cs="Arial"/>
        <w:b w:val="0"/>
        <w:color w:val="0000FF"/>
        <w:sz w:val="18"/>
        <w:szCs w:val="18"/>
      </w:rPr>
      <w:t xml:space="preserve">: 78.579.000 - </w:t>
    </w:r>
    <w:r w:rsidR="001A0AF4">
      <w:rPr>
        <w:rFonts w:ascii="Arial" w:hAnsi="Arial" w:cs="Arial"/>
        <w:b w:val="0"/>
        <w:color w:val="0000FF"/>
        <w:sz w:val="18"/>
        <w:szCs w:val="18"/>
      </w:rPr>
      <w:t>Itanhangá - M</w:t>
    </w:r>
    <w:r w:rsidR="001A0AF4" w:rsidRPr="00BD5646">
      <w:rPr>
        <w:rFonts w:ascii="Arial" w:hAnsi="Arial" w:cs="Arial"/>
        <w:b w:val="0"/>
        <w:color w:val="0000FF"/>
        <w:sz w:val="18"/>
        <w:szCs w:val="18"/>
      </w:rPr>
      <w:t xml:space="preserve">ato </w:t>
    </w:r>
    <w:r w:rsidR="001A0AF4">
      <w:rPr>
        <w:rFonts w:ascii="Arial" w:hAnsi="Arial" w:cs="Arial"/>
        <w:b w:val="0"/>
        <w:color w:val="0000FF"/>
        <w:sz w:val="18"/>
        <w:szCs w:val="18"/>
      </w:rPr>
      <w:t>G</w:t>
    </w:r>
    <w:r w:rsidR="001A0AF4" w:rsidRPr="00BD5646">
      <w:rPr>
        <w:rFonts w:ascii="Arial" w:hAnsi="Arial" w:cs="Arial"/>
        <w:b w:val="0"/>
        <w:color w:val="0000FF"/>
        <w:sz w:val="18"/>
        <w:szCs w:val="18"/>
      </w:rPr>
      <w:t>rosso</w:t>
    </w:r>
    <w:r w:rsidR="001A0AF4">
      <w:rPr>
        <w:rFonts w:ascii="Arial" w:hAnsi="Arial" w:cs="Arial"/>
        <w:b w:val="0"/>
        <w:color w:val="0000FF"/>
        <w:sz w:val="18"/>
        <w:szCs w:val="18"/>
      </w:rPr>
      <w:t>.</w:t>
    </w:r>
  </w:p>
  <w:p w14:paraId="1600FFD2" w14:textId="77777777" w:rsidR="001A0AF4" w:rsidRPr="00BD5646" w:rsidRDefault="00DF7029" w:rsidP="00A5398C">
    <w:pPr>
      <w:pStyle w:val="Rodap"/>
      <w:jc w:val="center"/>
      <w:rPr>
        <w:rFonts w:ascii="Arial" w:hAnsi="Arial" w:cs="Arial"/>
        <w:b w:val="0"/>
        <w:color w:val="0000FF"/>
        <w:sz w:val="18"/>
        <w:szCs w:val="18"/>
      </w:rPr>
    </w:pPr>
    <w:hyperlink r:id="rId1" w:history="1">
      <w:r w:rsidR="001A0AF4" w:rsidRPr="009D1E34">
        <w:rPr>
          <w:rStyle w:val="Hyperlink"/>
          <w:rFonts w:ascii="Arial" w:hAnsi="Arial" w:cs="Arial"/>
          <w:b w:val="0"/>
          <w:sz w:val="18"/>
          <w:szCs w:val="18"/>
        </w:rPr>
        <w:t>www.itanhanga.mt.gov.br</w:t>
      </w:r>
    </w:hyperlink>
    <w:r w:rsidR="001A0AF4">
      <w:rPr>
        <w:rFonts w:ascii="Arial" w:hAnsi="Arial" w:cs="Arial"/>
        <w:b w:val="0"/>
        <w:color w:val="0000FF"/>
        <w:sz w:val="18"/>
        <w:szCs w:val="18"/>
      </w:rPr>
      <w:t xml:space="preserve"> e</w:t>
    </w:r>
    <w:r w:rsidR="001A0AF4" w:rsidRPr="00BD5646">
      <w:rPr>
        <w:rFonts w:ascii="Arial" w:hAnsi="Arial" w:cs="Arial"/>
        <w:b w:val="0"/>
        <w:color w:val="0000FF"/>
        <w:sz w:val="18"/>
        <w:szCs w:val="18"/>
      </w:rPr>
      <w:t>-mail: gabinete@itanhanga.mt.gov.br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DA92" w14:textId="77777777" w:rsidR="00A2511E" w:rsidRDefault="00A2511E">
      <w:r>
        <w:separator/>
      </w:r>
    </w:p>
  </w:footnote>
  <w:footnote w:type="continuationSeparator" w:id="0">
    <w:p w14:paraId="78B49011" w14:textId="77777777" w:rsidR="00A2511E" w:rsidRDefault="00A25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0DC8" w14:textId="77777777" w:rsidR="001A0AF4" w:rsidRPr="00EF3FD7" w:rsidRDefault="005F04F9" w:rsidP="00EA484C">
    <w:pPr>
      <w:jc w:val="center"/>
      <w:rPr>
        <w:sz w:val="28"/>
        <w:szCs w:val="28"/>
      </w:rPr>
    </w:pPr>
    <w:r>
      <w:rPr>
        <w:noProof/>
      </w:rPr>
      <w:drawing>
        <wp:anchor distT="0" distB="0" distL="114300" distR="114300" simplePos="0" relativeHeight="251657216" behindDoc="0" locked="0" layoutInCell="1" allowOverlap="1" wp14:anchorId="03DE6DB8" wp14:editId="0723EFF5">
          <wp:simplePos x="0" y="0"/>
          <wp:positionH relativeFrom="column">
            <wp:posOffset>-190500</wp:posOffset>
          </wp:positionH>
          <wp:positionV relativeFrom="paragraph">
            <wp:posOffset>-35560</wp:posOffset>
          </wp:positionV>
          <wp:extent cx="1028700" cy="800100"/>
          <wp:effectExtent l="0" t="0" r="0" b="0"/>
          <wp:wrapNone/>
          <wp:docPr id="2" name="Picture 1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anchor>
      </w:drawing>
    </w:r>
    <w:r w:rsidR="001A0AF4" w:rsidRPr="00EF3FD7">
      <w:rPr>
        <w:color w:val="000080"/>
        <w:sz w:val="28"/>
        <w:szCs w:val="28"/>
      </w:rPr>
      <w:t xml:space="preserve">      Estado de Mato Grosso</w:t>
    </w:r>
  </w:p>
  <w:p w14:paraId="330FA246" w14:textId="77777777" w:rsidR="001A0AF4" w:rsidRDefault="001A0AF4" w:rsidP="00EA484C">
    <w:pPr>
      <w:jc w:val="center"/>
      <w:rPr>
        <w:b w:val="0"/>
        <w:bCs/>
        <w:color w:val="0000FF"/>
        <w:sz w:val="32"/>
        <w:szCs w:val="32"/>
      </w:rPr>
    </w:pPr>
    <w:r w:rsidRPr="00BD5646">
      <w:rPr>
        <w:b w:val="0"/>
        <w:bCs/>
        <w:color w:val="0000FF"/>
        <w:sz w:val="32"/>
        <w:szCs w:val="32"/>
      </w:rPr>
      <w:t>PREFEITURA MUNICIPAL DE ITANHANGÁ</w:t>
    </w:r>
  </w:p>
  <w:p w14:paraId="79D1317E" w14:textId="77777777" w:rsidR="001A0AF4" w:rsidRPr="00EF3FD7" w:rsidRDefault="001A0AF4" w:rsidP="00EA484C">
    <w:pPr>
      <w:jc w:val="center"/>
      <w:rPr>
        <w:b w:val="0"/>
        <w:color w:val="0000FF"/>
      </w:rPr>
    </w:pPr>
    <w:r w:rsidRPr="00EF3FD7">
      <w:rPr>
        <w:b w:val="0"/>
        <w:color w:val="0000FF"/>
      </w:rPr>
      <w:t xml:space="preserve">        CNPJ: 07.209.225/0001-00</w:t>
    </w:r>
  </w:p>
  <w:p w14:paraId="69649559" w14:textId="77777777" w:rsidR="001A0AF4" w:rsidRDefault="001A0AF4" w:rsidP="00EA484C">
    <w:pPr>
      <w:pStyle w:val="Cabealho"/>
      <w:jc w:val="center"/>
      <w:rPr>
        <w:b w:val="0"/>
        <w:color w:val="0000FF"/>
      </w:rPr>
    </w:pPr>
    <w:r>
      <w:rPr>
        <w:b w:val="0"/>
        <w:color w:val="0000FF"/>
      </w:rPr>
      <w:t xml:space="preserve">         Gestão 2017/2020</w:t>
    </w:r>
  </w:p>
  <w:p w14:paraId="52C26ACC" w14:textId="77777777" w:rsidR="001A0AF4" w:rsidRPr="00BD5646" w:rsidRDefault="001A0AF4" w:rsidP="00BD5646">
    <w:pPr>
      <w:pStyle w:val="Cabealho"/>
      <w:jc w:val="center"/>
      <w:rPr>
        <w:b w:val="0"/>
        <w:color w:val="0000FF"/>
      </w:rPr>
    </w:pPr>
    <w:r>
      <w:rPr>
        <w:b w:val="0"/>
        <w:color w:val="0000FF"/>
      </w:rPr>
      <w:t>_____________________________________________</w:t>
    </w:r>
    <w:r w:rsidR="00D016D1">
      <w:rPr>
        <w:b w:val="0"/>
        <w:color w:val="0000FF"/>
      </w:rPr>
      <w:t>_______________________</w:t>
    </w:r>
    <w:r w:rsidR="0037484F">
      <w:rPr>
        <w:b w:val="0"/>
        <w:color w:val="0000FF"/>
      </w:rPr>
      <w:t>__</w:t>
    </w:r>
    <w:r w:rsidR="00D016D1">
      <w:rPr>
        <w:b w:val="0"/>
        <w:color w:val="0000FF"/>
      </w:rPr>
      <w:t>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C05F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C162AA"/>
    <w:multiLevelType w:val="hybridMultilevel"/>
    <w:tmpl w:val="D05044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E4B48"/>
    <w:multiLevelType w:val="hybridMultilevel"/>
    <w:tmpl w:val="E2CEACE0"/>
    <w:lvl w:ilvl="0" w:tplc="78A01E6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0B8C34DB"/>
    <w:multiLevelType w:val="multilevel"/>
    <w:tmpl w:val="77DA46A0"/>
    <w:lvl w:ilvl="0">
      <w:start w:val="1"/>
      <w:numFmt w:val="bullet"/>
      <w:lvlText w:val=""/>
      <w:lvlJc w:val="left"/>
      <w:pPr>
        <w:tabs>
          <w:tab w:val="num" w:pos="3280"/>
        </w:tabs>
        <w:ind w:left="3280" w:hanging="360"/>
      </w:pPr>
      <w:rPr>
        <w:rFonts w:ascii="Symbol" w:hAnsi="Symbol" w:hint="default"/>
      </w:rPr>
    </w:lvl>
    <w:lvl w:ilvl="1">
      <w:start w:val="1"/>
      <w:numFmt w:val="lowerLetter"/>
      <w:lvlText w:val="%2."/>
      <w:lvlJc w:val="left"/>
      <w:pPr>
        <w:tabs>
          <w:tab w:val="num" w:pos="4000"/>
        </w:tabs>
        <w:ind w:left="4000" w:hanging="360"/>
      </w:pPr>
    </w:lvl>
    <w:lvl w:ilvl="2">
      <w:start w:val="1"/>
      <w:numFmt w:val="lowerRoman"/>
      <w:lvlText w:val="%3."/>
      <w:lvlJc w:val="right"/>
      <w:pPr>
        <w:tabs>
          <w:tab w:val="num" w:pos="4720"/>
        </w:tabs>
        <w:ind w:left="4720" w:hanging="180"/>
      </w:pPr>
    </w:lvl>
    <w:lvl w:ilvl="3">
      <w:start w:val="1"/>
      <w:numFmt w:val="decimal"/>
      <w:lvlText w:val="%4."/>
      <w:lvlJc w:val="left"/>
      <w:pPr>
        <w:tabs>
          <w:tab w:val="num" w:pos="5440"/>
        </w:tabs>
        <w:ind w:left="5440" w:hanging="360"/>
      </w:pPr>
    </w:lvl>
    <w:lvl w:ilvl="4">
      <w:start w:val="1"/>
      <w:numFmt w:val="lowerLetter"/>
      <w:lvlText w:val="%5."/>
      <w:lvlJc w:val="left"/>
      <w:pPr>
        <w:tabs>
          <w:tab w:val="num" w:pos="6160"/>
        </w:tabs>
        <w:ind w:left="6160" w:hanging="360"/>
      </w:pPr>
    </w:lvl>
    <w:lvl w:ilvl="5">
      <w:start w:val="1"/>
      <w:numFmt w:val="lowerRoman"/>
      <w:lvlText w:val="%6."/>
      <w:lvlJc w:val="right"/>
      <w:pPr>
        <w:tabs>
          <w:tab w:val="num" w:pos="6880"/>
        </w:tabs>
        <w:ind w:left="6880" w:hanging="180"/>
      </w:pPr>
    </w:lvl>
    <w:lvl w:ilvl="6">
      <w:start w:val="1"/>
      <w:numFmt w:val="decimal"/>
      <w:lvlText w:val="%7."/>
      <w:lvlJc w:val="left"/>
      <w:pPr>
        <w:tabs>
          <w:tab w:val="num" w:pos="7600"/>
        </w:tabs>
        <w:ind w:left="7600" w:hanging="360"/>
      </w:pPr>
    </w:lvl>
    <w:lvl w:ilvl="7">
      <w:start w:val="1"/>
      <w:numFmt w:val="lowerLetter"/>
      <w:lvlText w:val="%8."/>
      <w:lvlJc w:val="left"/>
      <w:pPr>
        <w:tabs>
          <w:tab w:val="num" w:pos="8320"/>
        </w:tabs>
        <w:ind w:left="8320" w:hanging="360"/>
      </w:pPr>
    </w:lvl>
    <w:lvl w:ilvl="8">
      <w:start w:val="1"/>
      <w:numFmt w:val="lowerRoman"/>
      <w:lvlText w:val="%9."/>
      <w:lvlJc w:val="right"/>
      <w:pPr>
        <w:tabs>
          <w:tab w:val="num" w:pos="9040"/>
        </w:tabs>
        <w:ind w:left="9040" w:hanging="180"/>
      </w:pPr>
    </w:lvl>
  </w:abstractNum>
  <w:abstractNum w:abstractNumId="4" w15:restartNumberingAfterBreak="0">
    <w:nsid w:val="0C037D0B"/>
    <w:multiLevelType w:val="hybridMultilevel"/>
    <w:tmpl w:val="CDBEB10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776177"/>
    <w:multiLevelType w:val="hybridMultilevel"/>
    <w:tmpl w:val="AF74A7BE"/>
    <w:lvl w:ilvl="0" w:tplc="0416000B">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6" w15:restartNumberingAfterBreak="0">
    <w:nsid w:val="1438574C"/>
    <w:multiLevelType w:val="hybridMultilevel"/>
    <w:tmpl w:val="868ABC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16B30"/>
    <w:multiLevelType w:val="hybridMultilevel"/>
    <w:tmpl w:val="7D02507A"/>
    <w:lvl w:ilvl="0" w:tplc="BECC09D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8" w15:restartNumberingAfterBreak="0">
    <w:nsid w:val="1BA42A52"/>
    <w:multiLevelType w:val="hybridMultilevel"/>
    <w:tmpl w:val="77DA46A0"/>
    <w:lvl w:ilvl="0" w:tplc="04160001">
      <w:start w:val="1"/>
      <w:numFmt w:val="bullet"/>
      <w:lvlText w:val=""/>
      <w:lvlJc w:val="left"/>
      <w:pPr>
        <w:tabs>
          <w:tab w:val="num" w:pos="3280"/>
        </w:tabs>
        <w:ind w:left="3280" w:hanging="360"/>
      </w:pPr>
      <w:rPr>
        <w:rFonts w:ascii="Symbol" w:hAnsi="Symbol"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9" w15:restartNumberingAfterBreak="0">
    <w:nsid w:val="1D352BEE"/>
    <w:multiLevelType w:val="hybridMultilevel"/>
    <w:tmpl w:val="EE5E11D4"/>
    <w:lvl w:ilvl="0" w:tplc="70E2066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1D487B33"/>
    <w:multiLevelType w:val="hybridMultilevel"/>
    <w:tmpl w:val="FA2CFE62"/>
    <w:lvl w:ilvl="0" w:tplc="BFB883CC">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0716A9"/>
    <w:multiLevelType w:val="hybridMultilevel"/>
    <w:tmpl w:val="00FC245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8C5A98"/>
    <w:multiLevelType w:val="hybridMultilevel"/>
    <w:tmpl w:val="E8941D44"/>
    <w:lvl w:ilvl="0" w:tplc="20F85180">
      <w:start w:val="1"/>
      <w:numFmt w:val="upperRoman"/>
      <w:lvlText w:val="%1."/>
      <w:lvlJc w:val="right"/>
      <w:pPr>
        <w:ind w:left="6314" w:hanging="360"/>
      </w:pPr>
      <w:rPr>
        <w:b/>
      </w:rPr>
    </w:lvl>
    <w:lvl w:ilvl="1" w:tplc="04160019">
      <w:start w:val="1"/>
      <w:numFmt w:val="lowerLetter"/>
      <w:lvlText w:val="%2."/>
      <w:lvlJc w:val="left"/>
      <w:pPr>
        <w:ind w:left="7034" w:hanging="360"/>
      </w:pPr>
    </w:lvl>
    <w:lvl w:ilvl="2" w:tplc="0416001B" w:tentative="1">
      <w:start w:val="1"/>
      <w:numFmt w:val="lowerRoman"/>
      <w:lvlText w:val="%3."/>
      <w:lvlJc w:val="right"/>
      <w:pPr>
        <w:ind w:left="7754" w:hanging="180"/>
      </w:pPr>
    </w:lvl>
    <w:lvl w:ilvl="3" w:tplc="0416000F" w:tentative="1">
      <w:start w:val="1"/>
      <w:numFmt w:val="decimal"/>
      <w:lvlText w:val="%4."/>
      <w:lvlJc w:val="left"/>
      <w:pPr>
        <w:ind w:left="8474" w:hanging="360"/>
      </w:pPr>
    </w:lvl>
    <w:lvl w:ilvl="4" w:tplc="04160019" w:tentative="1">
      <w:start w:val="1"/>
      <w:numFmt w:val="lowerLetter"/>
      <w:lvlText w:val="%5."/>
      <w:lvlJc w:val="left"/>
      <w:pPr>
        <w:ind w:left="9194" w:hanging="360"/>
      </w:pPr>
    </w:lvl>
    <w:lvl w:ilvl="5" w:tplc="0416001B" w:tentative="1">
      <w:start w:val="1"/>
      <w:numFmt w:val="lowerRoman"/>
      <w:lvlText w:val="%6."/>
      <w:lvlJc w:val="right"/>
      <w:pPr>
        <w:ind w:left="9914" w:hanging="180"/>
      </w:pPr>
    </w:lvl>
    <w:lvl w:ilvl="6" w:tplc="0416000F" w:tentative="1">
      <w:start w:val="1"/>
      <w:numFmt w:val="decimal"/>
      <w:lvlText w:val="%7."/>
      <w:lvlJc w:val="left"/>
      <w:pPr>
        <w:ind w:left="10634" w:hanging="360"/>
      </w:pPr>
    </w:lvl>
    <w:lvl w:ilvl="7" w:tplc="04160019" w:tentative="1">
      <w:start w:val="1"/>
      <w:numFmt w:val="lowerLetter"/>
      <w:lvlText w:val="%8."/>
      <w:lvlJc w:val="left"/>
      <w:pPr>
        <w:ind w:left="11354" w:hanging="360"/>
      </w:pPr>
    </w:lvl>
    <w:lvl w:ilvl="8" w:tplc="0416001B" w:tentative="1">
      <w:start w:val="1"/>
      <w:numFmt w:val="lowerRoman"/>
      <w:lvlText w:val="%9."/>
      <w:lvlJc w:val="right"/>
      <w:pPr>
        <w:ind w:left="12074" w:hanging="180"/>
      </w:pPr>
    </w:lvl>
  </w:abstractNum>
  <w:abstractNum w:abstractNumId="13" w15:restartNumberingAfterBreak="0">
    <w:nsid w:val="262100C3"/>
    <w:multiLevelType w:val="hybridMultilevel"/>
    <w:tmpl w:val="D3B8F1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ADF7A8F"/>
    <w:multiLevelType w:val="hybridMultilevel"/>
    <w:tmpl w:val="23D02818"/>
    <w:lvl w:ilvl="0" w:tplc="0416000D">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3410051"/>
    <w:multiLevelType w:val="hybridMultilevel"/>
    <w:tmpl w:val="CA0E10F8"/>
    <w:lvl w:ilvl="0" w:tplc="618A41DA">
      <w:start w:val="1"/>
      <w:numFmt w:val="decimal"/>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6" w15:restartNumberingAfterBreak="0">
    <w:nsid w:val="37725284"/>
    <w:multiLevelType w:val="hybridMultilevel"/>
    <w:tmpl w:val="D332D6E2"/>
    <w:lvl w:ilvl="0" w:tplc="0416000F">
      <w:start w:val="1"/>
      <w:numFmt w:val="decimal"/>
      <w:lvlText w:val="%1."/>
      <w:lvlJc w:val="left"/>
      <w:pPr>
        <w:tabs>
          <w:tab w:val="num" w:pos="3280"/>
        </w:tabs>
        <w:ind w:left="3280" w:hanging="360"/>
      </w:p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17" w15:restartNumberingAfterBreak="0">
    <w:nsid w:val="385013FE"/>
    <w:multiLevelType w:val="hybridMultilevel"/>
    <w:tmpl w:val="BADAEA9E"/>
    <w:lvl w:ilvl="0" w:tplc="4E72F7DC">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3B1B475C"/>
    <w:multiLevelType w:val="hybridMultilevel"/>
    <w:tmpl w:val="D56637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3653B2"/>
    <w:multiLevelType w:val="hybridMultilevel"/>
    <w:tmpl w:val="15469A4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67274A"/>
    <w:multiLevelType w:val="hybridMultilevel"/>
    <w:tmpl w:val="D9785B3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3C03B0"/>
    <w:multiLevelType w:val="hybridMultilevel"/>
    <w:tmpl w:val="2354CECA"/>
    <w:lvl w:ilvl="0" w:tplc="D27214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2" w15:restartNumberingAfterBreak="0">
    <w:nsid w:val="3E201D1D"/>
    <w:multiLevelType w:val="hybridMultilevel"/>
    <w:tmpl w:val="498619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0E66BD"/>
    <w:multiLevelType w:val="hybridMultilevel"/>
    <w:tmpl w:val="F46A1064"/>
    <w:lvl w:ilvl="0" w:tplc="2DF0A7A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4" w15:restartNumberingAfterBreak="0">
    <w:nsid w:val="49E10F3D"/>
    <w:multiLevelType w:val="hybridMultilevel"/>
    <w:tmpl w:val="12CEDE92"/>
    <w:lvl w:ilvl="0" w:tplc="33C68C7E">
      <w:start w:val="1"/>
      <w:numFmt w:val="upperRoman"/>
      <w:lvlText w:val="%1."/>
      <w:lvlJc w:val="left"/>
      <w:pPr>
        <w:ind w:left="862" w:hanging="72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49E238AD"/>
    <w:multiLevelType w:val="multilevel"/>
    <w:tmpl w:val="6614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916111"/>
    <w:multiLevelType w:val="hybridMultilevel"/>
    <w:tmpl w:val="07221FF6"/>
    <w:lvl w:ilvl="0" w:tplc="94063B52">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7" w15:restartNumberingAfterBreak="0">
    <w:nsid w:val="4BA83734"/>
    <w:multiLevelType w:val="hybridMultilevel"/>
    <w:tmpl w:val="5956B5CA"/>
    <w:lvl w:ilvl="0" w:tplc="7714B8AC">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C300005"/>
    <w:multiLevelType w:val="hybridMultilevel"/>
    <w:tmpl w:val="547ED3F6"/>
    <w:lvl w:ilvl="0" w:tplc="3B3A89A4">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15:restartNumberingAfterBreak="0">
    <w:nsid w:val="530D5DE7"/>
    <w:multiLevelType w:val="hybridMultilevel"/>
    <w:tmpl w:val="47B681F0"/>
    <w:lvl w:ilvl="0" w:tplc="657EF750">
      <w:start w:val="1"/>
      <w:numFmt w:val="decimal"/>
      <w:lvlText w:val="%1."/>
      <w:lvlJc w:val="left"/>
      <w:pPr>
        <w:ind w:left="1636"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534F5632"/>
    <w:multiLevelType w:val="hybridMultilevel"/>
    <w:tmpl w:val="6D70FC84"/>
    <w:lvl w:ilvl="0" w:tplc="FEF00148">
      <w:start w:val="1"/>
      <w:numFmt w:val="upperRoman"/>
      <w:lvlText w:val="%1."/>
      <w:lvlJc w:val="right"/>
      <w:pPr>
        <w:ind w:left="1211" w:hanging="360"/>
      </w:pPr>
      <w:rPr>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15:restartNumberingAfterBreak="0">
    <w:nsid w:val="57E52A89"/>
    <w:multiLevelType w:val="hybridMultilevel"/>
    <w:tmpl w:val="20720B8A"/>
    <w:lvl w:ilvl="0" w:tplc="04160001">
      <w:start w:val="1"/>
      <w:numFmt w:val="bullet"/>
      <w:lvlText w:val=""/>
      <w:lvlJc w:val="left"/>
      <w:pPr>
        <w:tabs>
          <w:tab w:val="num" w:pos="790"/>
        </w:tabs>
        <w:ind w:left="790" w:hanging="360"/>
      </w:pPr>
      <w:rPr>
        <w:rFonts w:ascii="Symbol" w:hAnsi="Symbol" w:hint="default"/>
      </w:rPr>
    </w:lvl>
    <w:lvl w:ilvl="1" w:tplc="04160003" w:tentative="1">
      <w:start w:val="1"/>
      <w:numFmt w:val="bullet"/>
      <w:lvlText w:val="o"/>
      <w:lvlJc w:val="left"/>
      <w:pPr>
        <w:tabs>
          <w:tab w:val="num" w:pos="1510"/>
        </w:tabs>
        <w:ind w:left="1510" w:hanging="360"/>
      </w:pPr>
      <w:rPr>
        <w:rFonts w:ascii="Courier New" w:hAnsi="Courier New" w:cs="Courier New" w:hint="default"/>
      </w:rPr>
    </w:lvl>
    <w:lvl w:ilvl="2" w:tplc="04160005" w:tentative="1">
      <w:start w:val="1"/>
      <w:numFmt w:val="bullet"/>
      <w:lvlText w:val=""/>
      <w:lvlJc w:val="left"/>
      <w:pPr>
        <w:tabs>
          <w:tab w:val="num" w:pos="2230"/>
        </w:tabs>
        <w:ind w:left="2230" w:hanging="360"/>
      </w:pPr>
      <w:rPr>
        <w:rFonts w:ascii="Wingdings" w:hAnsi="Wingdings" w:hint="default"/>
      </w:rPr>
    </w:lvl>
    <w:lvl w:ilvl="3" w:tplc="04160001" w:tentative="1">
      <w:start w:val="1"/>
      <w:numFmt w:val="bullet"/>
      <w:lvlText w:val=""/>
      <w:lvlJc w:val="left"/>
      <w:pPr>
        <w:tabs>
          <w:tab w:val="num" w:pos="2950"/>
        </w:tabs>
        <w:ind w:left="2950" w:hanging="360"/>
      </w:pPr>
      <w:rPr>
        <w:rFonts w:ascii="Symbol" w:hAnsi="Symbol" w:hint="default"/>
      </w:rPr>
    </w:lvl>
    <w:lvl w:ilvl="4" w:tplc="04160003" w:tentative="1">
      <w:start w:val="1"/>
      <w:numFmt w:val="bullet"/>
      <w:lvlText w:val="o"/>
      <w:lvlJc w:val="left"/>
      <w:pPr>
        <w:tabs>
          <w:tab w:val="num" w:pos="3670"/>
        </w:tabs>
        <w:ind w:left="3670" w:hanging="360"/>
      </w:pPr>
      <w:rPr>
        <w:rFonts w:ascii="Courier New" w:hAnsi="Courier New" w:cs="Courier New" w:hint="default"/>
      </w:rPr>
    </w:lvl>
    <w:lvl w:ilvl="5" w:tplc="04160005" w:tentative="1">
      <w:start w:val="1"/>
      <w:numFmt w:val="bullet"/>
      <w:lvlText w:val=""/>
      <w:lvlJc w:val="left"/>
      <w:pPr>
        <w:tabs>
          <w:tab w:val="num" w:pos="4390"/>
        </w:tabs>
        <w:ind w:left="4390" w:hanging="360"/>
      </w:pPr>
      <w:rPr>
        <w:rFonts w:ascii="Wingdings" w:hAnsi="Wingdings" w:hint="default"/>
      </w:rPr>
    </w:lvl>
    <w:lvl w:ilvl="6" w:tplc="04160001" w:tentative="1">
      <w:start w:val="1"/>
      <w:numFmt w:val="bullet"/>
      <w:lvlText w:val=""/>
      <w:lvlJc w:val="left"/>
      <w:pPr>
        <w:tabs>
          <w:tab w:val="num" w:pos="5110"/>
        </w:tabs>
        <w:ind w:left="5110" w:hanging="360"/>
      </w:pPr>
      <w:rPr>
        <w:rFonts w:ascii="Symbol" w:hAnsi="Symbol" w:hint="default"/>
      </w:rPr>
    </w:lvl>
    <w:lvl w:ilvl="7" w:tplc="04160003" w:tentative="1">
      <w:start w:val="1"/>
      <w:numFmt w:val="bullet"/>
      <w:lvlText w:val="o"/>
      <w:lvlJc w:val="left"/>
      <w:pPr>
        <w:tabs>
          <w:tab w:val="num" w:pos="5830"/>
        </w:tabs>
        <w:ind w:left="5830" w:hanging="360"/>
      </w:pPr>
      <w:rPr>
        <w:rFonts w:ascii="Courier New" w:hAnsi="Courier New" w:cs="Courier New" w:hint="default"/>
      </w:rPr>
    </w:lvl>
    <w:lvl w:ilvl="8" w:tplc="04160005" w:tentative="1">
      <w:start w:val="1"/>
      <w:numFmt w:val="bullet"/>
      <w:lvlText w:val=""/>
      <w:lvlJc w:val="left"/>
      <w:pPr>
        <w:tabs>
          <w:tab w:val="num" w:pos="6550"/>
        </w:tabs>
        <w:ind w:left="6550" w:hanging="360"/>
      </w:pPr>
      <w:rPr>
        <w:rFonts w:ascii="Wingdings" w:hAnsi="Wingdings" w:hint="default"/>
      </w:rPr>
    </w:lvl>
  </w:abstractNum>
  <w:abstractNum w:abstractNumId="32" w15:restartNumberingAfterBreak="0">
    <w:nsid w:val="59513FC3"/>
    <w:multiLevelType w:val="singleLevel"/>
    <w:tmpl w:val="04160017"/>
    <w:lvl w:ilvl="0">
      <w:start w:val="1"/>
      <w:numFmt w:val="lowerLetter"/>
      <w:lvlText w:val="%1)"/>
      <w:lvlJc w:val="left"/>
      <w:pPr>
        <w:tabs>
          <w:tab w:val="num" w:pos="360"/>
        </w:tabs>
        <w:ind w:left="360" w:hanging="360"/>
      </w:pPr>
      <w:rPr>
        <w:rFonts w:hint="default"/>
      </w:rPr>
    </w:lvl>
  </w:abstractNum>
  <w:abstractNum w:abstractNumId="33" w15:restartNumberingAfterBreak="0">
    <w:nsid w:val="5AAB27DE"/>
    <w:multiLevelType w:val="hybridMultilevel"/>
    <w:tmpl w:val="065C59EC"/>
    <w:lvl w:ilvl="0" w:tplc="161EC9EC">
      <w:start w:val="1"/>
      <w:numFmt w:val="lowerLetter"/>
      <w:lvlText w:val="%1)"/>
      <w:lvlJc w:val="left"/>
      <w:pPr>
        <w:ind w:left="1928" w:hanging="360"/>
      </w:pPr>
      <w:rPr>
        <w:rFonts w:hint="default"/>
      </w:rPr>
    </w:lvl>
    <w:lvl w:ilvl="1" w:tplc="04160019" w:tentative="1">
      <w:start w:val="1"/>
      <w:numFmt w:val="lowerLetter"/>
      <w:lvlText w:val="%2."/>
      <w:lvlJc w:val="left"/>
      <w:pPr>
        <w:ind w:left="2648" w:hanging="360"/>
      </w:pPr>
    </w:lvl>
    <w:lvl w:ilvl="2" w:tplc="0416001B" w:tentative="1">
      <w:start w:val="1"/>
      <w:numFmt w:val="lowerRoman"/>
      <w:lvlText w:val="%3."/>
      <w:lvlJc w:val="right"/>
      <w:pPr>
        <w:ind w:left="3368" w:hanging="180"/>
      </w:pPr>
    </w:lvl>
    <w:lvl w:ilvl="3" w:tplc="0416000F" w:tentative="1">
      <w:start w:val="1"/>
      <w:numFmt w:val="decimal"/>
      <w:lvlText w:val="%4."/>
      <w:lvlJc w:val="left"/>
      <w:pPr>
        <w:ind w:left="4088" w:hanging="360"/>
      </w:pPr>
    </w:lvl>
    <w:lvl w:ilvl="4" w:tplc="04160019" w:tentative="1">
      <w:start w:val="1"/>
      <w:numFmt w:val="lowerLetter"/>
      <w:lvlText w:val="%5."/>
      <w:lvlJc w:val="left"/>
      <w:pPr>
        <w:ind w:left="4808" w:hanging="360"/>
      </w:pPr>
    </w:lvl>
    <w:lvl w:ilvl="5" w:tplc="0416001B" w:tentative="1">
      <w:start w:val="1"/>
      <w:numFmt w:val="lowerRoman"/>
      <w:lvlText w:val="%6."/>
      <w:lvlJc w:val="right"/>
      <w:pPr>
        <w:ind w:left="5528" w:hanging="180"/>
      </w:pPr>
    </w:lvl>
    <w:lvl w:ilvl="6" w:tplc="0416000F" w:tentative="1">
      <w:start w:val="1"/>
      <w:numFmt w:val="decimal"/>
      <w:lvlText w:val="%7."/>
      <w:lvlJc w:val="left"/>
      <w:pPr>
        <w:ind w:left="6248" w:hanging="360"/>
      </w:pPr>
    </w:lvl>
    <w:lvl w:ilvl="7" w:tplc="04160019" w:tentative="1">
      <w:start w:val="1"/>
      <w:numFmt w:val="lowerLetter"/>
      <w:lvlText w:val="%8."/>
      <w:lvlJc w:val="left"/>
      <w:pPr>
        <w:ind w:left="6968" w:hanging="360"/>
      </w:pPr>
    </w:lvl>
    <w:lvl w:ilvl="8" w:tplc="0416001B" w:tentative="1">
      <w:start w:val="1"/>
      <w:numFmt w:val="lowerRoman"/>
      <w:lvlText w:val="%9."/>
      <w:lvlJc w:val="right"/>
      <w:pPr>
        <w:ind w:left="7688" w:hanging="180"/>
      </w:pPr>
    </w:lvl>
  </w:abstractNum>
  <w:abstractNum w:abstractNumId="34" w15:restartNumberingAfterBreak="0">
    <w:nsid w:val="5EE54E2D"/>
    <w:multiLevelType w:val="hybridMultilevel"/>
    <w:tmpl w:val="BC22E2B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5F19C5"/>
    <w:multiLevelType w:val="hybridMultilevel"/>
    <w:tmpl w:val="4B4E777C"/>
    <w:lvl w:ilvl="0" w:tplc="6C684DA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5E978D3"/>
    <w:multiLevelType w:val="hybridMultilevel"/>
    <w:tmpl w:val="1B780D24"/>
    <w:lvl w:ilvl="0" w:tplc="0416000D">
      <w:start w:val="1"/>
      <w:numFmt w:val="bullet"/>
      <w:lvlText w:val=""/>
      <w:lvlJc w:val="left"/>
      <w:pPr>
        <w:tabs>
          <w:tab w:val="num" w:pos="2421"/>
        </w:tabs>
        <w:ind w:left="2421" w:hanging="360"/>
      </w:pPr>
      <w:rPr>
        <w:rFonts w:ascii="Wingdings" w:hAnsi="Wingdings" w:hint="default"/>
      </w:rPr>
    </w:lvl>
    <w:lvl w:ilvl="1" w:tplc="04160003" w:tentative="1">
      <w:start w:val="1"/>
      <w:numFmt w:val="bullet"/>
      <w:lvlText w:val="o"/>
      <w:lvlJc w:val="left"/>
      <w:pPr>
        <w:tabs>
          <w:tab w:val="num" w:pos="3141"/>
        </w:tabs>
        <w:ind w:left="3141" w:hanging="360"/>
      </w:pPr>
      <w:rPr>
        <w:rFonts w:ascii="Courier New" w:hAnsi="Courier New" w:cs="Courier New" w:hint="default"/>
      </w:rPr>
    </w:lvl>
    <w:lvl w:ilvl="2" w:tplc="04160005" w:tentative="1">
      <w:start w:val="1"/>
      <w:numFmt w:val="bullet"/>
      <w:lvlText w:val=""/>
      <w:lvlJc w:val="left"/>
      <w:pPr>
        <w:tabs>
          <w:tab w:val="num" w:pos="3861"/>
        </w:tabs>
        <w:ind w:left="3861" w:hanging="360"/>
      </w:pPr>
      <w:rPr>
        <w:rFonts w:ascii="Wingdings" w:hAnsi="Wingdings" w:hint="default"/>
      </w:rPr>
    </w:lvl>
    <w:lvl w:ilvl="3" w:tplc="04160001" w:tentative="1">
      <w:start w:val="1"/>
      <w:numFmt w:val="bullet"/>
      <w:lvlText w:val=""/>
      <w:lvlJc w:val="left"/>
      <w:pPr>
        <w:tabs>
          <w:tab w:val="num" w:pos="4581"/>
        </w:tabs>
        <w:ind w:left="4581" w:hanging="360"/>
      </w:pPr>
      <w:rPr>
        <w:rFonts w:ascii="Symbol" w:hAnsi="Symbol" w:hint="default"/>
      </w:rPr>
    </w:lvl>
    <w:lvl w:ilvl="4" w:tplc="04160003" w:tentative="1">
      <w:start w:val="1"/>
      <w:numFmt w:val="bullet"/>
      <w:lvlText w:val="o"/>
      <w:lvlJc w:val="left"/>
      <w:pPr>
        <w:tabs>
          <w:tab w:val="num" w:pos="5301"/>
        </w:tabs>
        <w:ind w:left="5301" w:hanging="360"/>
      </w:pPr>
      <w:rPr>
        <w:rFonts w:ascii="Courier New" w:hAnsi="Courier New" w:cs="Courier New" w:hint="default"/>
      </w:rPr>
    </w:lvl>
    <w:lvl w:ilvl="5" w:tplc="04160005" w:tentative="1">
      <w:start w:val="1"/>
      <w:numFmt w:val="bullet"/>
      <w:lvlText w:val=""/>
      <w:lvlJc w:val="left"/>
      <w:pPr>
        <w:tabs>
          <w:tab w:val="num" w:pos="6021"/>
        </w:tabs>
        <w:ind w:left="6021" w:hanging="360"/>
      </w:pPr>
      <w:rPr>
        <w:rFonts w:ascii="Wingdings" w:hAnsi="Wingdings" w:hint="default"/>
      </w:rPr>
    </w:lvl>
    <w:lvl w:ilvl="6" w:tplc="04160001" w:tentative="1">
      <w:start w:val="1"/>
      <w:numFmt w:val="bullet"/>
      <w:lvlText w:val=""/>
      <w:lvlJc w:val="left"/>
      <w:pPr>
        <w:tabs>
          <w:tab w:val="num" w:pos="6741"/>
        </w:tabs>
        <w:ind w:left="6741" w:hanging="360"/>
      </w:pPr>
      <w:rPr>
        <w:rFonts w:ascii="Symbol" w:hAnsi="Symbol" w:hint="default"/>
      </w:rPr>
    </w:lvl>
    <w:lvl w:ilvl="7" w:tplc="04160003" w:tentative="1">
      <w:start w:val="1"/>
      <w:numFmt w:val="bullet"/>
      <w:lvlText w:val="o"/>
      <w:lvlJc w:val="left"/>
      <w:pPr>
        <w:tabs>
          <w:tab w:val="num" w:pos="7461"/>
        </w:tabs>
        <w:ind w:left="7461" w:hanging="360"/>
      </w:pPr>
      <w:rPr>
        <w:rFonts w:ascii="Courier New" w:hAnsi="Courier New" w:cs="Courier New" w:hint="default"/>
      </w:rPr>
    </w:lvl>
    <w:lvl w:ilvl="8" w:tplc="04160005" w:tentative="1">
      <w:start w:val="1"/>
      <w:numFmt w:val="bullet"/>
      <w:lvlText w:val=""/>
      <w:lvlJc w:val="left"/>
      <w:pPr>
        <w:tabs>
          <w:tab w:val="num" w:pos="8181"/>
        </w:tabs>
        <w:ind w:left="8181" w:hanging="360"/>
      </w:pPr>
      <w:rPr>
        <w:rFonts w:ascii="Wingdings" w:hAnsi="Wingdings" w:hint="default"/>
      </w:rPr>
    </w:lvl>
  </w:abstractNum>
  <w:abstractNum w:abstractNumId="37" w15:restartNumberingAfterBreak="0">
    <w:nsid w:val="666279BE"/>
    <w:multiLevelType w:val="hybridMultilevel"/>
    <w:tmpl w:val="CC28C8E6"/>
    <w:lvl w:ilvl="0" w:tplc="CFE0786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8" w15:restartNumberingAfterBreak="0">
    <w:nsid w:val="70F77BFD"/>
    <w:multiLevelType w:val="hybridMultilevel"/>
    <w:tmpl w:val="FFE8243A"/>
    <w:lvl w:ilvl="0" w:tplc="0BB0C9CA">
      <w:start w:val="1"/>
      <w:numFmt w:val="upperRoman"/>
      <w:lvlText w:val="%1."/>
      <w:lvlJc w:val="right"/>
      <w:pPr>
        <w:ind w:left="2138" w:hanging="360"/>
      </w:pPr>
      <w:rPr>
        <w:rFonts w:hint="default"/>
        <w:b/>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9" w15:restartNumberingAfterBreak="0">
    <w:nsid w:val="7322255B"/>
    <w:multiLevelType w:val="hybridMultilevel"/>
    <w:tmpl w:val="BAF0310C"/>
    <w:lvl w:ilvl="0" w:tplc="0416000D">
      <w:start w:val="1"/>
      <w:numFmt w:val="bullet"/>
      <w:lvlText w:val=""/>
      <w:lvlJc w:val="left"/>
      <w:pPr>
        <w:tabs>
          <w:tab w:val="num" w:pos="3280"/>
        </w:tabs>
        <w:ind w:left="3280" w:hanging="360"/>
      </w:pPr>
      <w:rPr>
        <w:rFonts w:ascii="Wingdings" w:hAnsi="Wingdings"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40" w15:restartNumberingAfterBreak="0">
    <w:nsid w:val="73BA6F6E"/>
    <w:multiLevelType w:val="hybridMultilevel"/>
    <w:tmpl w:val="0BFE7B8E"/>
    <w:lvl w:ilvl="0" w:tplc="6BE6F9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1" w15:restartNumberingAfterBreak="0">
    <w:nsid w:val="74CF06F3"/>
    <w:multiLevelType w:val="hybridMultilevel"/>
    <w:tmpl w:val="40DC9E92"/>
    <w:lvl w:ilvl="0" w:tplc="3FC25B76">
      <w:start w:val="1"/>
      <w:numFmt w:val="lowerLetter"/>
      <w:lvlText w:val="%1)"/>
      <w:lvlJc w:val="left"/>
      <w:pPr>
        <w:tabs>
          <w:tab w:val="num" w:pos="3666"/>
        </w:tabs>
        <w:ind w:left="3666" w:hanging="1965"/>
      </w:pPr>
      <w:rPr>
        <w:rFonts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abstractNum w:abstractNumId="42" w15:restartNumberingAfterBreak="0">
    <w:nsid w:val="78866DC5"/>
    <w:multiLevelType w:val="hybridMultilevel"/>
    <w:tmpl w:val="C47685C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AD806C3"/>
    <w:multiLevelType w:val="hybridMultilevel"/>
    <w:tmpl w:val="35382C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2"/>
  </w:num>
  <w:num w:numId="2">
    <w:abstractNumId w:val="41"/>
  </w:num>
  <w:num w:numId="3">
    <w:abstractNumId w:val="36"/>
  </w:num>
  <w:num w:numId="4">
    <w:abstractNumId w:val="16"/>
  </w:num>
  <w:num w:numId="5">
    <w:abstractNumId w:val="8"/>
  </w:num>
  <w:num w:numId="6">
    <w:abstractNumId w:val="3"/>
  </w:num>
  <w:num w:numId="7">
    <w:abstractNumId w:val="39"/>
  </w:num>
  <w:num w:numId="8">
    <w:abstractNumId w:val="1"/>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4"/>
  </w:num>
  <w:num w:numId="13">
    <w:abstractNumId w:val="34"/>
  </w:num>
  <w:num w:numId="14">
    <w:abstractNumId w:val="18"/>
  </w:num>
  <w:num w:numId="15">
    <w:abstractNumId w:val="31"/>
  </w:num>
  <w:num w:numId="16">
    <w:abstractNumId w:val="22"/>
  </w:num>
  <w:num w:numId="17">
    <w:abstractNumId w:val="11"/>
  </w:num>
  <w:num w:numId="18">
    <w:abstractNumId w:val="40"/>
  </w:num>
  <w:num w:numId="19">
    <w:abstractNumId w:val="37"/>
  </w:num>
  <w:num w:numId="20">
    <w:abstractNumId w:val="28"/>
  </w:num>
  <w:num w:numId="21">
    <w:abstractNumId w:val="23"/>
  </w:num>
  <w:num w:numId="22">
    <w:abstractNumId w:val="9"/>
  </w:num>
  <w:num w:numId="23">
    <w:abstractNumId w:val="21"/>
  </w:num>
  <w:num w:numId="24">
    <w:abstractNumId w:val="17"/>
  </w:num>
  <w:num w:numId="25">
    <w:abstractNumId w:val="15"/>
  </w:num>
  <w:num w:numId="26">
    <w:abstractNumId w:val="7"/>
  </w:num>
  <w:num w:numId="27">
    <w:abstractNumId w:val="2"/>
  </w:num>
  <w:num w:numId="28">
    <w:abstractNumId w:val="5"/>
  </w:num>
  <w:num w:numId="29">
    <w:abstractNumId w:val="38"/>
  </w:num>
  <w:num w:numId="30">
    <w:abstractNumId w:val="43"/>
  </w:num>
  <w:num w:numId="31">
    <w:abstractNumId w:val="42"/>
  </w:num>
  <w:num w:numId="32">
    <w:abstractNumId w:val="19"/>
  </w:num>
  <w:num w:numId="33">
    <w:abstractNumId w:val="20"/>
  </w:num>
  <w:num w:numId="34">
    <w:abstractNumId w:val="24"/>
  </w:num>
  <w:num w:numId="35">
    <w:abstractNumId w:val="27"/>
  </w:num>
  <w:num w:numId="36">
    <w:abstractNumId w:val="13"/>
  </w:num>
  <w:num w:numId="37">
    <w:abstractNumId w:val="35"/>
  </w:num>
  <w:num w:numId="38">
    <w:abstractNumId w:val="12"/>
  </w:num>
  <w:num w:numId="39">
    <w:abstractNumId w:val="25"/>
  </w:num>
  <w:num w:numId="40">
    <w:abstractNumId w:val="0"/>
  </w:num>
  <w:num w:numId="41">
    <w:abstractNumId w:val="10"/>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33"/>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2DE"/>
    <w:rsid w:val="0000088B"/>
    <w:rsid w:val="00002279"/>
    <w:rsid w:val="000078F8"/>
    <w:rsid w:val="0001663D"/>
    <w:rsid w:val="000312C7"/>
    <w:rsid w:val="00031CCE"/>
    <w:rsid w:val="000337EE"/>
    <w:rsid w:val="000356C7"/>
    <w:rsid w:val="000371BD"/>
    <w:rsid w:val="000419C4"/>
    <w:rsid w:val="000643AA"/>
    <w:rsid w:val="000652BA"/>
    <w:rsid w:val="000665F7"/>
    <w:rsid w:val="00067F24"/>
    <w:rsid w:val="00071747"/>
    <w:rsid w:val="00072713"/>
    <w:rsid w:val="00072E05"/>
    <w:rsid w:val="000758B4"/>
    <w:rsid w:val="0008243B"/>
    <w:rsid w:val="00084385"/>
    <w:rsid w:val="00084715"/>
    <w:rsid w:val="00084B01"/>
    <w:rsid w:val="000869E1"/>
    <w:rsid w:val="00087431"/>
    <w:rsid w:val="0009213A"/>
    <w:rsid w:val="00092982"/>
    <w:rsid w:val="00096184"/>
    <w:rsid w:val="000968A4"/>
    <w:rsid w:val="0009787F"/>
    <w:rsid w:val="00097BFB"/>
    <w:rsid w:val="000A0D07"/>
    <w:rsid w:val="000A3693"/>
    <w:rsid w:val="000A6744"/>
    <w:rsid w:val="000C3A84"/>
    <w:rsid w:val="000D0AEC"/>
    <w:rsid w:val="000D12C9"/>
    <w:rsid w:val="000D2B3D"/>
    <w:rsid w:val="000D3E94"/>
    <w:rsid w:val="000D4903"/>
    <w:rsid w:val="000D5B33"/>
    <w:rsid w:val="000D7A1B"/>
    <w:rsid w:val="000E12A8"/>
    <w:rsid w:val="000E2221"/>
    <w:rsid w:val="000E4D96"/>
    <w:rsid w:val="000E6717"/>
    <w:rsid w:val="000F0F91"/>
    <w:rsid w:val="000F1428"/>
    <w:rsid w:val="000F1ADC"/>
    <w:rsid w:val="000F487C"/>
    <w:rsid w:val="000F6075"/>
    <w:rsid w:val="001019EB"/>
    <w:rsid w:val="0010332D"/>
    <w:rsid w:val="00105E2E"/>
    <w:rsid w:val="00107DE0"/>
    <w:rsid w:val="00112A5D"/>
    <w:rsid w:val="00113C5B"/>
    <w:rsid w:val="00115832"/>
    <w:rsid w:val="0011592F"/>
    <w:rsid w:val="001178D3"/>
    <w:rsid w:val="00121463"/>
    <w:rsid w:val="001242C9"/>
    <w:rsid w:val="00132135"/>
    <w:rsid w:val="0013460F"/>
    <w:rsid w:val="00136A61"/>
    <w:rsid w:val="00140ADB"/>
    <w:rsid w:val="00143DDA"/>
    <w:rsid w:val="00146586"/>
    <w:rsid w:val="0015183C"/>
    <w:rsid w:val="00161175"/>
    <w:rsid w:val="001619FD"/>
    <w:rsid w:val="001620D9"/>
    <w:rsid w:val="0016315F"/>
    <w:rsid w:val="00163499"/>
    <w:rsid w:val="00164E38"/>
    <w:rsid w:val="001659C4"/>
    <w:rsid w:val="00167362"/>
    <w:rsid w:val="001749AB"/>
    <w:rsid w:val="0017536B"/>
    <w:rsid w:val="001763C6"/>
    <w:rsid w:val="001774BF"/>
    <w:rsid w:val="0018013E"/>
    <w:rsid w:val="0018339E"/>
    <w:rsid w:val="00183AD1"/>
    <w:rsid w:val="0018699D"/>
    <w:rsid w:val="00191D41"/>
    <w:rsid w:val="0019739A"/>
    <w:rsid w:val="001978F5"/>
    <w:rsid w:val="001A0AF4"/>
    <w:rsid w:val="001B0013"/>
    <w:rsid w:val="001B2806"/>
    <w:rsid w:val="001B5941"/>
    <w:rsid w:val="001C0161"/>
    <w:rsid w:val="001C0D6F"/>
    <w:rsid w:val="001C354D"/>
    <w:rsid w:val="001C7325"/>
    <w:rsid w:val="001D358B"/>
    <w:rsid w:val="001D66B4"/>
    <w:rsid w:val="001F18C8"/>
    <w:rsid w:val="001F42E9"/>
    <w:rsid w:val="001F5EC5"/>
    <w:rsid w:val="001F7374"/>
    <w:rsid w:val="002079D9"/>
    <w:rsid w:val="00211617"/>
    <w:rsid w:val="0021330A"/>
    <w:rsid w:val="00217260"/>
    <w:rsid w:val="00221BD5"/>
    <w:rsid w:val="0022221E"/>
    <w:rsid w:val="002227AF"/>
    <w:rsid w:val="00223204"/>
    <w:rsid w:val="00224433"/>
    <w:rsid w:val="002261E0"/>
    <w:rsid w:val="002366C5"/>
    <w:rsid w:val="00236EE0"/>
    <w:rsid w:val="00240622"/>
    <w:rsid w:val="00244A10"/>
    <w:rsid w:val="00247631"/>
    <w:rsid w:val="00251335"/>
    <w:rsid w:val="00253B28"/>
    <w:rsid w:val="00255A06"/>
    <w:rsid w:val="0025707B"/>
    <w:rsid w:val="00263D72"/>
    <w:rsid w:val="002645FB"/>
    <w:rsid w:val="002660C2"/>
    <w:rsid w:val="00270465"/>
    <w:rsid w:val="002710AF"/>
    <w:rsid w:val="00276C42"/>
    <w:rsid w:val="00277D83"/>
    <w:rsid w:val="002833F3"/>
    <w:rsid w:val="00284072"/>
    <w:rsid w:val="002865DE"/>
    <w:rsid w:val="00294921"/>
    <w:rsid w:val="00294A69"/>
    <w:rsid w:val="002A661E"/>
    <w:rsid w:val="002B74EB"/>
    <w:rsid w:val="002C0284"/>
    <w:rsid w:val="002C036A"/>
    <w:rsid w:val="002C1B7F"/>
    <w:rsid w:val="002C677C"/>
    <w:rsid w:val="002C6E28"/>
    <w:rsid w:val="002C71C0"/>
    <w:rsid w:val="002D451C"/>
    <w:rsid w:val="002D6369"/>
    <w:rsid w:val="002E569C"/>
    <w:rsid w:val="002F1275"/>
    <w:rsid w:val="002F5062"/>
    <w:rsid w:val="002F5104"/>
    <w:rsid w:val="0030022F"/>
    <w:rsid w:val="0030155F"/>
    <w:rsid w:val="00301AB5"/>
    <w:rsid w:val="00301B1B"/>
    <w:rsid w:val="00312A45"/>
    <w:rsid w:val="00321673"/>
    <w:rsid w:val="00321A28"/>
    <w:rsid w:val="00322D72"/>
    <w:rsid w:val="00324C1E"/>
    <w:rsid w:val="003275CA"/>
    <w:rsid w:val="003459EE"/>
    <w:rsid w:val="00346D16"/>
    <w:rsid w:val="003507FC"/>
    <w:rsid w:val="00351F29"/>
    <w:rsid w:val="00353FD9"/>
    <w:rsid w:val="0035566A"/>
    <w:rsid w:val="00361F58"/>
    <w:rsid w:val="003641F4"/>
    <w:rsid w:val="00365437"/>
    <w:rsid w:val="00370327"/>
    <w:rsid w:val="00373CA7"/>
    <w:rsid w:val="0037484F"/>
    <w:rsid w:val="00381AC3"/>
    <w:rsid w:val="003976CA"/>
    <w:rsid w:val="00397CA2"/>
    <w:rsid w:val="003A021B"/>
    <w:rsid w:val="003A0E4E"/>
    <w:rsid w:val="003A1A99"/>
    <w:rsid w:val="003B17FC"/>
    <w:rsid w:val="003B2B70"/>
    <w:rsid w:val="003B3132"/>
    <w:rsid w:val="003B41F1"/>
    <w:rsid w:val="003B4F07"/>
    <w:rsid w:val="003B50C1"/>
    <w:rsid w:val="003C088B"/>
    <w:rsid w:val="003C43DD"/>
    <w:rsid w:val="003C45F5"/>
    <w:rsid w:val="003C5C51"/>
    <w:rsid w:val="003C6FEF"/>
    <w:rsid w:val="003D0414"/>
    <w:rsid w:val="003D1986"/>
    <w:rsid w:val="003D24E7"/>
    <w:rsid w:val="003D2FC1"/>
    <w:rsid w:val="003D2FF1"/>
    <w:rsid w:val="003D324C"/>
    <w:rsid w:val="003D385C"/>
    <w:rsid w:val="003D6802"/>
    <w:rsid w:val="003E1E00"/>
    <w:rsid w:val="003E2DC5"/>
    <w:rsid w:val="003E3D69"/>
    <w:rsid w:val="003E473F"/>
    <w:rsid w:val="003E5EAB"/>
    <w:rsid w:val="003E6384"/>
    <w:rsid w:val="003E756A"/>
    <w:rsid w:val="003F71B9"/>
    <w:rsid w:val="003F7CD3"/>
    <w:rsid w:val="004002A6"/>
    <w:rsid w:val="004014F7"/>
    <w:rsid w:val="00412699"/>
    <w:rsid w:val="004158A0"/>
    <w:rsid w:val="00420E60"/>
    <w:rsid w:val="004217F1"/>
    <w:rsid w:val="00423E43"/>
    <w:rsid w:val="0042660C"/>
    <w:rsid w:val="0043304B"/>
    <w:rsid w:val="00433A41"/>
    <w:rsid w:val="0043467F"/>
    <w:rsid w:val="00441AA8"/>
    <w:rsid w:val="00442B07"/>
    <w:rsid w:val="00445AA4"/>
    <w:rsid w:val="00450B7C"/>
    <w:rsid w:val="00453AF1"/>
    <w:rsid w:val="00455FD1"/>
    <w:rsid w:val="004578EB"/>
    <w:rsid w:val="00462946"/>
    <w:rsid w:val="00464B9D"/>
    <w:rsid w:val="00464ED6"/>
    <w:rsid w:val="004654AF"/>
    <w:rsid w:val="00473C3A"/>
    <w:rsid w:val="00474F51"/>
    <w:rsid w:val="0047543D"/>
    <w:rsid w:val="00483668"/>
    <w:rsid w:val="0048445C"/>
    <w:rsid w:val="0048674D"/>
    <w:rsid w:val="004867C3"/>
    <w:rsid w:val="00487C51"/>
    <w:rsid w:val="004906B8"/>
    <w:rsid w:val="00490A07"/>
    <w:rsid w:val="004947A9"/>
    <w:rsid w:val="00497C28"/>
    <w:rsid w:val="004A2CAB"/>
    <w:rsid w:val="004A7D67"/>
    <w:rsid w:val="004B3686"/>
    <w:rsid w:val="004B6F24"/>
    <w:rsid w:val="004C113D"/>
    <w:rsid w:val="004C5B8F"/>
    <w:rsid w:val="004C7CBE"/>
    <w:rsid w:val="004C7DF2"/>
    <w:rsid w:val="004D0C61"/>
    <w:rsid w:val="004D1283"/>
    <w:rsid w:val="004D2670"/>
    <w:rsid w:val="004E05D8"/>
    <w:rsid w:val="004E1F93"/>
    <w:rsid w:val="004E7E04"/>
    <w:rsid w:val="004E7E2B"/>
    <w:rsid w:val="004F2E3A"/>
    <w:rsid w:val="004F37AD"/>
    <w:rsid w:val="004F4E68"/>
    <w:rsid w:val="004F580F"/>
    <w:rsid w:val="004F603F"/>
    <w:rsid w:val="004F7762"/>
    <w:rsid w:val="00500C4F"/>
    <w:rsid w:val="00503572"/>
    <w:rsid w:val="00504230"/>
    <w:rsid w:val="005062B6"/>
    <w:rsid w:val="005071DC"/>
    <w:rsid w:val="00507C08"/>
    <w:rsid w:val="00513E56"/>
    <w:rsid w:val="00514BCA"/>
    <w:rsid w:val="005159CD"/>
    <w:rsid w:val="00527873"/>
    <w:rsid w:val="005279F5"/>
    <w:rsid w:val="00527F80"/>
    <w:rsid w:val="0053194F"/>
    <w:rsid w:val="00532B5D"/>
    <w:rsid w:val="00540DDC"/>
    <w:rsid w:val="00541D7D"/>
    <w:rsid w:val="00541E78"/>
    <w:rsid w:val="005420F0"/>
    <w:rsid w:val="00544044"/>
    <w:rsid w:val="00544AEE"/>
    <w:rsid w:val="00545407"/>
    <w:rsid w:val="00545A15"/>
    <w:rsid w:val="0055782C"/>
    <w:rsid w:val="00561C62"/>
    <w:rsid w:val="005633D7"/>
    <w:rsid w:val="005647ED"/>
    <w:rsid w:val="00566757"/>
    <w:rsid w:val="0057274C"/>
    <w:rsid w:val="0057363B"/>
    <w:rsid w:val="00575890"/>
    <w:rsid w:val="005760C9"/>
    <w:rsid w:val="00576549"/>
    <w:rsid w:val="0058561B"/>
    <w:rsid w:val="00587CCC"/>
    <w:rsid w:val="005900B4"/>
    <w:rsid w:val="0059118F"/>
    <w:rsid w:val="005A2825"/>
    <w:rsid w:val="005A3A58"/>
    <w:rsid w:val="005A5D6B"/>
    <w:rsid w:val="005B19A3"/>
    <w:rsid w:val="005B4081"/>
    <w:rsid w:val="005C0649"/>
    <w:rsid w:val="005C5F6A"/>
    <w:rsid w:val="005E09B7"/>
    <w:rsid w:val="005E62B9"/>
    <w:rsid w:val="005E7568"/>
    <w:rsid w:val="005E7FD9"/>
    <w:rsid w:val="005F04F9"/>
    <w:rsid w:val="005F51A5"/>
    <w:rsid w:val="005F5DEF"/>
    <w:rsid w:val="005F5EF2"/>
    <w:rsid w:val="005F7DB3"/>
    <w:rsid w:val="005F7FC8"/>
    <w:rsid w:val="006002D3"/>
    <w:rsid w:val="00601BD2"/>
    <w:rsid w:val="00601EE7"/>
    <w:rsid w:val="00603F47"/>
    <w:rsid w:val="00610888"/>
    <w:rsid w:val="00614832"/>
    <w:rsid w:val="00616A4C"/>
    <w:rsid w:val="0061734E"/>
    <w:rsid w:val="00617D7F"/>
    <w:rsid w:val="006206B7"/>
    <w:rsid w:val="00621CB7"/>
    <w:rsid w:val="006226D4"/>
    <w:rsid w:val="006244A3"/>
    <w:rsid w:val="00625694"/>
    <w:rsid w:val="00632FD7"/>
    <w:rsid w:val="00635F49"/>
    <w:rsid w:val="006370E2"/>
    <w:rsid w:val="00645F0E"/>
    <w:rsid w:val="006505FC"/>
    <w:rsid w:val="0065099A"/>
    <w:rsid w:val="00662CEC"/>
    <w:rsid w:val="00662E68"/>
    <w:rsid w:val="006634EE"/>
    <w:rsid w:val="00663A7E"/>
    <w:rsid w:val="00665510"/>
    <w:rsid w:val="00666687"/>
    <w:rsid w:val="00666D21"/>
    <w:rsid w:val="00667173"/>
    <w:rsid w:val="00670471"/>
    <w:rsid w:val="00670905"/>
    <w:rsid w:val="006709AD"/>
    <w:rsid w:val="00671C4E"/>
    <w:rsid w:val="00672440"/>
    <w:rsid w:val="00677F53"/>
    <w:rsid w:val="00683357"/>
    <w:rsid w:val="00684179"/>
    <w:rsid w:val="006847AA"/>
    <w:rsid w:val="00697039"/>
    <w:rsid w:val="006A0D7C"/>
    <w:rsid w:val="006A121D"/>
    <w:rsid w:val="006A201A"/>
    <w:rsid w:val="006A3FF5"/>
    <w:rsid w:val="006A4D38"/>
    <w:rsid w:val="006A52F9"/>
    <w:rsid w:val="006B026D"/>
    <w:rsid w:val="006B258B"/>
    <w:rsid w:val="006B2F6C"/>
    <w:rsid w:val="006C4BEF"/>
    <w:rsid w:val="006C7135"/>
    <w:rsid w:val="006D03D6"/>
    <w:rsid w:val="006D27A8"/>
    <w:rsid w:val="006D4183"/>
    <w:rsid w:val="006E2E25"/>
    <w:rsid w:val="006E56D4"/>
    <w:rsid w:val="006E6BE6"/>
    <w:rsid w:val="006E7FCD"/>
    <w:rsid w:val="006F169A"/>
    <w:rsid w:val="006F1BDA"/>
    <w:rsid w:val="006F409A"/>
    <w:rsid w:val="0070206E"/>
    <w:rsid w:val="007037F3"/>
    <w:rsid w:val="00703C16"/>
    <w:rsid w:val="0071168C"/>
    <w:rsid w:val="00713140"/>
    <w:rsid w:val="00717850"/>
    <w:rsid w:val="00717C3E"/>
    <w:rsid w:val="00722BEC"/>
    <w:rsid w:val="007256D7"/>
    <w:rsid w:val="00727798"/>
    <w:rsid w:val="00733DFB"/>
    <w:rsid w:val="007355BC"/>
    <w:rsid w:val="00736F70"/>
    <w:rsid w:val="00737DA1"/>
    <w:rsid w:val="00740008"/>
    <w:rsid w:val="00740328"/>
    <w:rsid w:val="00740AEF"/>
    <w:rsid w:val="00745E45"/>
    <w:rsid w:val="0075199B"/>
    <w:rsid w:val="00751B56"/>
    <w:rsid w:val="00755B94"/>
    <w:rsid w:val="007575AD"/>
    <w:rsid w:val="0077098E"/>
    <w:rsid w:val="00772303"/>
    <w:rsid w:val="00772310"/>
    <w:rsid w:val="0077261F"/>
    <w:rsid w:val="00781EF3"/>
    <w:rsid w:val="00783627"/>
    <w:rsid w:val="00787749"/>
    <w:rsid w:val="00787F7D"/>
    <w:rsid w:val="00791173"/>
    <w:rsid w:val="0079614A"/>
    <w:rsid w:val="007A221F"/>
    <w:rsid w:val="007A72C4"/>
    <w:rsid w:val="007B2DCA"/>
    <w:rsid w:val="007B3E95"/>
    <w:rsid w:val="007B71CD"/>
    <w:rsid w:val="007C0D81"/>
    <w:rsid w:val="007C2395"/>
    <w:rsid w:val="007C2A0C"/>
    <w:rsid w:val="007D3280"/>
    <w:rsid w:val="007E0E2D"/>
    <w:rsid w:val="007E48FA"/>
    <w:rsid w:val="007F083F"/>
    <w:rsid w:val="007F15D6"/>
    <w:rsid w:val="007F1B1C"/>
    <w:rsid w:val="007F5AF2"/>
    <w:rsid w:val="007F6688"/>
    <w:rsid w:val="00804E77"/>
    <w:rsid w:val="00804FD7"/>
    <w:rsid w:val="0080620D"/>
    <w:rsid w:val="008073B6"/>
    <w:rsid w:val="0081013C"/>
    <w:rsid w:val="008124D3"/>
    <w:rsid w:val="00832CBA"/>
    <w:rsid w:val="0084240D"/>
    <w:rsid w:val="00842CED"/>
    <w:rsid w:val="00843357"/>
    <w:rsid w:val="00843458"/>
    <w:rsid w:val="0084354E"/>
    <w:rsid w:val="00852322"/>
    <w:rsid w:val="00855B7E"/>
    <w:rsid w:val="00863F71"/>
    <w:rsid w:val="00865082"/>
    <w:rsid w:val="008743DF"/>
    <w:rsid w:val="00882CAA"/>
    <w:rsid w:val="008837EF"/>
    <w:rsid w:val="0089377F"/>
    <w:rsid w:val="00895986"/>
    <w:rsid w:val="00895D68"/>
    <w:rsid w:val="00896EED"/>
    <w:rsid w:val="0089772C"/>
    <w:rsid w:val="008A44C4"/>
    <w:rsid w:val="008A70CC"/>
    <w:rsid w:val="008A783B"/>
    <w:rsid w:val="008B584B"/>
    <w:rsid w:val="008B7659"/>
    <w:rsid w:val="008B7949"/>
    <w:rsid w:val="008C0C34"/>
    <w:rsid w:val="008C6FF8"/>
    <w:rsid w:val="008D3987"/>
    <w:rsid w:val="008D451F"/>
    <w:rsid w:val="008E216D"/>
    <w:rsid w:val="008E4C4D"/>
    <w:rsid w:val="008F684C"/>
    <w:rsid w:val="009003D8"/>
    <w:rsid w:val="0090172A"/>
    <w:rsid w:val="00903008"/>
    <w:rsid w:val="009034FE"/>
    <w:rsid w:val="009042E1"/>
    <w:rsid w:val="009066CC"/>
    <w:rsid w:val="009106DE"/>
    <w:rsid w:val="009118CB"/>
    <w:rsid w:val="009119B9"/>
    <w:rsid w:val="00916ADF"/>
    <w:rsid w:val="0092247E"/>
    <w:rsid w:val="009242BD"/>
    <w:rsid w:val="00924428"/>
    <w:rsid w:val="00925BEE"/>
    <w:rsid w:val="0093005E"/>
    <w:rsid w:val="00930637"/>
    <w:rsid w:val="00930D6A"/>
    <w:rsid w:val="00951FFA"/>
    <w:rsid w:val="009521FB"/>
    <w:rsid w:val="00953534"/>
    <w:rsid w:val="00954BF8"/>
    <w:rsid w:val="009603FA"/>
    <w:rsid w:val="009622EC"/>
    <w:rsid w:val="00964F98"/>
    <w:rsid w:val="00970397"/>
    <w:rsid w:val="0097218D"/>
    <w:rsid w:val="00990BDF"/>
    <w:rsid w:val="00991962"/>
    <w:rsid w:val="0099231D"/>
    <w:rsid w:val="00995B59"/>
    <w:rsid w:val="00996E3A"/>
    <w:rsid w:val="009A20E3"/>
    <w:rsid w:val="009A25F9"/>
    <w:rsid w:val="009A4D47"/>
    <w:rsid w:val="009B09B0"/>
    <w:rsid w:val="009B1222"/>
    <w:rsid w:val="009B3D25"/>
    <w:rsid w:val="009B56BB"/>
    <w:rsid w:val="009C0AF9"/>
    <w:rsid w:val="009C2940"/>
    <w:rsid w:val="009C3008"/>
    <w:rsid w:val="009C6DCE"/>
    <w:rsid w:val="009C7A41"/>
    <w:rsid w:val="009D0EAD"/>
    <w:rsid w:val="009D1185"/>
    <w:rsid w:val="009D3154"/>
    <w:rsid w:val="009D6A0E"/>
    <w:rsid w:val="009E24C1"/>
    <w:rsid w:val="009E3603"/>
    <w:rsid w:val="009E3D32"/>
    <w:rsid w:val="009E7A46"/>
    <w:rsid w:val="009F09A7"/>
    <w:rsid w:val="009F3B8F"/>
    <w:rsid w:val="009F7AFB"/>
    <w:rsid w:val="00A00932"/>
    <w:rsid w:val="00A011BC"/>
    <w:rsid w:val="00A01808"/>
    <w:rsid w:val="00A03DE1"/>
    <w:rsid w:val="00A07010"/>
    <w:rsid w:val="00A072A9"/>
    <w:rsid w:val="00A07323"/>
    <w:rsid w:val="00A22EA9"/>
    <w:rsid w:val="00A2511E"/>
    <w:rsid w:val="00A31640"/>
    <w:rsid w:val="00A31A5D"/>
    <w:rsid w:val="00A32204"/>
    <w:rsid w:val="00A33415"/>
    <w:rsid w:val="00A349A2"/>
    <w:rsid w:val="00A406C6"/>
    <w:rsid w:val="00A4214F"/>
    <w:rsid w:val="00A4482D"/>
    <w:rsid w:val="00A5398C"/>
    <w:rsid w:val="00A5707B"/>
    <w:rsid w:val="00A62666"/>
    <w:rsid w:val="00A634C2"/>
    <w:rsid w:val="00A63578"/>
    <w:rsid w:val="00A64638"/>
    <w:rsid w:val="00A649A8"/>
    <w:rsid w:val="00A6542A"/>
    <w:rsid w:val="00A70406"/>
    <w:rsid w:val="00A7076D"/>
    <w:rsid w:val="00A73903"/>
    <w:rsid w:val="00A75748"/>
    <w:rsid w:val="00A76246"/>
    <w:rsid w:val="00A80036"/>
    <w:rsid w:val="00A834D7"/>
    <w:rsid w:val="00A85D57"/>
    <w:rsid w:val="00A86E37"/>
    <w:rsid w:val="00A93D1B"/>
    <w:rsid w:val="00A93EC9"/>
    <w:rsid w:val="00A9409D"/>
    <w:rsid w:val="00AA2EE0"/>
    <w:rsid w:val="00AB1D1B"/>
    <w:rsid w:val="00AB43BF"/>
    <w:rsid w:val="00AB546D"/>
    <w:rsid w:val="00AC0D37"/>
    <w:rsid w:val="00AC19D3"/>
    <w:rsid w:val="00AC1F0C"/>
    <w:rsid w:val="00AC5499"/>
    <w:rsid w:val="00AC6E7D"/>
    <w:rsid w:val="00AC7F65"/>
    <w:rsid w:val="00AD0019"/>
    <w:rsid w:val="00AD1257"/>
    <w:rsid w:val="00AE1A7C"/>
    <w:rsid w:val="00AE1E77"/>
    <w:rsid w:val="00AF13E0"/>
    <w:rsid w:val="00AF17CA"/>
    <w:rsid w:val="00AF3F7B"/>
    <w:rsid w:val="00AF526C"/>
    <w:rsid w:val="00B0375B"/>
    <w:rsid w:val="00B0624D"/>
    <w:rsid w:val="00B10591"/>
    <w:rsid w:val="00B109E5"/>
    <w:rsid w:val="00B1507D"/>
    <w:rsid w:val="00B16E57"/>
    <w:rsid w:val="00B17234"/>
    <w:rsid w:val="00B2096E"/>
    <w:rsid w:val="00B212CB"/>
    <w:rsid w:val="00B22E55"/>
    <w:rsid w:val="00B2351F"/>
    <w:rsid w:val="00B250FF"/>
    <w:rsid w:val="00B336AF"/>
    <w:rsid w:val="00B369E0"/>
    <w:rsid w:val="00B45A38"/>
    <w:rsid w:val="00B5075A"/>
    <w:rsid w:val="00B50BAC"/>
    <w:rsid w:val="00B517A2"/>
    <w:rsid w:val="00B53A63"/>
    <w:rsid w:val="00B5759A"/>
    <w:rsid w:val="00B612D9"/>
    <w:rsid w:val="00B62938"/>
    <w:rsid w:val="00B65F8A"/>
    <w:rsid w:val="00B74207"/>
    <w:rsid w:val="00B74756"/>
    <w:rsid w:val="00B74BBD"/>
    <w:rsid w:val="00B82C51"/>
    <w:rsid w:val="00B8325B"/>
    <w:rsid w:val="00B8436C"/>
    <w:rsid w:val="00B931FA"/>
    <w:rsid w:val="00B9514F"/>
    <w:rsid w:val="00B9571B"/>
    <w:rsid w:val="00B96A73"/>
    <w:rsid w:val="00B96CE2"/>
    <w:rsid w:val="00BA2D49"/>
    <w:rsid w:val="00BA4118"/>
    <w:rsid w:val="00BA5149"/>
    <w:rsid w:val="00BA5A45"/>
    <w:rsid w:val="00BA7B8E"/>
    <w:rsid w:val="00BB41E7"/>
    <w:rsid w:val="00BB6241"/>
    <w:rsid w:val="00BC1E01"/>
    <w:rsid w:val="00BC7607"/>
    <w:rsid w:val="00BD484A"/>
    <w:rsid w:val="00BD4F8C"/>
    <w:rsid w:val="00BD5646"/>
    <w:rsid w:val="00BE3E21"/>
    <w:rsid w:val="00BE4A85"/>
    <w:rsid w:val="00BE5FB8"/>
    <w:rsid w:val="00BF091E"/>
    <w:rsid w:val="00BF2E9D"/>
    <w:rsid w:val="00BF4EBE"/>
    <w:rsid w:val="00BF5393"/>
    <w:rsid w:val="00BF544A"/>
    <w:rsid w:val="00BF5657"/>
    <w:rsid w:val="00BF7FFD"/>
    <w:rsid w:val="00C008F0"/>
    <w:rsid w:val="00C05CE5"/>
    <w:rsid w:val="00C116B4"/>
    <w:rsid w:val="00C15BA0"/>
    <w:rsid w:val="00C20678"/>
    <w:rsid w:val="00C2149C"/>
    <w:rsid w:val="00C23E2A"/>
    <w:rsid w:val="00C24CE9"/>
    <w:rsid w:val="00C30B28"/>
    <w:rsid w:val="00C31C0C"/>
    <w:rsid w:val="00C35548"/>
    <w:rsid w:val="00C4106B"/>
    <w:rsid w:val="00C41B95"/>
    <w:rsid w:val="00C45282"/>
    <w:rsid w:val="00C54606"/>
    <w:rsid w:val="00C5495A"/>
    <w:rsid w:val="00C66132"/>
    <w:rsid w:val="00C71602"/>
    <w:rsid w:val="00C73CC2"/>
    <w:rsid w:val="00C76421"/>
    <w:rsid w:val="00C8048B"/>
    <w:rsid w:val="00C80BD2"/>
    <w:rsid w:val="00C81874"/>
    <w:rsid w:val="00C849C4"/>
    <w:rsid w:val="00C84CDA"/>
    <w:rsid w:val="00C85DB1"/>
    <w:rsid w:val="00C94360"/>
    <w:rsid w:val="00C95C66"/>
    <w:rsid w:val="00CA3A4C"/>
    <w:rsid w:val="00CA497A"/>
    <w:rsid w:val="00CA505D"/>
    <w:rsid w:val="00CA6000"/>
    <w:rsid w:val="00CA6C48"/>
    <w:rsid w:val="00CB7714"/>
    <w:rsid w:val="00CC1E08"/>
    <w:rsid w:val="00CC20A6"/>
    <w:rsid w:val="00CC256C"/>
    <w:rsid w:val="00CC58A6"/>
    <w:rsid w:val="00CC7E9D"/>
    <w:rsid w:val="00CD2D8C"/>
    <w:rsid w:val="00CD39A0"/>
    <w:rsid w:val="00CD4C62"/>
    <w:rsid w:val="00CD7CED"/>
    <w:rsid w:val="00CE64F9"/>
    <w:rsid w:val="00CE7EC9"/>
    <w:rsid w:val="00CF07E0"/>
    <w:rsid w:val="00CF291B"/>
    <w:rsid w:val="00CF2FEC"/>
    <w:rsid w:val="00CF6631"/>
    <w:rsid w:val="00CF716C"/>
    <w:rsid w:val="00D016D1"/>
    <w:rsid w:val="00D03D78"/>
    <w:rsid w:val="00D1228F"/>
    <w:rsid w:val="00D1439A"/>
    <w:rsid w:val="00D14C91"/>
    <w:rsid w:val="00D17A33"/>
    <w:rsid w:val="00D21CEB"/>
    <w:rsid w:val="00D22580"/>
    <w:rsid w:val="00D24CEC"/>
    <w:rsid w:val="00D2523D"/>
    <w:rsid w:val="00D25493"/>
    <w:rsid w:val="00D315C2"/>
    <w:rsid w:val="00D366DD"/>
    <w:rsid w:val="00D46AA8"/>
    <w:rsid w:val="00D512DE"/>
    <w:rsid w:val="00D51C85"/>
    <w:rsid w:val="00D667DE"/>
    <w:rsid w:val="00D726C2"/>
    <w:rsid w:val="00D733CD"/>
    <w:rsid w:val="00D81267"/>
    <w:rsid w:val="00D81474"/>
    <w:rsid w:val="00D82C1B"/>
    <w:rsid w:val="00D82E8C"/>
    <w:rsid w:val="00D86B4D"/>
    <w:rsid w:val="00D93251"/>
    <w:rsid w:val="00D94F21"/>
    <w:rsid w:val="00D96D77"/>
    <w:rsid w:val="00DA5D1C"/>
    <w:rsid w:val="00DB4EA9"/>
    <w:rsid w:val="00DB5DFF"/>
    <w:rsid w:val="00DC2F56"/>
    <w:rsid w:val="00DC79B0"/>
    <w:rsid w:val="00DE45AC"/>
    <w:rsid w:val="00DE7F72"/>
    <w:rsid w:val="00DF7029"/>
    <w:rsid w:val="00E05857"/>
    <w:rsid w:val="00E06E49"/>
    <w:rsid w:val="00E17BBF"/>
    <w:rsid w:val="00E2364D"/>
    <w:rsid w:val="00E239DC"/>
    <w:rsid w:val="00E24D1A"/>
    <w:rsid w:val="00E34367"/>
    <w:rsid w:val="00E43E44"/>
    <w:rsid w:val="00E51A9C"/>
    <w:rsid w:val="00E633A3"/>
    <w:rsid w:val="00E673C7"/>
    <w:rsid w:val="00E7017F"/>
    <w:rsid w:val="00E706B8"/>
    <w:rsid w:val="00E70A55"/>
    <w:rsid w:val="00E712C0"/>
    <w:rsid w:val="00E72CEF"/>
    <w:rsid w:val="00E7442C"/>
    <w:rsid w:val="00E7543E"/>
    <w:rsid w:val="00E76435"/>
    <w:rsid w:val="00E773D9"/>
    <w:rsid w:val="00E77873"/>
    <w:rsid w:val="00E802BF"/>
    <w:rsid w:val="00E81740"/>
    <w:rsid w:val="00E82747"/>
    <w:rsid w:val="00E834F2"/>
    <w:rsid w:val="00E8498A"/>
    <w:rsid w:val="00E8563E"/>
    <w:rsid w:val="00E9026F"/>
    <w:rsid w:val="00E91CD3"/>
    <w:rsid w:val="00E95810"/>
    <w:rsid w:val="00EA484C"/>
    <w:rsid w:val="00EA7132"/>
    <w:rsid w:val="00EB21E0"/>
    <w:rsid w:val="00EB5716"/>
    <w:rsid w:val="00EB5CC4"/>
    <w:rsid w:val="00EB73EC"/>
    <w:rsid w:val="00EC21EB"/>
    <w:rsid w:val="00EC3041"/>
    <w:rsid w:val="00EC3762"/>
    <w:rsid w:val="00EC4D50"/>
    <w:rsid w:val="00ED33DF"/>
    <w:rsid w:val="00ED4779"/>
    <w:rsid w:val="00ED59BE"/>
    <w:rsid w:val="00EE2F52"/>
    <w:rsid w:val="00EE4ABA"/>
    <w:rsid w:val="00EE51FE"/>
    <w:rsid w:val="00EE56B5"/>
    <w:rsid w:val="00EF0919"/>
    <w:rsid w:val="00EF1999"/>
    <w:rsid w:val="00EF3999"/>
    <w:rsid w:val="00EF3FD7"/>
    <w:rsid w:val="00EF5356"/>
    <w:rsid w:val="00EF5C15"/>
    <w:rsid w:val="00EF662C"/>
    <w:rsid w:val="00EF6D6E"/>
    <w:rsid w:val="00F000A0"/>
    <w:rsid w:val="00F032E1"/>
    <w:rsid w:val="00F1084F"/>
    <w:rsid w:val="00F130C0"/>
    <w:rsid w:val="00F14A35"/>
    <w:rsid w:val="00F154C4"/>
    <w:rsid w:val="00F155E6"/>
    <w:rsid w:val="00F16242"/>
    <w:rsid w:val="00F21C46"/>
    <w:rsid w:val="00F2253A"/>
    <w:rsid w:val="00F24E58"/>
    <w:rsid w:val="00F260F4"/>
    <w:rsid w:val="00F264C5"/>
    <w:rsid w:val="00F30BAF"/>
    <w:rsid w:val="00F32479"/>
    <w:rsid w:val="00F41AB2"/>
    <w:rsid w:val="00F43755"/>
    <w:rsid w:val="00F44D98"/>
    <w:rsid w:val="00F44FCC"/>
    <w:rsid w:val="00F475B2"/>
    <w:rsid w:val="00F51188"/>
    <w:rsid w:val="00F55671"/>
    <w:rsid w:val="00F600B0"/>
    <w:rsid w:val="00F604F4"/>
    <w:rsid w:val="00F6199F"/>
    <w:rsid w:val="00F64AE1"/>
    <w:rsid w:val="00F65B02"/>
    <w:rsid w:val="00F70103"/>
    <w:rsid w:val="00F73276"/>
    <w:rsid w:val="00F74BE8"/>
    <w:rsid w:val="00F74DDA"/>
    <w:rsid w:val="00F75273"/>
    <w:rsid w:val="00F76E34"/>
    <w:rsid w:val="00F77C0E"/>
    <w:rsid w:val="00F937AC"/>
    <w:rsid w:val="00F950E1"/>
    <w:rsid w:val="00F95256"/>
    <w:rsid w:val="00FA3553"/>
    <w:rsid w:val="00FA39E3"/>
    <w:rsid w:val="00FA5941"/>
    <w:rsid w:val="00FA6F52"/>
    <w:rsid w:val="00FB0406"/>
    <w:rsid w:val="00FB491C"/>
    <w:rsid w:val="00FC24E8"/>
    <w:rsid w:val="00FC6A6A"/>
    <w:rsid w:val="00FC753F"/>
    <w:rsid w:val="00FC7F75"/>
    <w:rsid w:val="00FD51B9"/>
    <w:rsid w:val="00FD561C"/>
    <w:rsid w:val="00FD75A8"/>
    <w:rsid w:val="00FE34F9"/>
    <w:rsid w:val="00FF0306"/>
    <w:rsid w:val="00FF2D0D"/>
    <w:rsid w:val="00FF5924"/>
    <w:rsid w:val="00FF5E06"/>
    <w:rsid w:val="00FF6055"/>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463C20F"/>
  <w15:docId w15:val="{D06AFB0A-02DA-4882-91E3-A7AC58A7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F51"/>
    <w:rPr>
      <w:b/>
      <w:sz w:val="24"/>
      <w:lang w:eastAsia="pt-BR"/>
    </w:rPr>
  </w:style>
  <w:style w:type="paragraph" w:styleId="Ttulo1">
    <w:name w:val="heading 1"/>
    <w:basedOn w:val="Normal"/>
    <w:next w:val="Normal"/>
    <w:qFormat/>
    <w:rsid w:val="00474F51"/>
    <w:pPr>
      <w:keepNext/>
      <w:jc w:val="center"/>
      <w:outlineLvl w:val="0"/>
    </w:pPr>
  </w:style>
  <w:style w:type="paragraph" w:styleId="Ttulo2">
    <w:name w:val="heading 2"/>
    <w:basedOn w:val="Normal"/>
    <w:next w:val="Normal"/>
    <w:qFormat/>
    <w:rsid w:val="00474F51"/>
    <w:pPr>
      <w:keepNext/>
      <w:outlineLvl w:val="1"/>
    </w:pPr>
  </w:style>
  <w:style w:type="paragraph" w:styleId="Ttulo3">
    <w:name w:val="heading 3"/>
    <w:basedOn w:val="Normal"/>
    <w:next w:val="Normal"/>
    <w:qFormat/>
    <w:rsid w:val="00474F51"/>
    <w:pPr>
      <w:keepNext/>
      <w:outlineLvl w:val="2"/>
    </w:pPr>
    <w:rPr>
      <w:sz w:val="36"/>
    </w:rPr>
  </w:style>
  <w:style w:type="paragraph" w:styleId="Ttulo7">
    <w:name w:val="heading 7"/>
    <w:basedOn w:val="Normal"/>
    <w:next w:val="Normal"/>
    <w:link w:val="Ttulo7Char"/>
    <w:unhideWhenUsed/>
    <w:qFormat/>
    <w:rsid w:val="007A72C4"/>
    <w:pPr>
      <w:spacing w:before="240" w:after="60"/>
      <w:outlineLvl w:val="6"/>
    </w:pPr>
    <w:rPr>
      <w:rFonts w:ascii="Calibri" w:hAnsi="Calibri"/>
      <w:b w:val="0"/>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474F51"/>
  </w:style>
  <w:style w:type="paragraph" w:styleId="Cabealho">
    <w:name w:val="header"/>
    <w:basedOn w:val="Normal"/>
    <w:link w:val="CabealhoChar"/>
    <w:uiPriority w:val="99"/>
    <w:rsid w:val="00474F51"/>
    <w:pPr>
      <w:tabs>
        <w:tab w:val="center" w:pos="4419"/>
        <w:tab w:val="right" w:pos="8838"/>
      </w:tabs>
    </w:pPr>
  </w:style>
  <w:style w:type="paragraph" w:styleId="Rodap">
    <w:name w:val="footer"/>
    <w:basedOn w:val="Normal"/>
    <w:link w:val="RodapChar"/>
    <w:uiPriority w:val="99"/>
    <w:rsid w:val="00474F51"/>
    <w:pPr>
      <w:tabs>
        <w:tab w:val="center" w:pos="4419"/>
        <w:tab w:val="right" w:pos="8838"/>
      </w:tabs>
    </w:pPr>
  </w:style>
  <w:style w:type="paragraph" w:styleId="NormalWeb">
    <w:name w:val="Normal (Web)"/>
    <w:basedOn w:val="Normal"/>
    <w:link w:val="NormalWebChar"/>
    <w:rsid w:val="009106DE"/>
    <w:pPr>
      <w:spacing w:before="100" w:beforeAutospacing="1" w:after="100" w:afterAutospacing="1"/>
    </w:pPr>
    <w:rPr>
      <w:b w:val="0"/>
      <w:szCs w:val="24"/>
    </w:rPr>
  </w:style>
  <w:style w:type="character" w:styleId="Forte">
    <w:name w:val="Strong"/>
    <w:uiPriority w:val="22"/>
    <w:qFormat/>
    <w:rsid w:val="009106DE"/>
    <w:rPr>
      <w:b/>
      <w:bCs/>
    </w:rPr>
  </w:style>
  <w:style w:type="character" w:styleId="Hyperlink">
    <w:name w:val="Hyperlink"/>
    <w:rsid w:val="000F487C"/>
    <w:rPr>
      <w:color w:val="0000FF"/>
      <w:u w:val="single"/>
    </w:rPr>
  </w:style>
  <w:style w:type="table" w:styleId="Tabelacomgrade">
    <w:name w:val="Table Grid"/>
    <w:basedOn w:val="Tabelanormal"/>
    <w:rsid w:val="000D0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
    <w:name w:val="postbody"/>
    <w:basedOn w:val="Fontepargpadro"/>
    <w:rsid w:val="001B2806"/>
  </w:style>
  <w:style w:type="paragraph" w:styleId="Recuodecorpodetexto">
    <w:name w:val="Body Text Indent"/>
    <w:basedOn w:val="Normal"/>
    <w:rsid w:val="004D2670"/>
    <w:pPr>
      <w:spacing w:after="120"/>
      <w:ind w:left="283"/>
    </w:pPr>
  </w:style>
  <w:style w:type="character" w:customStyle="1" w:styleId="CabealhoChar">
    <w:name w:val="Cabeçalho Char"/>
    <w:link w:val="Cabealho"/>
    <w:uiPriority w:val="99"/>
    <w:rsid w:val="0018339E"/>
    <w:rPr>
      <w:b/>
      <w:sz w:val="24"/>
    </w:rPr>
  </w:style>
  <w:style w:type="character" w:customStyle="1" w:styleId="RodapChar">
    <w:name w:val="Rodapé Char"/>
    <w:link w:val="Rodap"/>
    <w:uiPriority w:val="99"/>
    <w:rsid w:val="007A72C4"/>
    <w:rPr>
      <w:b/>
      <w:sz w:val="24"/>
    </w:rPr>
  </w:style>
  <w:style w:type="character" w:styleId="Nmerodepgina">
    <w:name w:val="page number"/>
    <w:uiPriority w:val="99"/>
    <w:unhideWhenUsed/>
    <w:rsid w:val="007A72C4"/>
    <w:rPr>
      <w:rFonts w:eastAsia="Times New Roman" w:cs="Times New Roman"/>
      <w:bCs w:val="0"/>
      <w:iCs w:val="0"/>
      <w:szCs w:val="22"/>
      <w:lang w:val="pt-BR"/>
    </w:rPr>
  </w:style>
  <w:style w:type="character" w:customStyle="1" w:styleId="Ttulo7Char">
    <w:name w:val="Título 7 Char"/>
    <w:link w:val="Ttulo7"/>
    <w:rsid w:val="007A72C4"/>
    <w:rPr>
      <w:rFonts w:ascii="Calibri" w:hAnsi="Calibri"/>
      <w:sz w:val="24"/>
      <w:szCs w:val="24"/>
    </w:rPr>
  </w:style>
  <w:style w:type="paragraph" w:styleId="Recuodecorpodetexto2">
    <w:name w:val="Body Text Indent 2"/>
    <w:basedOn w:val="Normal"/>
    <w:link w:val="Recuodecorpodetexto2Char"/>
    <w:rsid w:val="007A72C4"/>
    <w:pPr>
      <w:spacing w:after="120" w:line="480" w:lineRule="auto"/>
      <w:ind w:left="283"/>
    </w:pPr>
  </w:style>
  <w:style w:type="character" w:customStyle="1" w:styleId="Recuodecorpodetexto2Char">
    <w:name w:val="Recuo de corpo de texto 2 Char"/>
    <w:link w:val="Recuodecorpodetexto2"/>
    <w:rsid w:val="007A72C4"/>
    <w:rPr>
      <w:b/>
      <w:sz w:val="24"/>
    </w:rPr>
  </w:style>
  <w:style w:type="paragraph" w:styleId="TextosemFormatao">
    <w:name w:val="Plain Text"/>
    <w:basedOn w:val="Normal"/>
    <w:link w:val="TextosemFormataoChar"/>
    <w:uiPriority w:val="99"/>
    <w:unhideWhenUsed/>
    <w:rsid w:val="00A6542A"/>
    <w:rPr>
      <w:rFonts w:ascii="Calibri" w:eastAsia="Calibri" w:hAnsi="Calibri"/>
      <w:b w:val="0"/>
      <w:sz w:val="22"/>
      <w:szCs w:val="22"/>
      <w:lang w:eastAsia="en-US"/>
    </w:rPr>
  </w:style>
  <w:style w:type="character" w:customStyle="1" w:styleId="TextosemFormataoChar">
    <w:name w:val="Texto sem Formatação Char"/>
    <w:link w:val="TextosemFormatao"/>
    <w:uiPriority w:val="99"/>
    <w:rsid w:val="00A6542A"/>
    <w:rPr>
      <w:rFonts w:ascii="Calibri" w:eastAsia="Calibri" w:hAnsi="Calibri"/>
      <w:sz w:val="22"/>
      <w:szCs w:val="22"/>
      <w:lang w:eastAsia="en-US"/>
    </w:rPr>
  </w:style>
  <w:style w:type="paragraph" w:styleId="Corpodetexto2">
    <w:name w:val="Body Text 2"/>
    <w:basedOn w:val="Normal"/>
    <w:link w:val="Corpodetexto2Char"/>
    <w:rsid w:val="0019739A"/>
    <w:pPr>
      <w:spacing w:after="120" w:line="480" w:lineRule="auto"/>
    </w:pPr>
    <w:rPr>
      <w:b w:val="0"/>
      <w:szCs w:val="24"/>
    </w:rPr>
  </w:style>
  <w:style w:type="character" w:customStyle="1" w:styleId="Corpodetexto2Char">
    <w:name w:val="Corpo de texto 2 Char"/>
    <w:link w:val="Corpodetexto2"/>
    <w:rsid w:val="0019739A"/>
    <w:rPr>
      <w:sz w:val="24"/>
      <w:szCs w:val="24"/>
    </w:rPr>
  </w:style>
  <w:style w:type="character" w:customStyle="1" w:styleId="NormalWebChar">
    <w:name w:val="Normal (Web) Char"/>
    <w:link w:val="NormalWeb"/>
    <w:rsid w:val="00EB5716"/>
    <w:rPr>
      <w:sz w:val="24"/>
      <w:szCs w:val="24"/>
    </w:rPr>
  </w:style>
  <w:style w:type="paragraph" w:styleId="Textodebalo">
    <w:name w:val="Balloon Text"/>
    <w:basedOn w:val="Normal"/>
    <w:link w:val="TextodebaloChar"/>
    <w:rsid w:val="00136A61"/>
    <w:rPr>
      <w:rFonts w:ascii="Segoe UI" w:hAnsi="Segoe UI"/>
      <w:sz w:val="18"/>
      <w:szCs w:val="18"/>
    </w:rPr>
  </w:style>
  <w:style w:type="character" w:customStyle="1" w:styleId="TextodebaloChar">
    <w:name w:val="Texto de balão Char"/>
    <w:link w:val="Textodebalo"/>
    <w:rsid w:val="00136A61"/>
    <w:rPr>
      <w:rFonts w:ascii="Segoe UI" w:hAnsi="Segoe UI" w:cs="Segoe UI"/>
      <w:b/>
      <w:sz w:val="18"/>
      <w:szCs w:val="18"/>
    </w:rPr>
  </w:style>
  <w:style w:type="paragraph" w:customStyle="1" w:styleId="Standard">
    <w:name w:val="Standard"/>
    <w:rsid w:val="006002D3"/>
    <w:pPr>
      <w:widowControl w:val="0"/>
      <w:suppressAutoHyphens/>
      <w:autoSpaceDN w:val="0"/>
      <w:textAlignment w:val="baseline"/>
    </w:pPr>
    <w:rPr>
      <w:rFonts w:ascii="Liberation Serif" w:eastAsia="DejaVu Sans" w:hAnsi="Liberation Serif" w:cs="DejaVu Sans"/>
      <w:kern w:val="3"/>
      <w:sz w:val="24"/>
      <w:szCs w:val="24"/>
      <w:lang w:eastAsia="zh-CN" w:bidi="hi-IN"/>
    </w:rPr>
  </w:style>
  <w:style w:type="character" w:customStyle="1" w:styleId="SemEspaamentoChar">
    <w:name w:val="Sem Espaçamento Char"/>
    <w:link w:val="SemEspaamento"/>
    <w:locked/>
    <w:rsid w:val="00F95256"/>
    <w:rPr>
      <w:sz w:val="24"/>
      <w:szCs w:val="24"/>
      <w:lang w:val="pt-BR" w:eastAsia="pt-BR" w:bidi="ar-SA"/>
    </w:rPr>
  </w:style>
  <w:style w:type="paragraph" w:styleId="SemEspaamento">
    <w:name w:val="No Spacing"/>
    <w:link w:val="SemEspaamentoChar"/>
    <w:qFormat/>
    <w:rsid w:val="00F95256"/>
    <w:rPr>
      <w:sz w:val="24"/>
      <w:szCs w:val="24"/>
      <w:lang w:eastAsia="pt-BR"/>
    </w:rPr>
  </w:style>
  <w:style w:type="paragraph" w:styleId="PargrafodaLista">
    <w:name w:val="List Paragraph"/>
    <w:basedOn w:val="Normal"/>
    <w:uiPriority w:val="34"/>
    <w:qFormat/>
    <w:rsid w:val="002C6E28"/>
    <w:pPr>
      <w:overflowPunct w:val="0"/>
      <w:autoSpaceDE w:val="0"/>
      <w:autoSpaceDN w:val="0"/>
      <w:adjustRightInd w:val="0"/>
      <w:ind w:left="708"/>
      <w:textAlignment w:val="baseline"/>
    </w:pPr>
    <w:rPr>
      <w:b w:val="0"/>
      <w:sz w:val="20"/>
    </w:rPr>
  </w:style>
  <w:style w:type="paragraph" w:customStyle="1" w:styleId="p5">
    <w:name w:val="p5"/>
    <w:basedOn w:val="Normal"/>
    <w:rsid w:val="0001663D"/>
    <w:pPr>
      <w:widowControl w:val="0"/>
      <w:tabs>
        <w:tab w:val="left" w:pos="1360"/>
      </w:tabs>
      <w:snapToGrid w:val="0"/>
      <w:spacing w:line="240" w:lineRule="atLeast"/>
      <w:ind w:left="1440" w:firstLine="1296"/>
    </w:pPr>
    <w:rPr>
      <w:b w:val="0"/>
    </w:rPr>
  </w:style>
  <w:style w:type="character" w:styleId="nfase">
    <w:name w:val="Emphasis"/>
    <w:basedOn w:val="Fontepargpadro"/>
    <w:qFormat/>
    <w:rsid w:val="003507FC"/>
    <w:rPr>
      <w:i/>
      <w:iCs/>
    </w:rPr>
  </w:style>
  <w:style w:type="paragraph" w:customStyle="1" w:styleId="Default">
    <w:name w:val="Default"/>
    <w:rsid w:val="004217F1"/>
    <w:pPr>
      <w:autoSpaceDE w:val="0"/>
      <w:autoSpaceDN w:val="0"/>
      <w:adjustRightInd w:val="0"/>
    </w:pPr>
    <w:rPr>
      <w:color w:val="000000"/>
      <w:sz w:val="24"/>
      <w:szCs w:val="24"/>
    </w:rPr>
  </w:style>
  <w:style w:type="paragraph" w:customStyle="1" w:styleId="ecxwestern">
    <w:name w:val="ecxwestern"/>
    <w:basedOn w:val="Normal"/>
    <w:rsid w:val="003D0414"/>
    <w:pPr>
      <w:spacing w:after="324"/>
    </w:pPr>
    <w:rPr>
      <w:b w:val="0"/>
      <w:szCs w:val="24"/>
    </w:rPr>
  </w:style>
  <w:style w:type="character" w:customStyle="1" w:styleId="Fontepargpadro1">
    <w:name w:val="Fonte parág. padrão1"/>
    <w:rsid w:val="003D0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0408">
      <w:bodyDiv w:val="1"/>
      <w:marLeft w:val="0"/>
      <w:marRight w:val="0"/>
      <w:marTop w:val="0"/>
      <w:marBottom w:val="0"/>
      <w:divBdr>
        <w:top w:val="none" w:sz="0" w:space="0" w:color="auto"/>
        <w:left w:val="none" w:sz="0" w:space="0" w:color="auto"/>
        <w:bottom w:val="none" w:sz="0" w:space="0" w:color="auto"/>
        <w:right w:val="none" w:sz="0" w:space="0" w:color="auto"/>
      </w:divBdr>
    </w:div>
    <w:div w:id="767654816">
      <w:bodyDiv w:val="1"/>
      <w:marLeft w:val="0"/>
      <w:marRight w:val="0"/>
      <w:marTop w:val="0"/>
      <w:marBottom w:val="0"/>
      <w:divBdr>
        <w:top w:val="none" w:sz="0" w:space="0" w:color="auto"/>
        <w:left w:val="none" w:sz="0" w:space="0" w:color="auto"/>
        <w:bottom w:val="none" w:sz="0" w:space="0" w:color="auto"/>
        <w:right w:val="none" w:sz="0" w:space="0" w:color="auto"/>
      </w:divBdr>
    </w:div>
    <w:div w:id="840582784">
      <w:bodyDiv w:val="1"/>
      <w:marLeft w:val="0"/>
      <w:marRight w:val="0"/>
      <w:marTop w:val="0"/>
      <w:marBottom w:val="0"/>
      <w:divBdr>
        <w:top w:val="none" w:sz="0" w:space="0" w:color="auto"/>
        <w:left w:val="none" w:sz="0" w:space="0" w:color="auto"/>
        <w:bottom w:val="none" w:sz="0" w:space="0" w:color="auto"/>
        <w:right w:val="none" w:sz="0" w:space="0" w:color="auto"/>
      </w:divBdr>
    </w:div>
    <w:div w:id="1047417234">
      <w:bodyDiv w:val="1"/>
      <w:marLeft w:val="0"/>
      <w:marRight w:val="0"/>
      <w:marTop w:val="0"/>
      <w:marBottom w:val="0"/>
      <w:divBdr>
        <w:top w:val="none" w:sz="0" w:space="0" w:color="auto"/>
        <w:left w:val="none" w:sz="0" w:space="0" w:color="auto"/>
        <w:bottom w:val="none" w:sz="0" w:space="0" w:color="auto"/>
        <w:right w:val="none" w:sz="0" w:space="0" w:color="auto"/>
      </w:divBdr>
    </w:div>
    <w:div w:id="1176850237">
      <w:bodyDiv w:val="1"/>
      <w:marLeft w:val="0"/>
      <w:marRight w:val="0"/>
      <w:marTop w:val="0"/>
      <w:marBottom w:val="0"/>
      <w:divBdr>
        <w:top w:val="none" w:sz="0" w:space="0" w:color="auto"/>
        <w:left w:val="none" w:sz="0" w:space="0" w:color="auto"/>
        <w:bottom w:val="none" w:sz="0" w:space="0" w:color="auto"/>
        <w:right w:val="none" w:sz="0" w:space="0" w:color="auto"/>
      </w:divBdr>
    </w:div>
    <w:div w:id="1448164147">
      <w:bodyDiv w:val="1"/>
      <w:marLeft w:val="0"/>
      <w:marRight w:val="0"/>
      <w:marTop w:val="0"/>
      <w:marBottom w:val="0"/>
      <w:divBdr>
        <w:top w:val="none" w:sz="0" w:space="0" w:color="auto"/>
        <w:left w:val="none" w:sz="0" w:space="0" w:color="auto"/>
        <w:bottom w:val="none" w:sz="0" w:space="0" w:color="auto"/>
        <w:right w:val="none" w:sz="0" w:space="0" w:color="auto"/>
      </w:divBdr>
    </w:div>
    <w:div w:id="1710061110">
      <w:bodyDiv w:val="1"/>
      <w:marLeft w:val="0"/>
      <w:marRight w:val="0"/>
      <w:marTop w:val="0"/>
      <w:marBottom w:val="0"/>
      <w:divBdr>
        <w:top w:val="none" w:sz="0" w:space="0" w:color="auto"/>
        <w:left w:val="none" w:sz="0" w:space="0" w:color="auto"/>
        <w:bottom w:val="none" w:sz="0" w:space="0" w:color="auto"/>
        <w:right w:val="none" w:sz="0" w:space="0" w:color="auto"/>
      </w:divBdr>
    </w:div>
    <w:div w:id="1761677592">
      <w:bodyDiv w:val="1"/>
      <w:marLeft w:val="0"/>
      <w:marRight w:val="0"/>
      <w:marTop w:val="0"/>
      <w:marBottom w:val="0"/>
      <w:divBdr>
        <w:top w:val="none" w:sz="0" w:space="0" w:color="auto"/>
        <w:left w:val="none" w:sz="0" w:space="0" w:color="auto"/>
        <w:bottom w:val="none" w:sz="0" w:space="0" w:color="auto"/>
        <w:right w:val="none" w:sz="0" w:space="0" w:color="auto"/>
      </w:divBdr>
    </w:div>
    <w:div w:id="1905793088">
      <w:bodyDiv w:val="1"/>
      <w:marLeft w:val="0"/>
      <w:marRight w:val="0"/>
      <w:marTop w:val="0"/>
      <w:marBottom w:val="0"/>
      <w:divBdr>
        <w:top w:val="none" w:sz="0" w:space="0" w:color="auto"/>
        <w:left w:val="none" w:sz="0" w:space="0" w:color="auto"/>
        <w:bottom w:val="none" w:sz="0" w:space="0" w:color="auto"/>
        <w:right w:val="none" w:sz="0" w:space="0" w:color="auto"/>
      </w:divBdr>
    </w:div>
    <w:div w:id="2012030051">
      <w:bodyDiv w:val="1"/>
      <w:marLeft w:val="0"/>
      <w:marRight w:val="0"/>
      <w:marTop w:val="0"/>
      <w:marBottom w:val="0"/>
      <w:divBdr>
        <w:top w:val="none" w:sz="0" w:space="0" w:color="auto"/>
        <w:left w:val="none" w:sz="0" w:space="0" w:color="auto"/>
        <w:bottom w:val="none" w:sz="0" w:space="0" w:color="auto"/>
        <w:right w:val="none" w:sz="0" w:space="0" w:color="auto"/>
      </w:divBdr>
    </w:div>
    <w:div w:id="2036535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0EEBB-4DF7-49B1-BBFE-24F90FEF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4919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ESTADO DE MATO GROSSO</vt:lpstr>
    </vt:vector>
  </TitlesOfParts>
  <Company/>
  <LinksUpToDate>false</LinksUpToDate>
  <CharactersWithSpaces>5803</CharactersWithSpaces>
  <SharedDoc>false</SharedDoc>
  <HLinks>
    <vt:vector size="6" baseType="variant">
      <vt:variant>
        <vt:i4>3407973</vt:i4>
      </vt:variant>
      <vt:variant>
        <vt:i4>0</vt:i4>
      </vt:variant>
      <vt:variant>
        <vt:i4>0</vt:i4>
      </vt:variant>
      <vt:variant>
        <vt:i4>5</vt:i4>
      </vt:variant>
      <vt:variant>
        <vt:lpwstr>http://www.itanhanga.mt.gov.br/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MATO GROSSO</dc:title>
  <dc:subject/>
  <dc:creator>Geral</dc:creator>
  <cp:keywords/>
  <cp:lastModifiedBy>Luzia de Oliveira</cp:lastModifiedBy>
  <cp:revision>2</cp:revision>
  <cp:lastPrinted>2019-09-10T14:24:00Z</cp:lastPrinted>
  <dcterms:created xsi:type="dcterms:W3CDTF">2022-01-25T20:20:00Z</dcterms:created>
  <dcterms:modified xsi:type="dcterms:W3CDTF">2022-01-25T20:20:00Z</dcterms:modified>
</cp:coreProperties>
</file>