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3BA4" w14:textId="21834A46" w:rsidR="007E551B" w:rsidRPr="007E551B" w:rsidRDefault="007E551B" w:rsidP="007E55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DECRETO LEGISLATIVO Nº 00</w:t>
      </w:r>
      <w:r w:rsidR="00AA4D32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1</w:t>
      </w: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/202</w:t>
      </w:r>
      <w:r w:rsidR="00AA4D32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3</w:t>
      </w:r>
    </w:p>
    <w:p w14:paraId="6ECEE542" w14:textId="676D4192" w:rsidR="007E551B" w:rsidRPr="007E551B" w:rsidRDefault="007E551B" w:rsidP="007E55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 xml:space="preserve">DATA: </w:t>
      </w:r>
      <w:r w:rsidR="007C0E3A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1</w:t>
      </w:r>
      <w:r w:rsidR="00431837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3</w:t>
      </w: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 xml:space="preserve"> DE FEVEREIRO DE 202</w:t>
      </w:r>
      <w:r w:rsidR="00431837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3</w:t>
      </w:r>
    </w:p>
    <w:p w14:paraId="123DF749" w14:textId="77777777" w:rsidR="007E551B" w:rsidRPr="007E551B" w:rsidRDefault="007E551B" w:rsidP="007E551B">
      <w:pPr>
        <w:widowControl w:val="0"/>
        <w:suppressAutoHyphens/>
        <w:autoSpaceDN w:val="0"/>
        <w:spacing w:after="120" w:line="240" w:lineRule="auto"/>
        <w:ind w:right="340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6E446AFB" w14:textId="23961EE2" w:rsidR="007E551B" w:rsidRDefault="007E551B" w:rsidP="007E551B">
      <w:pPr>
        <w:widowControl w:val="0"/>
        <w:suppressAutoHyphens/>
        <w:autoSpaceDN w:val="0"/>
        <w:spacing w:after="0" w:line="240" w:lineRule="auto"/>
        <w:ind w:right="4534"/>
        <w:textAlignment w:val="baseline"/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SÚMULA: CONCEDE REVISÃO SALARIAL ANUAL DOS SALARIOS DOS SERVIDORES PÚBLICOS DA CÂMARA MUNICIPAL DE ITANHANGÁ-MT, E</w:t>
      </w:r>
      <w:r w:rsidRPr="007E551B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DÁ OUTRAS PROVIDÊNCIAS</w:t>
      </w:r>
      <w:r w:rsidRPr="007E551B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”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.</w:t>
      </w:r>
    </w:p>
    <w:p w14:paraId="512B78C7" w14:textId="77777777" w:rsidR="007C0E3A" w:rsidRPr="007E551B" w:rsidRDefault="007C0E3A" w:rsidP="007E551B">
      <w:pPr>
        <w:widowControl w:val="0"/>
        <w:suppressAutoHyphens/>
        <w:autoSpaceDN w:val="0"/>
        <w:spacing w:after="0" w:line="240" w:lineRule="auto"/>
        <w:ind w:right="4534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51C9199E" w14:textId="77777777" w:rsidR="007E551B" w:rsidRPr="007E551B" w:rsidRDefault="007E551B" w:rsidP="007E55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2AE894BF" w14:textId="66992055" w:rsidR="007E551B" w:rsidRPr="007E551B" w:rsidRDefault="007E551B" w:rsidP="00694B03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i/>
          <w:kern w:val="3"/>
          <w:sz w:val="28"/>
          <w:szCs w:val="24"/>
          <w:lang w:eastAsia="zh-CN" w:bidi="hi-IN"/>
        </w:rPr>
        <w:t>O Sr. Zilmar Albuquerque Rodrigues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, Presidente da Câmara Municipal de Itanhangá, Estado do Mato Grosso, no uso das suas atribuições legais, que lhe são conferidas no Regimento Interno,</w:t>
      </w:r>
      <w:r w:rsidR="00ED410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 e Lei Municipal 02/2005,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 bem como o que dispõe o Artigo 2º a Lei Municipal de nº 419/2017.</w:t>
      </w:r>
    </w:p>
    <w:p w14:paraId="379F2EC4" w14:textId="77777777" w:rsidR="007E551B" w:rsidRPr="007E551B" w:rsidRDefault="007E551B" w:rsidP="007E551B">
      <w:pPr>
        <w:widowControl w:val="0"/>
        <w:suppressAutoHyphens/>
        <w:autoSpaceDN w:val="0"/>
        <w:spacing w:after="120" w:line="240" w:lineRule="auto"/>
        <w:ind w:firstLine="1701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70D1E4B3" w14:textId="77777777" w:rsidR="007E551B" w:rsidRPr="007E551B" w:rsidRDefault="007E551B" w:rsidP="007E551B">
      <w:pPr>
        <w:widowControl w:val="0"/>
        <w:suppressAutoHyphens/>
        <w:autoSpaceDN w:val="0"/>
        <w:spacing w:after="0" w:line="240" w:lineRule="auto"/>
        <w:ind w:left="2836"/>
        <w:textAlignment w:val="baseline"/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RESOLVE</w:t>
      </w:r>
    </w:p>
    <w:p w14:paraId="3F3F9C84" w14:textId="77777777" w:rsidR="007E551B" w:rsidRPr="007E551B" w:rsidRDefault="007E551B" w:rsidP="007E551B">
      <w:pPr>
        <w:widowControl w:val="0"/>
        <w:suppressAutoHyphens/>
        <w:autoSpaceDN w:val="0"/>
        <w:spacing w:after="0" w:line="240" w:lineRule="auto"/>
        <w:ind w:left="2836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0664469A" w14:textId="77777777" w:rsidR="007E551B" w:rsidRPr="007E551B" w:rsidRDefault="007E551B" w:rsidP="007E55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4F287717" w14:textId="77777777" w:rsidR="00431837" w:rsidRPr="00431837" w:rsidRDefault="007E551B" w:rsidP="00431837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Art. 1º</w:t>
      </w:r>
      <w:r w:rsidRPr="007E551B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- Conceder revisão salarial anual dos Servidores Públicos da Câmara Municipal de Itanhangá, nos termos do art. 2º da Lei Municipal de nº. 419/2017, com a aplicação do índice (INPC), no montante de </w:t>
      </w:r>
      <w:r w:rsidR="00D91FF8" w:rsidRPr="00692FC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5</w:t>
      </w:r>
      <w:r w:rsidRPr="00692FC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,</w:t>
      </w:r>
      <w:r w:rsidR="0043183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93</w:t>
      </w:r>
      <w:r w:rsidRPr="00692FC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%. (</w:t>
      </w:r>
      <w:r w:rsidR="00431837" w:rsidRPr="0043183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cinco inteiros e noventa e três centésimos por cento), referente ao INPC acumulado de janeiro a dezembro de 2022.</w:t>
      </w:r>
    </w:p>
    <w:p w14:paraId="33252A5F" w14:textId="77777777" w:rsidR="00692FC7" w:rsidRPr="00692FC7" w:rsidRDefault="00692FC7" w:rsidP="007E55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</w:pPr>
    </w:p>
    <w:p w14:paraId="5A43A4FC" w14:textId="6432D813" w:rsidR="00692FC7" w:rsidRDefault="00692FC7" w:rsidP="00431837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</w:pPr>
      <w:r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I - </w:t>
      </w:r>
      <w:r w:rsidR="00D91FF8" w:rsidRPr="00692FC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5,</w:t>
      </w:r>
      <w:r w:rsidR="0043183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93</w:t>
      </w:r>
      <w:r w:rsidR="00D91FF8" w:rsidRPr="00692FC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% de </w:t>
      </w:r>
      <w:r w:rsidR="002C69D5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janeiro</w:t>
      </w:r>
      <w:r w:rsidR="00D91FF8" w:rsidRPr="00692FC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 de 202</w:t>
      </w:r>
      <w:r w:rsidR="0043183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2</w:t>
      </w:r>
      <w:r w:rsidR="00D91FF8" w:rsidRPr="00692FC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 a </w:t>
      </w:r>
      <w:r w:rsidR="002C69D5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dezembro</w:t>
      </w:r>
      <w:r w:rsidR="00D91FF8" w:rsidRPr="00692FC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 de 202</w:t>
      </w:r>
      <w:r w:rsidR="0043183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2.</w:t>
      </w:r>
    </w:p>
    <w:p w14:paraId="27617189" w14:textId="77777777" w:rsidR="00431837" w:rsidRDefault="00431837" w:rsidP="00431837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</w:pPr>
    </w:p>
    <w:p w14:paraId="389C451A" w14:textId="238F76F8" w:rsidR="007E551B" w:rsidRPr="007E551B" w:rsidRDefault="007E551B" w:rsidP="00E37C75">
      <w:pPr>
        <w:widowControl w:val="0"/>
        <w:suppressAutoHyphens/>
        <w:autoSpaceDN w:val="0"/>
        <w:spacing w:after="0" w:line="240" w:lineRule="auto"/>
        <w:ind w:firstLine="1134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Art. 2º</w:t>
      </w:r>
      <w:r w:rsidRPr="007E551B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- Este Decreto entrará em vigor na data de sua publicação</w:t>
      </w:r>
      <w:r w:rsidR="00E37C75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, retroagindo seus efeitos legais a partir de 01 de fevereiro de 202</w:t>
      </w:r>
      <w:r w:rsidR="0043183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3</w:t>
      </w:r>
      <w:r w:rsidR="00E37C75"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.</w:t>
      </w:r>
    </w:p>
    <w:p w14:paraId="5E13BB01" w14:textId="77777777" w:rsidR="007E551B" w:rsidRPr="007E551B" w:rsidRDefault="007E551B" w:rsidP="007E55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35F9F6EC" w14:textId="68E630DC" w:rsidR="007E551B" w:rsidRDefault="007E551B" w:rsidP="00E37C75">
      <w:pPr>
        <w:widowControl w:val="0"/>
        <w:suppressAutoHyphens/>
        <w:autoSpaceDN w:val="0"/>
        <w:spacing w:after="0" w:line="240" w:lineRule="auto"/>
        <w:ind w:firstLine="1134"/>
        <w:textAlignment w:val="baseline"/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Art. 3º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 - Revogam-se as disposições em contrário.</w:t>
      </w:r>
    </w:p>
    <w:p w14:paraId="61ED4E7F" w14:textId="77777777" w:rsidR="007C0E3A" w:rsidRPr="007E551B" w:rsidRDefault="007C0E3A" w:rsidP="00E37C75">
      <w:pPr>
        <w:widowControl w:val="0"/>
        <w:suppressAutoHyphens/>
        <w:autoSpaceDN w:val="0"/>
        <w:spacing w:after="0" w:line="240" w:lineRule="auto"/>
        <w:ind w:firstLine="1134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5182823E" w14:textId="77777777" w:rsidR="007E551B" w:rsidRPr="007E551B" w:rsidRDefault="007E551B" w:rsidP="007E55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6CB5B71" w14:textId="00DEF730" w:rsidR="007E551B" w:rsidRPr="007E551B" w:rsidRDefault="007E551B" w:rsidP="007C0E3A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Câmara Municipal de Itanhangá – MT, </w:t>
      </w:r>
      <w:r w:rsidR="00E37C75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1</w:t>
      </w:r>
      <w:r w:rsidR="0043183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3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 de fevereiro de 202</w:t>
      </w:r>
      <w:r w:rsidR="0043183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3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.</w:t>
      </w:r>
    </w:p>
    <w:p w14:paraId="127FCC81" w14:textId="77777777" w:rsidR="007E551B" w:rsidRPr="007E551B" w:rsidRDefault="007E551B" w:rsidP="007E551B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4BD52B28" w14:textId="49FCBD14" w:rsidR="007E551B" w:rsidRDefault="007E551B" w:rsidP="007E551B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Publique - se e afixe.</w:t>
      </w:r>
    </w:p>
    <w:p w14:paraId="7CE97763" w14:textId="77777777" w:rsidR="007C0E3A" w:rsidRPr="007E551B" w:rsidRDefault="007C0E3A" w:rsidP="007E551B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</w:pPr>
    </w:p>
    <w:p w14:paraId="4BE58382" w14:textId="77777777" w:rsidR="007E551B" w:rsidRPr="007E551B" w:rsidRDefault="007E551B" w:rsidP="007E551B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_____________________________</w:t>
      </w:r>
    </w:p>
    <w:p w14:paraId="3EF2F43C" w14:textId="77777777" w:rsidR="007E551B" w:rsidRPr="007E551B" w:rsidRDefault="007E551B" w:rsidP="007E551B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ZILMAR ALBUQUERQUE RODRIGUES</w:t>
      </w:r>
    </w:p>
    <w:p w14:paraId="6CDC2811" w14:textId="04718911" w:rsidR="006C7AAC" w:rsidRDefault="007E551B" w:rsidP="009C26E3">
      <w:pPr>
        <w:widowControl w:val="0"/>
        <w:suppressAutoHyphens/>
        <w:autoSpaceDN w:val="0"/>
        <w:spacing w:after="120" w:line="240" w:lineRule="auto"/>
        <w:jc w:val="center"/>
        <w:textAlignment w:val="baseline"/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Presidente da Câmara.</w:t>
      </w:r>
    </w:p>
    <w:sectPr w:rsidR="006C7AAC" w:rsidSect="005471A1">
      <w:headerReference w:type="default" r:id="rId6"/>
      <w:footerReference w:type="default" r:id="rId7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CC3935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CC3935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70D2FF6C" w:rsidR="00002991" w:rsidRDefault="00AF6DF6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r w:rsidR="00165EDD">
      <w:rPr>
        <w:rFonts w:ascii="Times New Roman" w:eastAsia="Calibri" w:hAnsi="Times New Roman" w:cs="Times New Roman"/>
        <w:color w:val="0000FF"/>
        <w:sz w:val="21"/>
        <w:szCs w:val="21"/>
      </w:rPr>
      <w:t>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 w:rsidR="00165EDD"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, </w:t>
    </w:r>
    <w:proofErr w:type="spellStart"/>
    <w:r w:rsidR="00CC2BF8"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70146EC0" w14:textId="7777777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CC3935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CC3935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58779B3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411BE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411BE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165EDD"/>
    <w:rsid w:val="001D5631"/>
    <w:rsid w:val="002910AB"/>
    <w:rsid w:val="002C69D5"/>
    <w:rsid w:val="003F4C74"/>
    <w:rsid w:val="00411BEA"/>
    <w:rsid w:val="00431837"/>
    <w:rsid w:val="00692FC7"/>
    <w:rsid w:val="00694B03"/>
    <w:rsid w:val="006C7AAC"/>
    <w:rsid w:val="00767C0B"/>
    <w:rsid w:val="007C0E3A"/>
    <w:rsid w:val="007E551B"/>
    <w:rsid w:val="009C26E3"/>
    <w:rsid w:val="00AA4D32"/>
    <w:rsid w:val="00AF6DF6"/>
    <w:rsid w:val="00BA5129"/>
    <w:rsid w:val="00C060EE"/>
    <w:rsid w:val="00CC2BF8"/>
    <w:rsid w:val="00CC3935"/>
    <w:rsid w:val="00CC71E4"/>
    <w:rsid w:val="00D91FF8"/>
    <w:rsid w:val="00E109C4"/>
    <w:rsid w:val="00E37C75"/>
    <w:rsid w:val="00ED410B"/>
    <w:rsid w:val="00F9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60DD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2022-02-21T19:20:00Z</cp:lastPrinted>
  <dcterms:created xsi:type="dcterms:W3CDTF">2023-02-13T18:41:00Z</dcterms:created>
  <dcterms:modified xsi:type="dcterms:W3CDTF">2023-02-13T18:42:00Z</dcterms:modified>
</cp:coreProperties>
</file>