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2729" w14:textId="21CB6288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7B70F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A40DC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2D15B7DA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A8075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A76C7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9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E434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="007F61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19F38CF2" w14:textId="77777777" w:rsidR="00604501" w:rsidRPr="00604501" w:rsidRDefault="00604501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18"/>
          <w:szCs w:val="18"/>
          <w:lang w:eastAsia="pt-BR"/>
        </w:rPr>
      </w:pPr>
    </w:p>
    <w:p w14:paraId="0C126817" w14:textId="0855805C" w:rsidR="00C5554A" w:rsidRPr="001908DF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DE </w:t>
      </w:r>
      <w:r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Nº</w:t>
      </w:r>
      <w:r w:rsidR="00A76C7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ED671E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9</w:t>
      </w:r>
      <w:r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6427295C" w14:textId="77777777" w:rsidR="00604501" w:rsidRPr="00604501" w:rsidRDefault="00604501" w:rsidP="00604501">
      <w:pPr>
        <w:pStyle w:val="SemEspaamento"/>
        <w:rPr>
          <w:sz w:val="14"/>
          <w:szCs w:val="14"/>
        </w:rPr>
      </w:pPr>
    </w:p>
    <w:p w14:paraId="38A6F15B" w14:textId="77777777" w:rsidR="00501797" w:rsidRPr="00501797" w:rsidRDefault="00945E6F" w:rsidP="00501797">
      <w:pPr>
        <w:ind w:right="439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SÚMULA:</w:t>
      </w:r>
      <w:r w:rsidR="00BE7A6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501797" w:rsidRPr="00501797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Estima a Receita e Fixa a Despesa do Município de Itanhangá para o Exercício Financeiro de 2023 e dá outras providências.</w:t>
      </w:r>
    </w:p>
    <w:p w14:paraId="77860121" w14:textId="77777777" w:rsidR="00501797" w:rsidRPr="00501797" w:rsidRDefault="00501797" w:rsidP="00501797">
      <w:pPr>
        <w:ind w:right="439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7A4E4F2" w14:textId="6AE63D5B" w:rsidR="00BE7A68" w:rsidRDefault="00BE7A68" w:rsidP="00604501">
      <w:pPr>
        <w:ind w:right="439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96CD904" w14:textId="78CD5A3F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90C2B07" w14:textId="62DBAD64" w:rsidR="00501797" w:rsidRDefault="00501797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BE71CAF" w14:textId="0C443108" w:rsidR="00501797" w:rsidRDefault="00501797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4D2F7F6" w14:textId="77777777" w:rsidR="00501797" w:rsidRPr="00501797" w:rsidRDefault="00501797" w:rsidP="0050179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50179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O Orçamento Geral do Município de Itanhangá, Estado de Mato Grosso, para o Exercício Financeiro de 2023, Estima a Receita Bruta em R$ </w:t>
      </w:r>
      <w:r w:rsidRPr="00501797">
        <w:rPr>
          <w:rFonts w:ascii="Courier New" w:eastAsia="Times New Roman" w:hAnsi="Courier New" w:cs="Courier New"/>
          <w:sz w:val="24"/>
          <w:szCs w:val="24"/>
        </w:rPr>
        <w:t>53.474.000,00 (cinquenta e três milhões e quatrocentos e setenta e quatro mil reais)</w:t>
      </w:r>
      <w:r w:rsidRPr="0050179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, e a Receita Líquida em R$ </w:t>
      </w:r>
      <w:r w:rsidRPr="00501797">
        <w:rPr>
          <w:rFonts w:ascii="Courier New" w:eastAsia="Times New Roman" w:hAnsi="Courier New" w:cs="Courier New"/>
          <w:sz w:val="24"/>
          <w:szCs w:val="24"/>
        </w:rPr>
        <w:t>47.300.000,00 (quarenta e sete milhões e trezentos mil reais)</w:t>
      </w:r>
      <w:r w:rsidRPr="0050179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, e Fixa a Despesa em R$ </w:t>
      </w:r>
      <w:r w:rsidRPr="00501797">
        <w:rPr>
          <w:rFonts w:ascii="Courier New" w:eastAsia="Times New Roman" w:hAnsi="Courier New" w:cs="Courier New"/>
          <w:sz w:val="24"/>
          <w:szCs w:val="24"/>
        </w:rPr>
        <w:t>47.300.000,00 (quarenta e sete milhões e trezentos mil reais)</w:t>
      </w:r>
      <w:r w:rsidRPr="0050179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2C7F501E" w14:textId="77777777" w:rsidR="00501797" w:rsidRPr="00501797" w:rsidRDefault="00501797" w:rsidP="0050179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B3147C5" w14:textId="77777777" w:rsidR="00501797" w:rsidRPr="00501797" w:rsidRDefault="00501797" w:rsidP="0050179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 -</w:t>
      </w:r>
      <w:r w:rsidRPr="0050179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Administração Direta soma o total de R$ </w:t>
      </w:r>
      <w:r w:rsidRPr="00501797">
        <w:rPr>
          <w:rFonts w:ascii="Courier New" w:eastAsia="Times New Roman" w:hAnsi="Courier New" w:cs="Courier New"/>
          <w:sz w:val="24"/>
          <w:szCs w:val="24"/>
        </w:rPr>
        <w:t>47.300.000,00 (quarenta e sete milhões e trezentos mil reais)</w:t>
      </w:r>
      <w:r w:rsidRPr="00501797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1C9B253D" w14:textId="77777777" w:rsidR="00501797" w:rsidRPr="00501797" w:rsidRDefault="00501797" w:rsidP="0050179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6F05261" w14:textId="77777777" w:rsidR="00501797" w:rsidRPr="00501797" w:rsidRDefault="00501797" w:rsidP="0050179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sz w:val="24"/>
          <w:szCs w:val="24"/>
          <w:lang w:eastAsia="pt-BR"/>
        </w:rPr>
        <w:t>Prefeitura Municipal R$ 45.300.000,00 (quarenta e cinco milhões e trezentos mil reais);</w:t>
      </w:r>
    </w:p>
    <w:p w14:paraId="4C951613" w14:textId="77777777" w:rsidR="00501797" w:rsidRPr="00501797" w:rsidRDefault="00501797" w:rsidP="0050179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E7CB1A5" w14:textId="77777777" w:rsidR="00501797" w:rsidRPr="00501797" w:rsidRDefault="00501797" w:rsidP="0050179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R$ 2.000.000,00 (dois milhões de reais).</w:t>
      </w:r>
    </w:p>
    <w:p w14:paraId="60B7B924" w14:textId="77777777" w:rsidR="00501797" w:rsidRPr="00501797" w:rsidRDefault="00501797" w:rsidP="0050179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3468EBF" w14:textId="77777777" w:rsidR="00501797" w:rsidRPr="00501797" w:rsidRDefault="00501797" w:rsidP="0050179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50179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Único:</w:t>
      </w:r>
      <w:r w:rsidRPr="0050179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orçamento para 2023 ficará assim distribuído:</w:t>
      </w:r>
    </w:p>
    <w:p w14:paraId="44DEE1BF" w14:textId="77777777" w:rsidR="00501797" w:rsidRPr="00501797" w:rsidRDefault="00501797" w:rsidP="005017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5628"/>
        <w:gridCol w:w="3620"/>
      </w:tblGrid>
      <w:tr w:rsidR="00501797" w:rsidRPr="00501797" w14:paraId="68BC24F3" w14:textId="77777777" w:rsidTr="009B4960">
        <w:trPr>
          <w:trHeight w:val="312"/>
          <w:jc w:val="center"/>
        </w:trPr>
        <w:tc>
          <w:tcPr>
            <w:tcW w:w="5628" w:type="dxa"/>
            <w:shd w:val="clear" w:color="auto" w:fill="auto"/>
            <w:vAlign w:val="center"/>
          </w:tcPr>
          <w:p w14:paraId="3587243F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Orçamento Fiscal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1C8656C9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R$ 34.082.600,00</w:t>
            </w:r>
          </w:p>
        </w:tc>
      </w:tr>
      <w:tr w:rsidR="00501797" w:rsidRPr="00501797" w14:paraId="5FCB4D6F" w14:textId="77777777" w:rsidTr="009B4960">
        <w:trPr>
          <w:trHeight w:val="312"/>
          <w:jc w:val="center"/>
        </w:trPr>
        <w:tc>
          <w:tcPr>
            <w:tcW w:w="5628" w:type="dxa"/>
            <w:shd w:val="clear" w:color="auto" w:fill="auto"/>
            <w:vAlign w:val="center"/>
          </w:tcPr>
          <w:p w14:paraId="14E26681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Orçamento da Seguridade Social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4C832FBD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R$ 13.217.400,00</w:t>
            </w:r>
          </w:p>
        </w:tc>
      </w:tr>
      <w:tr w:rsidR="00501797" w:rsidRPr="00501797" w14:paraId="3AB3BED1" w14:textId="77777777" w:rsidTr="009B4960">
        <w:trPr>
          <w:trHeight w:val="312"/>
          <w:jc w:val="center"/>
        </w:trPr>
        <w:tc>
          <w:tcPr>
            <w:tcW w:w="5628" w:type="dxa"/>
            <w:shd w:val="clear" w:color="auto" w:fill="auto"/>
            <w:vAlign w:val="center"/>
          </w:tcPr>
          <w:p w14:paraId="15668B1F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19F3D80A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sz w:val="24"/>
                <w:szCs w:val="24"/>
                <w:lang w:eastAsia="pt-BR"/>
              </w:rPr>
              <w:t>R$ 47.300.000,00</w:t>
            </w:r>
          </w:p>
        </w:tc>
      </w:tr>
    </w:tbl>
    <w:p w14:paraId="12745B1B" w14:textId="77777777" w:rsidR="00501797" w:rsidRPr="00501797" w:rsidRDefault="00501797" w:rsidP="00501797">
      <w:pPr>
        <w:autoSpaceDE w:val="0"/>
        <w:autoSpaceDN w:val="0"/>
        <w:adjustRightInd w:val="0"/>
        <w:spacing w:before="240" w:after="0" w:line="276" w:lineRule="auto"/>
        <w:ind w:firstLine="1418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Art. 2º</w:t>
      </w:r>
      <w:r w:rsidRPr="00501797"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  <w:t xml:space="preserve"> - A receita orçamentária será realizada, mediante a arrecadação de tributos, transferências e outras fontes de recursos, na forma da legislação em vigor, e de acordo com as especificações a seguir:</w:t>
      </w:r>
    </w:p>
    <w:p w14:paraId="3798869B" w14:textId="77777777" w:rsidR="00501797" w:rsidRPr="00501797" w:rsidRDefault="00501797" w:rsidP="00501797">
      <w:pPr>
        <w:autoSpaceDE w:val="0"/>
        <w:autoSpaceDN w:val="0"/>
        <w:adjustRightInd w:val="0"/>
        <w:spacing w:before="240" w:after="0" w:line="240" w:lineRule="auto"/>
        <w:ind w:left="708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lastRenderedPageBreak/>
        <w:t>I – ADMINISTRAÇÃO DIRETA</w:t>
      </w:r>
    </w:p>
    <w:p w14:paraId="0A42E69B" w14:textId="77777777" w:rsidR="00501797" w:rsidRPr="00501797" w:rsidRDefault="00501797" w:rsidP="0050179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066" w:hanging="357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  <w:t>Por Categoria Econômica: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5828"/>
        <w:gridCol w:w="3392"/>
      </w:tblGrid>
      <w:tr w:rsidR="00501797" w:rsidRPr="00501797" w14:paraId="47749261" w14:textId="77777777" w:rsidTr="009B4960">
        <w:trPr>
          <w:trHeight w:val="312"/>
          <w:jc w:val="center"/>
        </w:trPr>
        <w:tc>
          <w:tcPr>
            <w:tcW w:w="5828" w:type="dxa"/>
            <w:shd w:val="clear" w:color="auto" w:fill="auto"/>
            <w:vAlign w:val="center"/>
          </w:tcPr>
          <w:p w14:paraId="4395817B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Receitas Correntes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599515DD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R$ 47.005.000,00</w:t>
            </w:r>
            <w:r w:rsidRPr="00501797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01797" w:rsidRPr="00501797" w14:paraId="5FA106F9" w14:textId="77777777" w:rsidTr="009B4960">
        <w:trPr>
          <w:trHeight w:val="312"/>
          <w:jc w:val="center"/>
        </w:trPr>
        <w:tc>
          <w:tcPr>
            <w:tcW w:w="5828" w:type="dxa"/>
            <w:shd w:val="clear" w:color="auto" w:fill="auto"/>
            <w:vAlign w:val="center"/>
          </w:tcPr>
          <w:p w14:paraId="5E207DEF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Receitas de Capital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1F8C2CD7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 xml:space="preserve">R$ 295.000,00 </w:t>
            </w:r>
          </w:p>
        </w:tc>
      </w:tr>
      <w:tr w:rsidR="00501797" w:rsidRPr="00501797" w14:paraId="2AF46E79" w14:textId="77777777" w:rsidTr="009B4960">
        <w:trPr>
          <w:trHeight w:val="312"/>
          <w:jc w:val="center"/>
        </w:trPr>
        <w:tc>
          <w:tcPr>
            <w:tcW w:w="5828" w:type="dxa"/>
            <w:shd w:val="clear" w:color="auto" w:fill="auto"/>
            <w:vAlign w:val="center"/>
          </w:tcPr>
          <w:p w14:paraId="3F957A9D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648DB20C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sz w:val="24"/>
                <w:szCs w:val="24"/>
                <w:lang w:eastAsia="pt-BR"/>
              </w:rPr>
              <w:t>R$ 47.300.000,00</w:t>
            </w:r>
          </w:p>
        </w:tc>
      </w:tr>
    </w:tbl>
    <w:p w14:paraId="7E3ED1F3" w14:textId="77777777" w:rsidR="00501797" w:rsidRPr="00501797" w:rsidRDefault="00501797" w:rsidP="0050179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</w:p>
    <w:p w14:paraId="4B0947BF" w14:textId="77777777" w:rsidR="00501797" w:rsidRPr="00501797" w:rsidRDefault="00501797" w:rsidP="0050179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066" w:hanging="357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  <w:t>Por Origem:</w:t>
      </w:r>
    </w:p>
    <w:tbl>
      <w:tblPr>
        <w:tblW w:w="921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402"/>
      </w:tblGrid>
      <w:tr w:rsidR="00501797" w:rsidRPr="00501797" w14:paraId="31C1A850" w14:textId="77777777" w:rsidTr="009B4960">
        <w:trPr>
          <w:trHeight w:val="57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23697" w14:textId="77777777" w:rsidR="00501797" w:rsidRPr="00501797" w:rsidRDefault="00501797" w:rsidP="0050179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Receita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50E47" w14:textId="77777777" w:rsidR="00501797" w:rsidRPr="00501797" w:rsidRDefault="00501797" w:rsidP="0050179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LOA 2023</w:t>
            </w:r>
          </w:p>
        </w:tc>
      </w:tr>
      <w:tr w:rsidR="00501797" w:rsidRPr="00501797" w14:paraId="5F1825CD" w14:textId="77777777" w:rsidTr="009B4960">
        <w:trPr>
          <w:trHeight w:val="43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D62DBD4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RECEITAS CORRENTES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4983AE5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R$ 47.005.000,00 </w:t>
            </w:r>
          </w:p>
        </w:tc>
      </w:tr>
      <w:tr w:rsidR="00501797" w:rsidRPr="00501797" w14:paraId="50838DE6" w14:textId="77777777" w:rsidTr="009B4960">
        <w:trPr>
          <w:trHeight w:val="43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F15AB" w14:textId="77777777" w:rsidR="00501797" w:rsidRPr="00501797" w:rsidRDefault="00501797" w:rsidP="00501797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IMPOSTOS, TAXAS E CONTRIB. MELH.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F260E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R$ 5.875.800,00 </w:t>
            </w:r>
          </w:p>
        </w:tc>
      </w:tr>
      <w:tr w:rsidR="00501797" w:rsidRPr="00501797" w14:paraId="30CECE25" w14:textId="77777777" w:rsidTr="009B4960">
        <w:trPr>
          <w:trHeight w:val="43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8DD7" w14:textId="77777777" w:rsidR="00501797" w:rsidRPr="00501797" w:rsidRDefault="00501797" w:rsidP="00501797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CONTRIBUIÇÕES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9506B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R$ 200.000,00 </w:t>
            </w:r>
          </w:p>
        </w:tc>
      </w:tr>
      <w:tr w:rsidR="00501797" w:rsidRPr="00501797" w14:paraId="425F4634" w14:textId="77777777" w:rsidTr="009B4960">
        <w:trPr>
          <w:trHeight w:val="43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740E7" w14:textId="77777777" w:rsidR="00501797" w:rsidRPr="00501797" w:rsidRDefault="00501797" w:rsidP="00501797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RECEITA PATRIMONIAL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1A121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R$ 305.400,00 </w:t>
            </w:r>
          </w:p>
        </w:tc>
      </w:tr>
      <w:tr w:rsidR="00501797" w:rsidRPr="00501797" w14:paraId="163C50A6" w14:textId="77777777" w:rsidTr="009B4960">
        <w:trPr>
          <w:trHeight w:val="43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52336" w14:textId="77777777" w:rsidR="00501797" w:rsidRPr="00501797" w:rsidRDefault="00501797" w:rsidP="00501797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RECEITA DE SERVIÇOS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4C528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R$ 1.055.000,00 </w:t>
            </w:r>
          </w:p>
        </w:tc>
      </w:tr>
      <w:tr w:rsidR="00501797" w:rsidRPr="00501797" w14:paraId="049B1F8C" w14:textId="77777777" w:rsidTr="009B4960">
        <w:trPr>
          <w:trHeight w:val="43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E9DDD" w14:textId="77777777" w:rsidR="00501797" w:rsidRPr="00501797" w:rsidRDefault="00501797" w:rsidP="00501797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TRANSFERÊNCIAS CORRENTES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AEB8C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R$ 39.542.200,00 </w:t>
            </w:r>
          </w:p>
        </w:tc>
      </w:tr>
      <w:tr w:rsidR="00501797" w:rsidRPr="00501797" w14:paraId="36F1CF8E" w14:textId="77777777" w:rsidTr="009B4960">
        <w:trPr>
          <w:trHeight w:val="43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5EE7D" w14:textId="77777777" w:rsidR="00501797" w:rsidRPr="00501797" w:rsidRDefault="00501797" w:rsidP="00501797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OUTRAS RECEITAS CORRENTES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B06D4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R$ 26.600,00 </w:t>
            </w:r>
          </w:p>
        </w:tc>
      </w:tr>
      <w:tr w:rsidR="00501797" w:rsidRPr="00501797" w14:paraId="642D9B40" w14:textId="77777777" w:rsidTr="009B4960">
        <w:trPr>
          <w:trHeight w:val="43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5B43A92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RECEITAS DE CAPITAL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E37F7E4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R$ 295.000,00 </w:t>
            </w:r>
          </w:p>
        </w:tc>
      </w:tr>
      <w:tr w:rsidR="00501797" w:rsidRPr="00501797" w14:paraId="43E04F65" w14:textId="77777777" w:rsidTr="009B4960">
        <w:trPr>
          <w:trHeight w:val="43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9D3A5" w14:textId="77777777" w:rsidR="00501797" w:rsidRPr="00501797" w:rsidRDefault="00501797" w:rsidP="00501797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TRANSFERÊNCIAS DE CAPITAL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94246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R$ 295.000,00 </w:t>
            </w:r>
          </w:p>
        </w:tc>
      </w:tr>
      <w:tr w:rsidR="00501797" w:rsidRPr="00501797" w14:paraId="4E77E4E1" w14:textId="77777777" w:rsidTr="009B4960">
        <w:trPr>
          <w:trHeight w:val="360"/>
        </w:trPr>
        <w:tc>
          <w:tcPr>
            <w:tcW w:w="581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2B8FA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40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EF5C8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R$ 47.300.000,00 </w:t>
            </w:r>
          </w:p>
        </w:tc>
      </w:tr>
    </w:tbl>
    <w:p w14:paraId="689462E1" w14:textId="77777777" w:rsidR="00501797" w:rsidRPr="00501797" w:rsidRDefault="00501797" w:rsidP="0050179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</w:p>
    <w:p w14:paraId="1FA23518" w14:textId="77777777" w:rsidR="00501797" w:rsidRPr="00501797" w:rsidRDefault="00501797" w:rsidP="00501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3.</w:t>
      </w:r>
      <w:r w:rsidRPr="0050179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º - A Despesa será realizada de acordo com a especificação dos Anexos desta lei, constantes do Programa de Trabalho e segundo a sua natureza, conforme discriminadas a seguir:</w:t>
      </w:r>
    </w:p>
    <w:p w14:paraId="2CDBAE04" w14:textId="77777777" w:rsidR="00501797" w:rsidRPr="00501797" w:rsidRDefault="00501797" w:rsidP="00501797">
      <w:pPr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Órgãos da Administração:</w:t>
      </w:r>
    </w:p>
    <w:tbl>
      <w:tblPr>
        <w:tblW w:w="934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8"/>
        <w:gridCol w:w="2268"/>
      </w:tblGrid>
      <w:tr w:rsidR="00501797" w:rsidRPr="00501797" w14:paraId="198D4665" w14:textId="77777777" w:rsidTr="009B4960">
        <w:trPr>
          <w:trHeight w:val="34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F9032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3" w:name="RANGE!A1"/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Órgão e Unidades</w:t>
            </w:r>
            <w:bookmarkEnd w:id="3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B7F3E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4" w:name="OLE_LINK1"/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Valores em R$</w:t>
            </w:r>
            <w:bookmarkEnd w:id="4"/>
          </w:p>
        </w:tc>
      </w:tr>
      <w:tr w:rsidR="00501797" w:rsidRPr="00501797" w14:paraId="76E83236" w14:textId="77777777" w:rsidTr="009B4960">
        <w:trPr>
          <w:trHeight w:val="330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4524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01 CAMARA MUNICIPAL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559D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2.000.000,00</w:t>
            </w:r>
          </w:p>
        </w:tc>
      </w:tr>
      <w:tr w:rsidR="00501797" w:rsidRPr="00501797" w14:paraId="3682EA78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3B13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01.001 - CAMARA MUNICIPAL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32AD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2.000.000,00</w:t>
            </w:r>
          </w:p>
        </w:tc>
      </w:tr>
      <w:tr w:rsidR="00501797" w:rsidRPr="00501797" w14:paraId="42176E35" w14:textId="77777777" w:rsidTr="009B4960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CC58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02 GABINETE DO PREFEITO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2224" w14:textId="77777777" w:rsidR="00501797" w:rsidRPr="00501797" w:rsidRDefault="00501797" w:rsidP="00501797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1.137.500,00</w:t>
            </w:r>
          </w:p>
        </w:tc>
      </w:tr>
      <w:tr w:rsidR="00501797" w:rsidRPr="00501797" w14:paraId="45E13C9D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CAC3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02.001 - DEPARTAMENTO ADMININISTRATIVO DO GABINETE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56B5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756.000,00</w:t>
            </w:r>
          </w:p>
        </w:tc>
      </w:tr>
      <w:tr w:rsidR="00501797" w:rsidRPr="00501797" w14:paraId="76430F27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2B39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02.002 - UNIDADE DE CONTROLE INTERNO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21E4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213.000,00</w:t>
            </w:r>
          </w:p>
        </w:tc>
      </w:tr>
      <w:tr w:rsidR="00501797" w:rsidRPr="00501797" w14:paraId="3469002E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3785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02.003 - PROCURADORIA GERAL DO MUNICIPIO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8F9B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168.500,00</w:t>
            </w:r>
          </w:p>
        </w:tc>
      </w:tr>
      <w:tr w:rsidR="00501797" w:rsidRPr="00501797" w14:paraId="6368EC7C" w14:textId="77777777" w:rsidTr="009B4960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BA81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03 SEC. FINANÇAS E PLANEJAMENTO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BFE2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2.198.800,00</w:t>
            </w:r>
          </w:p>
        </w:tc>
      </w:tr>
      <w:tr w:rsidR="00501797" w:rsidRPr="00501797" w14:paraId="6817CC97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3167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03.001 - DEPARTAMENTO DE TESOURARIA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2CE3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2.173.800,00</w:t>
            </w:r>
          </w:p>
        </w:tc>
      </w:tr>
      <w:tr w:rsidR="00501797" w:rsidRPr="00501797" w14:paraId="3BEE1A2B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ABAC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03.002 - DEPARTAMENTO DE TRIBUTACAO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D820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25.000,00</w:t>
            </w:r>
          </w:p>
        </w:tc>
      </w:tr>
      <w:tr w:rsidR="00501797" w:rsidRPr="00501797" w14:paraId="54CFFE00" w14:textId="77777777" w:rsidTr="009B4960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B598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04 SEC. EDUCAÇÃO E CULTURA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571F" w14:textId="5709F25E" w:rsidR="00501797" w:rsidRPr="00501797" w:rsidRDefault="00501797" w:rsidP="00501797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14.</w:t>
            </w:r>
            <w:r w:rsidR="00630D8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36.600,00</w:t>
            </w:r>
          </w:p>
        </w:tc>
      </w:tr>
      <w:tr w:rsidR="00501797" w:rsidRPr="00501797" w14:paraId="79469211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399D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lastRenderedPageBreak/>
              <w:t>04.001 - DEPARTAMENTO ADMINISTRATIVO EDUCACIONAL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204B" w14:textId="2EDA9D00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14.</w:t>
            </w:r>
            <w:r w:rsidR="00630D8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</w:t>
            </w: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75.500,00</w:t>
            </w:r>
          </w:p>
        </w:tc>
      </w:tr>
      <w:tr w:rsidR="00501797" w:rsidRPr="00501797" w14:paraId="08EC9309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988E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04.002 - FUNDO MUNICIPAL DE EDUCACAO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4C3C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17.000,00</w:t>
            </w:r>
          </w:p>
        </w:tc>
      </w:tr>
      <w:tr w:rsidR="00501797" w:rsidRPr="00501797" w14:paraId="72EFEEAC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6FD9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04.003 - DEPARTAMENTO PEDAGOGICO E EDUCACIONAL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BEC8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9.000,00</w:t>
            </w:r>
          </w:p>
        </w:tc>
      </w:tr>
      <w:tr w:rsidR="00501797" w:rsidRPr="00501797" w14:paraId="2AEF29EB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2B86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04.004 - DEPARTAMENTO DE CULTURA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BB60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535.100,00</w:t>
            </w:r>
          </w:p>
        </w:tc>
      </w:tr>
      <w:tr w:rsidR="00501797" w:rsidRPr="00501797" w14:paraId="53AD894F" w14:textId="77777777" w:rsidTr="009B4960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E042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05 SEC. SAÚDE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0D2E" w14:textId="40BF7936" w:rsidR="00501797" w:rsidRPr="00501797" w:rsidRDefault="00501797" w:rsidP="00501797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11.</w:t>
            </w:r>
            <w:r w:rsidR="00630D8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58</w:t>
            </w: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5.600,00</w:t>
            </w:r>
          </w:p>
        </w:tc>
      </w:tr>
      <w:tr w:rsidR="00501797" w:rsidRPr="00501797" w14:paraId="30D3F969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6F3F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05.001 - DEPARTAMENTO ADMINISTRATIVO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8BAC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1.345.600,00</w:t>
            </w:r>
          </w:p>
        </w:tc>
      </w:tr>
      <w:tr w:rsidR="00501797" w:rsidRPr="00501797" w14:paraId="335D299F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0643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05.002 - FUNDO MUNICIPAL DE SAUDE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1F5E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6.000,00</w:t>
            </w:r>
          </w:p>
        </w:tc>
      </w:tr>
      <w:tr w:rsidR="00501797" w:rsidRPr="00501797" w14:paraId="6D18B931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95C0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05.003 - DEPARTAMENTO DE ATENCAO BASICA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AA30" w14:textId="6CC04F92" w:rsidR="00501797" w:rsidRPr="00501797" w:rsidRDefault="00630D82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4</w:t>
            </w:r>
            <w:r w:rsidR="00501797"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</w:t>
            </w:r>
            <w:r w:rsidR="00501797"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21.000,00</w:t>
            </w:r>
          </w:p>
        </w:tc>
      </w:tr>
      <w:tr w:rsidR="00501797" w:rsidRPr="00501797" w14:paraId="69AF7F62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911F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05.004 - DEPARTAMENTO DE VIGILANCIA EM SAUDE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4A12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215.000,00</w:t>
            </w:r>
          </w:p>
        </w:tc>
      </w:tr>
      <w:tr w:rsidR="00501797" w:rsidRPr="00501797" w14:paraId="67744985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D38E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05.005 - DEPARTAMENTO DE MEDIA COMPLEXIDADE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B937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5.098.000,00</w:t>
            </w:r>
          </w:p>
        </w:tc>
      </w:tr>
      <w:tr w:rsidR="00501797" w:rsidRPr="00501797" w14:paraId="4F6F02DB" w14:textId="77777777" w:rsidTr="009B4960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6BA6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06 SEC. AGRIC. INDÚS. COM. E MEIO AMBIENTE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B491" w14:textId="77777777" w:rsidR="00501797" w:rsidRPr="00501797" w:rsidRDefault="00501797" w:rsidP="00501797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1.043.000,00</w:t>
            </w:r>
          </w:p>
        </w:tc>
      </w:tr>
      <w:tr w:rsidR="00501797" w:rsidRPr="00501797" w14:paraId="616E723C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5FC6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06.001 - DEPARTAMENTO DE AGRICULTURA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356E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1.040.000,00</w:t>
            </w:r>
          </w:p>
        </w:tc>
      </w:tr>
      <w:tr w:rsidR="00501797" w:rsidRPr="00501797" w14:paraId="40A472A8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4741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06.002 - DEPARTAMENTO DE MEIO AMBIENTE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7230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3.000,00</w:t>
            </w:r>
          </w:p>
        </w:tc>
      </w:tr>
      <w:tr w:rsidR="00501797" w:rsidRPr="00501797" w14:paraId="1F19070B" w14:textId="77777777" w:rsidTr="009B4960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5AFD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07 SEC. ADMINISTRAÇÃO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9272" w14:textId="77777777" w:rsidR="00501797" w:rsidRPr="00501797" w:rsidRDefault="00501797" w:rsidP="00501797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1.850.000,00</w:t>
            </w:r>
          </w:p>
        </w:tc>
      </w:tr>
      <w:tr w:rsidR="00501797" w:rsidRPr="00501797" w14:paraId="4FD1872E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EC7E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07.001 - DEPARTAMENTO DE ADMINISTRACAO E CONTROLE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59CB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1.830.000,00</w:t>
            </w:r>
          </w:p>
        </w:tc>
      </w:tr>
      <w:tr w:rsidR="00501797" w:rsidRPr="00501797" w14:paraId="41774C03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BFA9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07.002 - DEPARTAMENTO DE RECURSOS HUMANOS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88F6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20.000,00</w:t>
            </w:r>
          </w:p>
        </w:tc>
      </w:tr>
      <w:tr w:rsidR="00501797" w:rsidRPr="00501797" w14:paraId="051B02C9" w14:textId="77777777" w:rsidTr="009B4960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F8AB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08 SEC. DESENVOLVIMENTO SOCIAL E TRABALHO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68FA" w14:textId="77777777" w:rsidR="00501797" w:rsidRPr="00501797" w:rsidRDefault="00501797" w:rsidP="00501797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1.532.800,00</w:t>
            </w:r>
          </w:p>
        </w:tc>
      </w:tr>
      <w:tr w:rsidR="00501797" w:rsidRPr="00501797" w14:paraId="173843C5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82D4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08.001 - DEPARTAMENTO DE ASSISTENCIA SOCIAL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E67E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564.000,00</w:t>
            </w:r>
          </w:p>
        </w:tc>
      </w:tr>
      <w:tr w:rsidR="00501797" w:rsidRPr="00501797" w14:paraId="4AEFE3DA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A7CB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08.002 - FUNDO MUNICIPAL DE ASSISTÊNCIA SOCIAL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FEAD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679.800,00</w:t>
            </w:r>
          </w:p>
        </w:tc>
      </w:tr>
      <w:tr w:rsidR="00501797" w:rsidRPr="00501797" w14:paraId="09D2B4E8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F417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08.003 - CONSELHO TUTELAR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1BA8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288.000,00</w:t>
            </w:r>
          </w:p>
        </w:tc>
      </w:tr>
      <w:tr w:rsidR="00501797" w:rsidRPr="00501797" w14:paraId="4E04C7D0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D696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08.004 - DEPARTAMENTO DE HABITACAO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1C13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1.000,00</w:t>
            </w:r>
          </w:p>
        </w:tc>
      </w:tr>
      <w:tr w:rsidR="00501797" w:rsidRPr="00501797" w14:paraId="37AC2744" w14:textId="77777777" w:rsidTr="009B4960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5845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09 SEC. TRANSP. OBRAS, SERV. PÚBLICOS E SANEAMENTO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2383" w14:textId="77777777" w:rsidR="00501797" w:rsidRPr="00501797" w:rsidRDefault="00501797" w:rsidP="00501797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10.626.600,00</w:t>
            </w:r>
          </w:p>
        </w:tc>
      </w:tr>
      <w:tr w:rsidR="00501797" w:rsidRPr="00501797" w14:paraId="412F7989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2AE7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09.001 - DEPARTAMENTO ADMINISTRATIVO DE OBRAS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B988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3.979.500,00</w:t>
            </w:r>
          </w:p>
        </w:tc>
      </w:tr>
      <w:tr w:rsidR="00501797" w:rsidRPr="00501797" w14:paraId="3CAF7DF9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6285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09.002 - DEPARTAMENTO DE INFRAESTRUTURA URBANA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7BC7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591.000,00</w:t>
            </w:r>
          </w:p>
        </w:tc>
      </w:tr>
      <w:tr w:rsidR="00501797" w:rsidRPr="00501797" w14:paraId="3770418D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9CE3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09.003 - DEPARTAMENTO DE OFICINA E MANUTENCAO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8BBA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1.950.000,00</w:t>
            </w:r>
          </w:p>
        </w:tc>
      </w:tr>
      <w:tr w:rsidR="00501797" w:rsidRPr="00501797" w14:paraId="14599664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9609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09.004 - DPTO DE ESTRADAS VICINAIS E SERVICOS RURAIS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D2F9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1.752.000,00</w:t>
            </w:r>
          </w:p>
        </w:tc>
      </w:tr>
      <w:tr w:rsidR="00501797" w:rsidRPr="00501797" w14:paraId="660E6D57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3E70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09.005 - DEPARTAMENTO DE ARBORIZACAO, JARDINAGEM E LIMPEZA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2CCD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1.382.100,00</w:t>
            </w:r>
          </w:p>
        </w:tc>
      </w:tr>
      <w:tr w:rsidR="00501797" w:rsidRPr="00501797" w14:paraId="146AA9F3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9DA3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09.006 - DEPARTAMENTO DE ÁGUA E ESGOTO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59CB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972.000,00</w:t>
            </w:r>
          </w:p>
        </w:tc>
      </w:tr>
      <w:tr w:rsidR="00501797" w:rsidRPr="00501797" w14:paraId="1AC5AA19" w14:textId="77777777" w:rsidTr="009B4960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83A7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10 SEC. ESPORTES LAZER E TURISMO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763C" w14:textId="77777777" w:rsidR="00501797" w:rsidRPr="00501797" w:rsidRDefault="00501797" w:rsidP="00501797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489.100,00</w:t>
            </w:r>
          </w:p>
        </w:tc>
      </w:tr>
      <w:tr w:rsidR="00501797" w:rsidRPr="00501797" w14:paraId="2F61E08F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53CE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10.001 - DEPARTAMENTO ADMINISTRATIVO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CDB2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264.000,00</w:t>
            </w:r>
          </w:p>
        </w:tc>
      </w:tr>
      <w:tr w:rsidR="00501797" w:rsidRPr="00501797" w14:paraId="23E99D61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9EF2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10.002 - DEPARTAMENTO DE ESPORTES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9151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221.100,00</w:t>
            </w:r>
          </w:p>
        </w:tc>
      </w:tr>
      <w:tr w:rsidR="00501797" w:rsidRPr="00501797" w14:paraId="6588CC0D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5A9E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10.003 - DEPARTAMENTO DE LAZER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4B12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4.000,00</w:t>
            </w:r>
          </w:p>
        </w:tc>
      </w:tr>
      <w:tr w:rsidR="00501797" w:rsidRPr="00501797" w14:paraId="7B5ECE51" w14:textId="77777777" w:rsidTr="009B4960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F8BF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99 RESERVA DE CONTINGÊNCIA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920E" w14:textId="77777777" w:rsidR="00501797" w:rsidRPr="00501797" w:rsidRDefault="00501797" w:rsidP="00501797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100.000,00</w:t>
            </w:r>
          </w:p>
        </w:tc>
      </w:tr>
      <w:tr w:rsidR="00501797" w:rsidRPr="00501797" w14:paraId="048D7630" w14:textId="77777777" w:rsidTr="009B4960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F235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99.999 - RESERVA DE CONTINGÊNCIA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D3F7" w14:textId="77777777" w:rsidR="00501797" w:rsidRPr="00501797" w:rsidRDefault="00501797" w:rsidP="00501797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100.000,00</w:t>
            </w:r>
          </w:p>
        </w:tc>
      </w:tr>
      <w:tr w:rsidR="00501797" w:rsidRPr="00501797" w14:paraId="1F9CBB86" w14:textId="77777777" w:rsidTr="009B4960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BF8B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027F" w14:textId="77777777" w:rsidR="00501797" w:rsidRPr="00501797" w:rsidRDefault="00501797" w:rsidP="00501797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47.300.000,00</w:t>
            </w:r>
          </w:p>
        </w:tc>
      </w:tr>
    </w:tbl>
    <w:p w14:paraId="5AD2C10B" w14:textId="40B01B4F" w:rsidR="00501797" w:rsidRDefault="00501797" w:rsidP="0050179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</w:p>
    <w:p w14:paraId="3F146F47" w14:textId="77777777" w:rsidR="00DB663B" w:rsidRPr="00501797" w:rsidRDefault="00DB663B" w:rsidP="0050179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</w:p>
    <w:p w14:paraId="6244BA21" w14:textId="77777777" w:rsidR="00501797" w:rsidRPr="00501797" w:rsidRDefault="00501797" w:rsidP="00501797">
      <w:pPr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lastRenderedPageBreak/>
        <w:t>Por Categoria Econômica: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6500"/>
        <w:gridCol w:w="2812"/>
      </w:tblGrid>
      <w:tr w:rsidR="00501797" w:rsidRPr="00501797" w14:paraId="31FBFB10" w14:textId="77777777" w:rsidTr="009B4960">
        <w:trPr>
          <w:trHeight w:val="340"/>
          <w:jc w:val="center"/>
        </w:trPr>
        <w:tc>
          <w:tcPr>
            <w:tcW w:w="6500" w:type="dxa"/>
            <w:shd w:val="clear" w:color="auto" w:fill="auto"/>
            <w:vAlign w:val="center"/>
          </w:tcPr>
          <w:p w14:paraId="01A57CDA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Despesas Correntes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4B36A26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R$ 44.462,800,00</w:t>
            </w:r>
          </w:p>
        </w:tc>
      </w:tr>
      <w:tr w:rsidR="00501797" w:rsidRPr="00501797" w14:paraId="6BE8FECE" w14:textId="77777777" w:rsidTr="009B4960">
        <w:trPr>
          <w:trHeight w:val="340"/>
          <w:jc w:val="center"/>
        </w:trPr>
        <w:tc>
          <w:tcPr>
            <w:tcW w:w="6500" w:type="dxa"/>
            <w:shd w:val="clear" w:color="auto" w:fill="auto"/>
            <w:vAlign w:val="center"/>
          </w:tcPr>
          <w:p w14:paraId="2ADB7027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Despesas de Capital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F6A4BC1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R$ 2.737.200,00</w:t>
            </w:r>
          </w:p>
        </w:tc>
      </w:tr>
      <w:tr w:rsidR="00501797" w:rsidRPr="00501797" w14:paraId="744343BC" w14:textId="77777777" w:rsidTr="009B4960">
        <w:trPr>
          <w:trHeight w:val="340"/>
          <w:jc w:val="center"/>
        </w:trPr>
        <w:tc>
          <w:tcPr>
            <w:tcW w:w="6500" w:type="dxa"/>
            <w:shd w:val="clear" w:color="auto" w:fill="auto"/>
            <w:vAlign w:val="center"/>
          </w:tcPr>
          <w:p w14:paraId="648420EA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BEFA96B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R$ 100.000,00</w:t>
            </w:r>
          </w:p>
        </w:tc>
      </w:tr>
      <w:tr w:rsidR="00501797" w:rsidRPr="00501797" w14:paraId="1FBC1748" w14:textId="77777777" w:rsidTr="009B4960">
        <w:trPr>
          <w:trHeight w:val="340"/>
          <w:jc w:val="center"/>
        </w:trPr>
        <w:tc>
          <w:tcPr>
            <w:tcW w:w="6500" w:type="dxa"/>
            <w:shd w:val="clear" w:color="auto" w:fill="auto"/>
            <w:vAlign w:val="center"/>
          </w:tcPr>
          <w:p w14:paraId="538A89A4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4CF4CA5" w14:textId="77777777" w:rsidR="00501797" w:rsidRPr="00501797" w:rsidRDefault="00501797" w:rsidP="00501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 xml:space="preserve">R$ </w:t>
            </w: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40.000.000,00</w:t>
            </w:r>
          </w:p>
        </w:tc>
      </w:tr>
    </w:tbl>
    <w:p w14:paraId="0DD5E79F" w14:textId="77777777" w:rsidR="00501797" w:rsidRPr="00501797" w:rsidRDefault="00501797" w:rsidP="00501797">
      <w:pPr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Funções de Governo: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2835"/>
      </w:tblGrid>
      <w:tr w:rsidR="00501797" w:rsidRPr="00501797" w14:paraId="65BDAF51" w14:textId="77777777" w:rsidTr="009B4960">
        <w:trPr>
          <w:trHeight w:val="33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6A8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Funções de Governo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F835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Valores em R$</w:t>
            </w:r>
          </w:p>
        </w:tc>
      </w:tr>
      <w:tr w:rsidR="00501797" w:rsidRPr="00501797" w14:paraId="1218EEF6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9AC1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01 LEGISLATIVA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C045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R$ 2.000.000,00 </w:t>
            </w:r>
          </w:p>
        </w:tc>
      </w:tr>
      <w:tr w:rsidR="00501797" w:rsidRPr="00501797" w14:paraId="46570ADC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0950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02 JUDICIARIA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39E0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R$ 168.500,00 </w:t>
            </w:r>
          </w:p>
        </w:tc>
      </w:tr>
      <w:tr w:rsidR="00501797" w:rsidRPr="00501797" w14:paraId="3C6B8AE3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7483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04 ADMINISTRACAO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9038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R$ 8.204.000,00 </w:t>
            </w:r>
          </w:p>
        </w:tc>
      </w:tr>
      <w:tr w:rsidR="00501797" w:rsidRPr="00501797" w14:paraId="5EFAF198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F871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06 SEGURANCA PUBLICA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AF96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R$ 60.000,00 </w:t>
            </w:r>
          </w:p>
        </w:tc>
      </w:tr>
      <w:tr w:rsidR="00501797" w:rsidRPr="00501797" w14:paraId="20B4140B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47D5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 ASSISTENCIA SOCIAL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9AA1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R$1.531.800,00 </w:t>
            </w:r>
          </w:p>
        </w:tc>
      </w:tr>
      <w:tr w:rsidR="00501797" w:rsidRPr="00501797" w14:paraId="178C84B6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9FA5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 SAUDE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58E2" w14:textId="6E908D46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R$ 11.</w:t>
            </w:r>
            <w:r w:rsidR="00630D8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5</w:t>
            </w: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85.600,00 </w:t>
            </w:r>
          </w:p>
        </w:tc>
      </w:tr>
      <w:tr w:rsidR="00501797" w:rsidRPr="00501797" w14:paraId="16032E50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ECD9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12 EDUCACAO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F330" w14:textId="5256721C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R$1</w:t>
            </w:r>
            <w:r w:rsidR="00630D8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4</w:t>
            </w: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.</w:t>
            </w:r>
            <w:r w:rsidR="00630D8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</w:t>
            </w: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56.500,00 </w:t>
            </w:r>
          </w:p>
        </w:tc>
      </w:tr>
      <w:tr w:rsidR="00501797" w:rsidRPr="00501797" w14:paraId="51F3EDA9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7D8B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13 CULTURA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061B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R$ 535.100,00 </w:t>
            </w:r>
          </w:p>
        </w:tc>
      </w:tr>
      <w:tr w:rsidR="00501797" w:rsidRPr="00501797" w14:paraId="10FA770B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3A8C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15 URBANISMO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D1A4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R$ 1.649.100,00 </w:t>
            </w:r>
          </w:p>
        </w:tc>
      </w:tr>
      <w:tr w:rsidR="00501797" w:rsidRPr="00501797" w14:paraId="37C54539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9B23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16 HABITACAO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8C1F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R$ 1.000,00 </w:t>
            </w:r>
          </w:p>
        </w:tc>
      </w:tr>
      <w:tr w:rsidR="00501797" w:rsidRPr="00501797" w14:paraId="2796D7E7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6BE2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17 SANEAMENTO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7E38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R$ 972.000,00 </w:t>
            </w:r>
          </w:p>
        </w:tc>
      </w:tr>
      <w:tr w:rsidR="00501797" w:rsidRPr="00501797" w14:paraId="20F4E0AF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7D2D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18 GESTAO AMBIENTAL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1365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R$ 3.000,00 </w:t>
            </w:r>
          </w:p>
        </w:tc>
      </w:tr>
      <w:tr w:rsidR="00501797" w:rsidRPr="00501797" w14:paraId="387C05A1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6EFD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20 AGRICULTURA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E2D0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R$ 355.000,00 </w:t>
            </w:r>
          </w:p>
        </w:tc>
      </w:tr>
      <w:tr w:rsidR="00501797" w:rsidRPr="00501797" w14:paraId="307B8ADD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B095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25 ENERGIA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F55C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R$ 285.000,00 </w:t>
            </w:r>
          </w:p>
        </w:tc>
      </w:tr>
      <w:tr w:rsidR="00501797" w:rsidRPr="00501797" w14:paraId="0A16942D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FBDB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26 TRANSPORTE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C38C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R$ 3.709.000,00 </w:t>
            </w:r>
          </w:p>
        </w:tc>
      </w:tr>
      <w:tr w:rsidR="00501797" w:rsidRPr="00501797" w14:paraId="1BB10E6E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2C4F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27 DESPORTO E LAZER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A1BF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R$ 489.100,00 </w:t>
            </w:r>
          </w:p>
        </w:tc>
      </w:tr>
      <w:tr w:rsidR="00501797" w:rsidRPr="00501797" w14:paraId="74168C39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56F8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28 ENCARGOS ESPECIAIS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4D19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R$1.595.300,00 </w:t>
            </w:r>
          </w:p>
        </w:tc>
      </w:tr>
      <w:tr w:rsidR="00501797" w:rsidRPr="00501797" w14:paraId="1780658B" w14:textId="77777777" w:rsidTr="009B4960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663D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99 RESERVA DE CONTINGÊNCIA OU RESERVA LEGAL DO RPPS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EBA1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R$ 100.000,00 </w:t>
            </w:r>
          </w:p>
        </w:tc>
      </w:tr>
      <w:tr w:rsidR="00501797" w:rsidRPr="00501797" w14:paraId="3B4BAB4B" w14:textId="77777777" w:rsidTr="009B4960">
        <w:trPr>
          <w:trHeight w:val="33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481C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2002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R$ 47.300.000,00 </w:t>
            </w:r>
          </w:p>
        </w:tc>
      </w:tr>
    </w:tbl>
    <w:p w14:paraId="60F7296C" w14:textId="77777777" w:rsidR="00501797" w:rsidRPr="00501797" w:rsidRDefault="00501797" w:rsidP="00501797">
      <w:pPr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Programas: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2835"/>
      </w:tblGrid>
      <w:tr w:rsidR="00501797" w:rsidRPr="00501797" w14:paraId="4C0387C3" w14:textId="77777777" w:rsidTr="009B4960">
        <w:trPr>
          <w:trHeight w:val="33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F186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Programas de Governo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5A9F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Valores em R$ </w:t>
            </w:r>
          </w:p>
        </w:tc>
      </w:tr>
      <w:tr w:rsidR="00501797" w:rsidRPr="00501797" w14:paraId="4EEAC02E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2360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0001 GESTAO DAS ACOES DO LEGISLATIVO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E40E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R$ 2.000.000,00 </w:t>
            </w:r>
          </w:p>
        </w:tc>
      </w:tr>
      <w:tr w:rsidR="00501797" w:rsidRPr="00501797" w14:paraId="34AF13FB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8F69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0002 GESTAO PUBLICA EFICIENTE E EFICAZ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7BCB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R$ 9.127.500,00 </w:t>
            </w:r>
          </w:p>
        </w:tc>
      </w:tr>
      <w:tr w:rsidR="00501797" w:rsidRPr="00501797" w14:paraId="1236777E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59FA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0003 ITANHANGA - MAIS OBRAS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A4D6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R$ 2.112.200,00 </w:t>
            </w:r>
          </w:p>
        </w:tc>
      </w:tr>
      <w:tr w:rsidR="00501797" w:rsidRPr="00501797" w14:paraId="04874B9E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D6C4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0004 EDUCACAO TRANSFORMADORA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0DAB" w14:textId="01EFED2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R$ 13.</w:t>
            </w:r>
            <w:r w:rsidR="00630D82">
              <w:rPr>
                <w:rFonts w:ascii="Courier New" w:eastAsia="Times New Roman" w:hAnsi="Courier New" w:cs="Courier New"/>
                <w:color w:val="000000"/>
                <w:lang w:eastAsia="pt-BR"/>
              </w:rPr>
              <w:t>6</w:t>
            </w: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36.500,00 </w:t>
            </w:r>
          </w:p>
        </w:tc>
      </w:tr>
      <w:tr w:rsidR="00501797" w:rsidRPr="00501797" w14:paraId="52767D1D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8E7D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0005 AMPLIACAO/MODERNIZACAO DA INFRAESTRUTURA MUNICIPAL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440D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R$ 630.000,00 </w:t>
            </w:r>
          </w:p>
        </w:tc>
      </w:tr>
      <w:tr w:rsidR="00501797" w:rsidRPr="00501797" w14:paraId="25E7D516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ABEF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0006 OPERACOES ESPECIAIS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C6F6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R$ 1.595.300,00 </w:t>
            </w:r>
          </w:p>
        </w:tc>
      </w:tr>
      <w:tr w:rsidR="00501797" w:rsidRPr="00501797" w14:paraId="4B7CE2FC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8170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0007 MORADIA E QUALIDADE DE VIDA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745D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R$1.000,00 </w:t>
            </w:r>
          </w:p>
        </w:tc>
      </w:tr>
      <w:tr w:rsidR="00501797" w:rsidRPr="00501797" w14:paraId="6FCE62EE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B72A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0008 CULTURA EM MOVIMENTO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8307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R$ 535.100,00 </w:t>
            </w:r>
          </w:p>
        </w:tc>
      </w:tr>
      <w:tr w:rsidR="00501797" w:rsidRPr="00501797" w14:paraId="3AB886CF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37ED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0009 GESTAO DO SUS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557D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R$ 1.335.600,00 </w:t>
            </w:r>
          </w:p>
        </w:tc>
      </w:tr>
      <w:tr w:rsidR="00501797" w:rsidRPr="00501797" w14:paraId="67CAC7A9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8A57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0010 ATENCAO BASICA A SAUDE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0EF6" w14:textId="2A17F40D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R$ 4.</w:t>
            </w:r>
            <w:r w:rsidR="00630D82">
              <w:rPr>
                <w:rFonts w:ascii="Courier New" w:eastAsia="Times New Roman" w:hAnsi="Courier New" w:cs="Courier New"/>
                <w:color w:val="000000"/>
                <w:lang w:eastAsia="pt-BR"/>
              </w:rPr>
              <w:t>7</w:t>
            </w: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65.000,00 </w:t>
            </w:r>
          </w:p>
        </w:tc>
      </w:tr>
      <w:tr w:rsidR="00501797" w:rsidRPr="00501797" w14:paraId="781476A1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857E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lastRenderedPageBreak/>
              <w:t>0011 ATENDIMENTO A MEDIA E ALTA COMPLEXIDADE EM SAUDE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3094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R$ 4.352.000,00 </w:t>
            </w:r>
          </w:p>
        </w:tc>
      </w:tr>
      <w:tr w:rsidR="00501797" w:rsidRPr="00501797" w14:paraId="59E876DC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E8A9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0012 ASSISTENCIA FARMACEUTICA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8411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R$ 371.000,00 </w:t>
            </w:r>
          </w:p>
        </w:tc>
      </w:tr>
      <w:tr w:rsidR="00501797" w:rsidRPr="00501797" w14:paraId="751ABBBE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CB56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0013 VIGILANCIA EM SAUDE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6DEC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R$ 211.000,00 </w:t>
            </w:r>
          </w:p>
        </w:tc>
      </w:tr>
      <w:tr w:rsidR="00501797" w:rsidRPr="00501797" w14:paraId="4AF00E1A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4D07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0014 POLÍTICAS PUBLICAS PARA O AGRONEGOCIO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D9B0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R$ 355.000,00 </w:t>
            </w:r>
          </w:p>
        </w:tc>
      </w:tr>
      <w:tr w:rsidR="00501797" w:rsidRPr="00501797" w14:paraId="3CBF2BAA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DB20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0015 MEIO AMBIENTE SUSTENTAVEL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591A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R$ 3.000,00 </w:t>
            </w:r>
          </w:p>
        </w:tc>
      </w:tr>
      <w:tr w:rsidR="00501797" w:rsidRPr="00501797" w14:paraId="6534D22E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DDEC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0016 PROTECAO E DESENVOLVIMENTO SOCIAL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4CF3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R$ 903.000,00 </w:t>
            </w:r>
          </w:p>
        </w:tc>
      </w:tr>
      <w:tr w:rsidR="00501797" w:rsidRPr="00501797" w14:paraId="5A94C678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08A0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0017 ESPORTE E QUALIDADE DE VIDA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BAC5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R$ 464.000,00 </w:t>
            </w:r>
          </w:p>
        </w:tc>
      </w:tr>
      <w:tr w:rsidR="00501797" w:rsidRPr="00501797" w14:paraId="720A26BE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DE90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0018 BOLSA FAMILIA E CADASTRO UNICO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F32F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R$ 25.000,00 </w:t>
            </w:r>
          </w:p>
        </w:tc>
      </w:tr>
      <w:tr w:rsidR="00501797" w:rsidRPr="00501797" w14:paraId="48FE290D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2A9B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0019 INFRAESTRUTURA DE TRANSPORTE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3F37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R$ 3.733.000,00 </w:t>
            </w:r>
          </w:p>
        </w:tc>
      </w:tr>
      <w:tr w:rsidR="00501797" w:rsidRPr="00501797" w14:paraId="351A7ECF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AC2A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0020 AGUA POTAVEL E SANEAMENTO BASICO PARA TODOS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BC4C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R$ 972.000,00 </w:t>
            </w:r>
          </w:p>
        </w:tc>
      </w:tr>
      <w:tr w:rsidR="00501797" w:rsidRPr="00501797" w14:paraId="7488460D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A4D0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0021 COVID - 19 ENFRENTAMENTO DA EMERGENCIA DE SAUDE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A2B1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R$ 72.800,00 </w:t>
            </w:r>
          </w:p>
        </w:tc>
      </w:tr>
      <w:tr w:rsidR="00501797" w:rsidRPr="00501797" w14:paraId="32572E6A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5430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>9999 RESERVA DE CONTINGÊNCIA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8BD4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R$ 100.000,00 </w:t>
            </w:r>
          </w:p>
        </w:tc>
      </w:tr>
      <w:tr w:rsidR="00501797" w:rsidRPr="00501797" w14:paraId="199625B1" w14:textId="77777777" w:rsidTr="009B4960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6FA6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16A8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 xml:space="preserve">R$   47.300.000,00 </w:t>
            </w:r>
          </w:p>
        </w:tc>
      </w:tr>
    </w:tbl>
    <w:p w14:paraId="3030B81D" w14:textId="77777777" w:rsidR="00501797" w:rsidRPr="00501797" w:rsidRDefault="00501797" w:rsidP="00501797">
      <w:pPr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Grupo de Despesa: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693"/>
      </w:tblGrid>
      <w:tr w:rsidR="00501797" w:rsidRPr="00501797" w14:paraId="2DA0CD95" w14:textId="77777777" w:rsidTr="009B4960">
        <w:trPr>
          <w:trHeight w:val="33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0EF2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DESPESAS CORRENTES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2EA9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 xml:space="preserve">R$ 44.462.800,00 </w:t>
            </w:r>
          </w:p>
        </w:tc>
      </w:tr>
      <w:tr w:rsidR="00501797" w:rsidRPr="00501797" w14:paraId="4607D50B" w14:textId="77777777" w:rsidTr="009B4960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8BD9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Pessoal e Encargos Sociais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B895" w14:textId="77777777" w:rsidR="00501797" w:rsidRPr="00501797" w:rsidRDefault="00501797" w:rsidP="0050179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 21.195.500,00 </w:t>
            </w:r>
          </w:p>
          <w:p w14:paraId="4D26012C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</w:p>
        </w:tc>
      </w:tr>
      <w:tr w:rsidR="00501797" w:rsidRPr="00501797" w14:paraId="3B901E8D" w14:textId="77777777" w:rsidTr="009B4960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DB97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Juros e Encargos da Dívida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0C78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R$ 640.000,00 </w:t>
            </w:r>
          </w:p>
        </w:tc>
      </w:tr>
      <w:tr w:rsidR="00501797" w:rsidRPr="00501797" w14:paraId="59FAF7AB" w14:textId="77777777" w:rsidTr="009B4960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E197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Outras Despesas Correntes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1395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R$ 22.627.300,00 </w:t>
            </w:r>
          </w:p>
        </w:tc>
      </w:tr>
      <w:tr w:rsidR="00501797" w:rsidRPr="00501797" w14:paraId="1F4FE52A" w14:textId="77777777" w:rsidTr="009B4960">
        <w:trPr>
          <w:trHeight w:val="3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5256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DESPESAS DE CAPITAL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6057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R$ 2.737.200,00 </w:t>
            </w:r>
          </w:p>
        </w:tc>
      </w:tr>
      <w:tr w:rsidR="00501797" w:rsidRPr="00501797" w14:paraId="7E881811" w14:textId="77777777" w:rsidTr="009B4960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43E3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Investimentos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4E2E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R$ 2.282.200,00 </w:t>
            </w:r>
          </w:p>
        </w:tc>
      </w:tr>
      <w:tr w:rsidR="00501797" w:rsidRPr="00501797" w14:paraId="462063C1" w14:textId="77777777" w:rsidTr="009B4960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50D1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Amortização da Dívida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3984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R$ 455.000,00 </w:t>
            </w:r>
          </w:p>
        </w:tc>
      </w:tr>
      <w:tr w:rsidR="00501797" w:rsidRPr="00501797" w14:paraId="4080B8A5" w14:textId="77777777" w:rsidTr="009B4960">
        <w:trPr>
          <w:trHeight w:val="3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C50B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2059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 xml:space="preserve">R$ 100.000,00 </w:t>
            </w:r>
          </w:p>
        </w:tc>
      </w:tr>
      <w:tr w:rsidR="00501797" w:rsidRPr="00501797" w14:paraId="53FD4CCA" w14:textId="77777777" w:rsidTr="009B4960">
        <w:trPr>
          <w:trHeight w:val="3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6244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99C0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 xml:space="preserve">R$ 47.300.000,00 </w:t>
            </w:r>
          </w:p>
        </w:tc>
      </w:tr>
    </w:tbl>
    <w:p w14:paraId="3777CCE8" w14:textId="77777777" w:rsidR="00501797" w:rsidRPr="00501797" w:rsidRDefault="00501797" w:rsidP="0050179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9FCACDD" w14:textId="77777777" w:rsidR="00501797" w:rsidRPr="00501797" w:rsidRDefault="00501797" w:rsidP="0050179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Por Modalidades de Aplicação:</w:t>
      </w:r>
    </w:p>
    <w:p w14:paraId="7C1D5B90" w14:textId="77777777" w:rsidR="00501797" w:rsidRPr="00501797" w:rsidRDefault="00501797" w:rsidP="00501797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437"/>
        <w:gridCol w:w="4233"/>
        <w:gridCol w:w="2693"/>
      </w:tblGrid>
      <w:tr w:rsidR="00501797" w:rsidRPr="00501797" w14:paraId="4D10C3C3" w14:textId="77777777" w:rsidTr="009B496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A252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NAT. DESP.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D2C6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MOD. APLICAÇÃO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A523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F3D3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Valores em R$</w:t>
            </w:r>
          </w:p>
        </w:tc>
      </w:tr>
      <w:tr w:rsidR="00501797" w:rsidRPr="00501797" w14:paraId="46E6AA52" w14:textId="77777777" w:rsidTr="009B4960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EF14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8093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449E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PESSOAL E ENCARGOS - APLICAÇÃO DIRETA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4A99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R$ 21.195.500,00 </w:t>
            </w:r>
          </w:p>
        </w:tc>
      </w:tr>
      <w:tr w:rsidR="00501797" w:rsidRPr="00501797" w14:paraId="5D8540DD" w14:textId="77777777" w:rsidTr="009B4960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E45B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455B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AD24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JUROS DA DÍVIDA - APLICAÇÃO DIRETA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2C4D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 R$ 640.000,00 </w:t>
            </w:r>
          </w:p>
        </w:tc>
      </w:tr>
      <w:tr w:rsidR="00501797" w:rsidRPr="00501797" w14:paraId="06987836" w14:textId="77777777" w:rsidTr="009B4960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5A5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8257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36EC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OUTRAS DESP. CORRENTES - CONTRIBUIÇÕES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C41D" w14:textId="2B8ABACE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  R$ </w:t>
            </w:r>
            <w:r w:rsidR="00630D8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</w:t>
            </w: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90.000,00 </w:t>
            </w:r>
          </w:p>
        </w:tc>
      </w:tr>
      <w:tr w:rsidR="00501797" w:rsidRPr="00501797" w14:paraId="27F36FB0" w14:textId="77777777" w:rsidTr="009B4960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3C5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403A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CBBB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OUTRAS DESP. CORRENTES - CONSÓRCIOS PÚBLICOS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BCE4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R$ 1.976.000,00 </w:t>
            </w:r>
          </w:p>
        </w:tc>
      </w:tr>
      <w:tr w:rsidR="00501797" w:rsidRPr="00501797" w14:paraId="64164219" w14:textId="77777777" w:rsidTr="009B4960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8C54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40BE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84C6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OUTRAS DESPESAS CORRENTES - APLICAÇÃO DIRETA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9245" w14:textId="75AF56EA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R$ 20.</w:t>
            </w:r>
            <w:r w:rsidR="007F3AB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6</w:t>
            </w: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61.300,00 </w:t>
            </w:r>
          </w:p>
        </w:tc>
      </w:tr>
      <w:tr w:rsidR="00501797" w:rsidRPr="00501797" w14:paraId="713BF4CD" w14:textId="77777777" w:rsidTr="009B4960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9B8A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CA89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B599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INVESTIMENTOS - CONSÓRCIOS PÚBLICOS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8187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   R$ 45.000,00 </w:t>
            </w:r>
          </w:p>
        </w:tc>
      </w:tr>
      <w:tr w:rsidR="00501797" w:rsidRPr="00501797" w14:paraId="0BF95CCA" w14:textId="77777777" w:rsidTr="009B4960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57BB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7322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9CCB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INVESTIMENTOS - APLICAÇÃO DIRETA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EF7C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R$ 2.237.200,00 </w:t>
            </w:r>
          </w:p>
        </w:tc>
      </w:tr>
      <w:tr w:rsidR="00501797" w:rsidRPr="00501797" w14:paraId="5C03DDF5" w14:textId="77777777" w:rsidTr="009B4960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64DB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1D97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29C2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AMORTIZAÇÃO DE DIVIDA - APLICAÇÃO DIRETA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D3B6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  R$ 455.000,00 </w:t>
            </w:r>
          </w:p>
        </w:tc>
      </w:tr>
      <w:tr w:rsidR="00501797" w:rsidRPr="00501797" w14:paraId="2260FCD7" w14:textId="77777777" w:rsidTr="009B4960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EF20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lastRenderedPageBreak/>
              <w:t>99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6069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886A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3668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  R$ 100.000,00 </w:t>
            </w:r>
          </w:p>
        </w:tc>
      </w:tr>
      <w:tr w:rsidR="00501797" w:rsidRPr="00501797" w14:paraId="1FFD8A5D" w14:textId="77777777" w:rsidTr="009B4960">
        <w:trPr>
          <w:trHeight w:val="33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7B66" w14:textId="77777777" w:rsidR="00501797" w:rsidRPr="00501797" w:rsidRDefault="00501797" w:rsidP="0050179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FA35" w14:textId="77777777" w:rsidR="00501797" w:rsidRPr="00501797" w:rsidRDefault="00501797" w:rsidP="0050179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179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R$ 47.300.000,00 </w:t>
            </w:r>
          </w:p>
        </w:tc>
      </w:tr>
    </w:tbl>
    <w:p w14:paraId="5CB1D3B8" w14:textId="77777777" w:rsidR="00501797" w:rsidRPr="00501797" w:rsidRDefault="00501797" w:rsidP="00501797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D14340E" w14:textId="77777777" w:rsidR="00501797" w:rsidRPr="00501797" w:rsidRDefault="00501797" w:rsidP="0050179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B1DBA60" w14:textId="77777777" w:rsidR="00501797" w:rsidRPr="00501797" w:rsidRDefault="00501797" w:rsidP="0050179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0179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50179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3E83E50B" w14:textId="77777777" w:rsidR="00501797" w:rsidRPr="00501797" w:rsidRDefault="00501797" w:rsidP="0050179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73296F4" w14:textId="312A25B7" w:rsidR="00276C58" w:rsidRDefault="00C5554A" w:rsidP="00604501">
      <w:pPr>
        <w:spacing w:after="0" w:line="240" w:lineRule="auto"/>
        <w:jc w:val="right"/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BE7A68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A76C71">
        <w:rPr>
          <w:rFonts w:ascii="Courier New" w:eastAsia="Times New Roman" w:hAnsi="Courier New" w:cs="Courier New"/>
          <w:sz w:val="24"/>
          <w:szCs w:val="24"/>
          <w:lang w:eastAsia="pt-BR"/>
        </w:rPr>
        <w:t>9</w:t>
      </w:r>
      <w:r w:rsidR="00A45B4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A45B46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tbl>
      <w:tblPr>
        <w:tblpPr w:leftFromText="141" w:rightFromText="141" w:vertAnchor="text" w:horzAnchor="margin" w:tblpXSpec="right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</w:tblGrid>
      <w:tr w:rsidR="00C143B6" w14:paraId="6C3A2101" w14:textId="77777777" w:rsidTr="00E60DE4">
        <w:trPr>
          <w:trHeight w:val="1131"/>
        </w:trPr>
        <w:tc>
          <w:tcPr>
            <w:tcW w:w="2301" w:type="dxa"/>
          </w:tcPr>
          <w:p w14:paraId="6E71A235" w14:textId="77777777" w:rsidR="00C143B6" w:rsidRPr="007A4764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 xml:space="preserve">Afixado no Mural </w:t>
            </w: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d</w:t>
            </w: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a</w:t>
            </w:r>
          </w:p>
          <w:p w14:paraId="1868BBB9" w14:textId="77777777" w:rsidR="00C143B6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Câmara Municipal de Itanhangá/MT</w:t>
            </w:r>
            <w:r>
              <w:t>.</w:t>
            </w:r>
          </w:p>
          <w:p w14:paraId="04F6746A" w14:textId="77777777" w:rsidR="00C143B6" w:rsidRPr="007A4764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</w:rPr>
            </w:pPr>
            <w:r w:rsidRPr="007A4764">
              <w:rPr>
                <w:rFonts w:ascii="Courier New" w:hAnsi="Courier New" w:cs="Courier New"/>
              </w:rPr>
              <w:t>____/___/______</w:t>
            </w:r>
          </w:p>
          <w:p w14:paraId="7DDCAF91" w14:textId="77777777" w:rsidR="00C143B6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>__________</w:t>
            </w:r>
          </w:p>
          <w:p w14:paraId="16483C33" w14:textId="77777777" w:rsidR="00C143B6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</w:tr>
    </w:tbl>
    <w:p w14:paraId="331506A3" w14:textId="61557A8A" w:rsidR="00276C58" w:rsidRDefault="00276C58" w:rsidP="00C143B6">
      <w:pPr>
        <w:jc w:val="center"/>
        <w:rPr>
          <w:sz w:val="24"/>
          <w:szCs w:val="24"/>
        </w:rPr>
      </w:pPr>
    </w:p>
    <w:p w14:paraId="274AF745" w14:textId="77777777" w:rsidR="00604501" w:rsidRPr="00E146B3" w:rsidRDefault="00604501" w:rsidP="00C143B6">
      <w:pPr>
        <w:jc w:val="center"/>
        <w:rPr>
          <w:sz w:val="24"/>
          <w:szCs w:val="24"/>
        </w:rPr>
      </w:pPr>
    </w:p>
    <w:p w14:paraId="0A95D341" w14:textId="18A0C6BD" w:rsidR="00C5554A" w:rsidRPr="00E146B3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</w:p>
    <w:p w14:paraId="30D60FEC" w14:textId="2D9FBBC7" w:rsidR="00C5554A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3A9FA99B" w14:textId="78599F0E" w:rsidR="002A0296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â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137E1C3" w14:textId="3AB416CA" w:rsidR="00BE7A68" w:rsidRPr="00BE7A68" w:rsidRDefault="00BE7A68" w:rsidP="00BE7A68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9DB2577" w14:textId="57391727" w:rsidR="00BE7A68" w:rsidRPr="00BE7A68" w:rsidRDefault="00BE7A68" w:rsidP="00BE7A68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3A139A" w14:textId="030ECC06" w:rsidR="00BE7A68" w:rsidRPr="00BE7A68" w:rsidRDefault="00BE7A68" w:rsidP="00BE7A68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9B5A3D2" w14:textId="785A9E7B" w:rsidR="00BE7A68" w:rsidRPr="00BE7A68" w:rsidRDefault="00BE7A68" w:rsidP="00BE7A68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7B2B735" w14:textId="6C381380" w:rsidR="00BE7A68" w:rsidRPr="00BE7A68" w:rsidRDefault="00BE7A68" w:rsidP="00BE7A68">
      <w:pPr>
        <w:tabs>
          <w:tab w:val="left" w:pos="2479"/>
        </w:tabs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bookmarkEnd w:id="0"/>
    <w:bookmarkEnd w:id="1"/>
    <w:sectPr w:rsidR="00BE7A68" w:rsidRPr="00BE7A68" w:rsidSect="00604501">
      <w:headerReference w:type="default" r:id="rId7"/>
      <w:footerReference w:type="default" r:id="rId8"/>
      <w:pgSz w:w="11906" w:h="16838"/>
      <w:pgMar w:top="1418" w:right="991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5EBAA94" w:rsidR="00002991" w:rsidRDefault="00E13339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31B7E5" wp14:editId="5A7E2DF1">
              <wp:simplePos x="0" y="0"/>
              <wp:positionH relativeFrom="rightMargin">
                <wp:posOffset>-197706</wp:posOffset>
              </wp:positionH>
              <wp:positionV relativeFrom="margin">
                <wp:posOffset>6784837</wp:posOffset>
              </wp:positionV>
              <wp:extent cx="587817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817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8BB3B" w14:textId="77777777" w:rsidR="003273B0" w:rsidRDefault="003273B0">
                          <w:pPr>
                            <w:pStyle w:val="Rodap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Página</w: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1B7E5" id="Retângulo 1" o:spid="_x0000_s1026" style="position:absolute;left:0;text-align:left;margin-left:-15.55pt;margin-top:534.25pt;width:46.3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" o:allowincell="f" filled="f" stroked="f">
              <v:textbox style="layout-flow:vertical;mso-layout-flow-alt:bottom-to-top">
                <w:txbxContent>
                  <w:p w14:paraId="7768BB3B" w14:textId="77777777" w:rsidR="003273B0" w:rsidRDefault="003273B0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625DF12" w:rsidR="008E3D76" w:rsidRDefault="007F3ABA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6" name="Imagem 6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AB05FAB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4108C0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BA06DC"/>
    <w:multiLevelType w:val="hybridMultilevel"/>
    <w:tmpl w:val="D6C29098"/>
    <w:lvl w:ilvl="0" w:tplc="AC76B0B8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429811512">
    <w:abstractNumId w:val="1"/>
  </w:num>
  <w:num w:numId="2" w16cid:durableId="1167869518">
    <w:abstractNumId w:val="0"/>
  </w:num>
  <w:num w:numId="3" w16cid:durableId="1741706013">
    <w:abstractNumId w:val="2"/>
  </w:num>
  <w:num w:numId="4" w16cid:durableId="942223549">
    <w:abstractNumId w:val="3"/>
  </w:num>
  <w:num w:numId="5" w16cid:durableId="14020158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35DDA"/>
    <w:rsid w:val="000435C0"/>
    <w:rsid w:val="00047940"/>
    <w:rsid w:val="00052CF6"/>
    <w:rsid w:val="0005458D"/>
    <w:rsid w:val="00056E74"/>
    <w:rsid w:val="00064F8D"/>
    <w:rsid w:val="00074222"/>
    <w:rsid w:val="000871D2"/>
    <w:rsid w:val="00094F3C"/>
    <w:rsid w:val="000A4DF7"/>
    <w:rsid w:val="000C3383"/>
    <w:rsid w:val="000E3598"/>
    <w:rsid w:val="00103789"/>
    <w:rsid w:val="001126C4"/>
    <w:rsid w:val="0012163C"/>
    <w:rsid w:val="00125B9D"/>
    <w:rsid w:val="00126BF5"/>
    <w:rsid w:val="00141B12"/>
    <w:rsid w:val="001908DF"/>
    <w:rsid w:val="001A4B8E"/>
    <w:rsid w:val="001A69A9"/>
    <w:rsid w:val="001D03CE"/>
    <w:rsid w:val="001D09B8"/>
    <w:rsid w:val="001D6E82"/>
    <w:rsid w:val="001F1B10"/>
    <w:rsid w:val="001F4FD4"/>
    <w:rsid w:val="00203EDD"/>
    <w:rsid w:val="00216CD5"/>
    <w:rsid w:val="00222B78"/>
    <w:rsid w:val="0022727D"/>
    <w:rsid w:val="00236336"/>
    <w:rsid w:val="00237562"/>
    <w:rsid w:val="00242E15"/>
    <w:rsid w:val="00244611"/>
    <w:rsid w:val="00251F5C"/>
    <w:rsid w:val="00252804"/>
    <w:rsid w:val="00276C58"/>
    <w:rsid w:val="00281F17"/>
    <w:rsid w:val="002A0296"/>
    <w:rsid w:val="002A3259"/>
    <w:rsid w:val="002B51DA"/>
    <w:rsid w:val="002E2C15"/>
    <w:rsid w:val="003273B0"/>
    <w:rsid w:val="003365A6"/>
    <w:rsid w:val="00374F01"/>
    <w:rsid w:val="003761D0"/>
    <w:rsid w:val="00380A6F"/>
    <w:rsid w:val="00382898"/>
    <w:rsid w:val="00384E59"/>
    <w:rsid w:val="00391F7B"/>
    <w:rsid w:val="00392E12"/>
    <w:rsid w:val="003A1979"/>
    <w:rsid w:val="003B5350"/>
    <w:rsid w:val="003D3552"/>
    <w:rsid w:val="00416B25"/>
    <w:rsid w:val="0045032D"/>
    <w:rsid w:val="004666B2"/>
    <w:rsid w:val="00474779"/>
    <w:rsid w:val="004A06FD"/>
    <w:rsid w:val="004B12C4"/>
    <w:rsid w:val="004C3F40"/>
    <w:rsid w:val="004D2A7A"/>
    <w:rsid w:val="004D4459"/>
    <w:rsid w:val="004D556B"/>
    <w:rsid w:val="004F077B"/>
    <w:rsid w:val="004F6D7C"/>
    <w:rsid w:val="00501797"/>
    <w:rsid w:val="005237AD"/>
    <w:rsid w:val="005259E2"/>
    <w:rsid w:val="005343BB"/>
    <w:rsid w:val="00540FF5"/>
    <w:rsid w:val="005517D4"/>
    <w:rsid w:val="00570CE9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4C87"/>
    <w:rsid w:val="00601661"/>
    <w:rsid w:val="00604501"/>
    <w:rsid w:val="00604E22"/>
    <w:rsid w:val="006055A4"/>
    <w:rsid w:val="00613B4B"/>
    <w:rsid w:val="00614E48"/>
    <w:rsid w:val="0062673C"/>
    <w:rsid w:val="00630D82"/>
    <w:rsid w:val="00645A1B"/>
    <w:rsid w:val="00654603"/>
    <w:rsid w:val="0065794E"/>
    <w:rsid w:val="00666E00"/>
    <w:rsid w:val="00692B6C"/>
    <w:rsid w:val="00692E8C"/>
    <w:rsid w:val="006B00A0"/>
    <w:rsid w:val="006C7AAC"/>
    <w:rsid w:val="006F26D1"/>
    <w:rsid w:val="006F56E8"/>
    <w:rsid w:val="00715D7A"/>
    <w:rsid w:val="00721104"/>
    <w:rsid w:val="00727D04"/>
    <w:rsid w:val="00747A8E"/>
    <w:rsid w:val="00762D86"/>
    <w:rsid w:val="007667E2"/>
    <w:rsid w:val="00796EF9"/>
    <w:rsid w:val="007A4764"/>
    <w:rsid w:val="007A6CC2"/>
    <w:rsid w:val="007B33D0"/>
    <w:rsid w:val="007B70F4"/>
    <w:rsid w:val="007C347A"/>
    <w:rsid w:val="007C37D4"/>
    <w:rsid w:val="007D066F"/>
    <w:rsid w:val="007D3D59"/>
    <w:rsid w:val="007D520A"/>
    <w:rsid w:val="007D6313"/>
    <w:rsid w:val="007E3902"/>
    <w:rsid w:val="007E65C4"/>
    <w:rsid w:val="007F3ABA"/>
    <w:rsid w:val="007F6141"/>
    <w:rsid w:val="00800811"/>
    <w:rsid w:val="00815CE8"/>
    <w:rsid w:val="008361FD"/>
    <w:rsid w:val="00837129"/>
    <w:rsid w:val="008809B2"/>
    <w:rsid w:val="008824A4"/>
    <w:rsid w:val="00887CA1"/>
    <w:rsid w:val="008951C8"/>
    <w:rsid w:val="008B49FD"/>
    <w:rsid w:val="008C315F"/>
    <w:rsid w:val="008F42D9"/>
    <w:rsid w:val="008F7C7B"/>
    <w:rsid w:val="00905FB2"/>
    <w:rsid w:val="009136A2"/>
    <w:rsid w:val="009436D3"/>
    <w:rsid w:val="00945E6F"/>
    <w:rsid w:val="00955FE3"/>
    <w:rsid w:val="0095730D"/>
    <w:rsid w:val="00962697"/>
    <w:rsid w:val="00982AC8"/>
    <w:rsid w:val="0098361D"/>
    <w:rsid w:val="00986391"/>
    <w:rsid w:val="009B6EB9"/>
    <w:rsid w:val="009C7296"/>
    <w:rsid w:val="009D52CB"/>
    <w:rsid w:val="009E6146"/>
    <w:rsid w:val="009F53F8"/>
    <w:rsid w:val="00A018E1"/>
    <w:rsid w:val="00A258A7"/>
    <w:rsid w:val="00A26ACE"/>
    <w:rsid w:val="00A26EE3"/>
    <w:rsid w:val="00A40852"/>
    <w:rsid w:val="00A40DCC"/>
    <w:rsid w:val="00A45B46"/>
    <w:rsid w:val="00A57CF2"/>
    <w:rsid w:val="00A76C71"/>
    <w:rsid w:val="00A80265"/>
    <w:rsid w:val="00A80755"/>
    <w:rsid w:val="00A84A2F"/>
    <w:rsid w:val="00A95A7C"/>
    <w:rsid w:val="00AA0AFE"/>
    <w:rsid w:val="00AA57FA"/>
    <w:rsid w:val="00AA612D"/>
    <w:rsid w:val="00AB2CCB"/>
    <w:rsid w:val="00AC40C0"/>
    <w:rsid w:val="00B022D7"/>
    <w:rsid w:val="00B154D8"/>
    <w:rsid w:val="00B2464D"/>
    <w:rsid w:val="00B31EE0"/>
    <w:rsid w:val="00B343BA"/>
    <w:rsid w:val="00B84634"/>
    <w:rsid w:val="00B960DE"/>
    <w:rsid w:val="00B96B00"/>
    <w:rsid w:val="00BB12C6"/>
    <w:rsid w:val="00BB19AD"/>
    <w:rsid w:val="00BC1354"/>
    <w:rsid w:val="00BD2189"/>
    <w:rsid w:val="00BD2A40"/>
    <w:rsid w:val="00BE7A68"/>
    <w:rsid w:val="00C060EE"/>
    <w:rsid w:val="00C143B6"/>
    <w:rsid w:val="00C31DA4"/>
    <w:rsid w:val="00C5554A"/>
    <w:rsid w:val="00C57927"/>
    <w:rsid w:val="00C704CE"/>
    <w:rsid w:val="00C82313"/>
    <w:rsid w:val="00C82835"/>
    <w:rsid w:val="00C868EC"/>
    <w:rsid w:val="00C939C6"/>
    <w:rsid w:val="00CA1FC9"/>
    <w:rsid w:val="00CA4BD9"/>
    <w:rsid w:val="00CB029C"/>
    <w:rsid w:val="00CC2A79"/>
    <w:rsid w:val="00CC2BF8"/>
    <w:rsid w:val="00CC418F"/>
    <w:rsid w:val="00CC5BC2"/>
    <w:rsid w:val="00D254C9"/>
    <w:rsid w:val="00D334DE"/>
    <w:rsid w:val="00D4565F"/>
    <w:rsid w:val="00D55326"/>
    <w:rsid w:val="00D74346"/>
    <w:rsid w:val="00D9116C"/>
    <w:rsid w:val="00DB4685"/>
    <w:rsid w:val="00DB663B"/>
    <w:rsid w:val="00DD4648"/>
    <w:rsid w:val="00DD6CC9"/>
    <w:rsid w:val="00DE3B82"/>
    <w:rsid w:val="00DF1CE7"/>
    <w:rsid w:val="00DF28B3"/>
    <w:rsid w:val="00DF78D5"/>
    <w:rsid w:val="00E13020"/>
    <w:rsid w:val="00E13339"/>
    <w:rsid w:val="00E146B3"/>
    <w:rsid w:val="00E15060"/>
    <w:rsid w:val="00E225E0"/>
    <w:rsid w:val="00E335C2"/>
    <w:rsid w:val="00E35C62"/>
    <w:rsid w:val="00E4141A"/>
    <w:rsid w:val="00E425BB"/>
    <w:rsid w:val="00E434F1"/>
    <w:rsid w:val="00E52C28"/>
    <w:rsid w:val="00E60DE4"/>
    <w:rsid w:val="00E66F00"/>
    <w:rsid w:val="00EA153F"/>
    <w:rsid w:val="00EC3776"/>
    <w:rsid w:val="00ED671E"/>
    <w:rsid w:val="00EF1702"/>
    <w:rsid w:val="00F10A39"/>
    <w:rsid w:val="00F1203E"/>
    <w:rsid w:val="00F23E13"/>
    <w:rsid w:val="00F5013D"/>
    <w:rsid w:val="00F561B1"/>
    <w:rsid w:val="00F61211"/>
    <w:rsid w:val="00F8522A"/>
    <w:rsid w:val="00F916C4"/>
    <w:rsid w:val="00FA32EC"/>
    <w:rsid w:val="00FC4DC9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1282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2022-11-08T18:29:00Z</cp:lastPrinted>
  <dcterms:created xsi:type="dcterms:W3CDTF">2022-11-29T18:55:00Z</dcterms:created>
  <dcterms:modified xsi:type="dcterms:W3CDTF">2022-11-29T20:47:00Z</dcterms:modified>
</cp:coreProperties>
</file>