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CD80" w14:textId="77777777" w:rsidR="00CA14C7" w:rsidRDefault="00CA14C7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2C58012" w14:textId="5EB93E65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</w:t>
      </w:r>
      <w:r w:rsidR="00507FDC">
        <w:rPr>
          <w:rFonts w:ascii="Courier New" w:eastAsia="Times New Roman" w:hAnsi="Courier New" w:cs="Courier New"/>
          <w:b/>
          <w:sz w:val="24"/>
          <w:szCs w:val="24"/>
        </w:rPr>
        <w:t>2</w:t>
      </w:r>
      <w:r w:rsidR="00FF4DD1">
        <w:rPr>
          <w:rFonts w:ascii="Courier New" w:eastAsia="Times New Roman" w:hAnsi="Courier New" w:cs="Courier New"/>
          <w:b/>
          <w:sz w:val="24"/>
          <w:szCs w:val="24"/>
        </w:rPr>
        <w:t>8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172F40B2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7437D7">
        <w:rPr>
          <w:rFonts w:ascii="Courier New" w:eastAsia="Times New Roman" w:hAnsi="Courier New" w:cs="Courier New"/>
          <w:i/>
          <w:sz w:val="24"/>
          <w:szCs w:val="24"/>
        </w:rPr>
        <w:t>02</w:t>
      </w:r>
      <w:r w:rsidR="00834D96">
        <w:rPr>
          <w:rFonts w:ascii="Courier New" w:eastAsia="Times New Roman" w:hAnsi="Courier New" w:cs="Courier New"/>
          <w:i/>
          <w:sz w:val="24"/>
          <w:szCs w:val="24"/>
        </w:rPr>
        <w:t xml:space="preserve"> </w:t>
      </w:r>
      <w:r w:rsidR="00834D96" w:rsidRPr="00834D96">
        <w:rPr>
          <w:rFonts w:ascii="Courier New" w:eastAsia="Times New Roman" w:hAnsi="Courier New" w:cs="Courier New"/>
          <w:i/>
          <w:caps/>
          <w:sz w:val="24"/>
          <w:szCs w:val="24"/>
        </w:rPr>
        <w:t xml:space="preserve">de </w:t>
      </w:r>
      <w:r w:rsidR="007437D7">
        <w:rPr>
          <w:rFonts w:ascii="Courier New" w:eastAsia="Times New Roman" w:hAnsi="Courier New" w:cs="Courier New"/>
          <w:i/>
          <w:caps/>
          <w:sz w:val="24"/>
          <w:szCs w:val="24"/>
        </w:rPr>
        <w:t>jUNHO</w:t>
      </w:r>
      <w:r w:rsidR="00834D96" w:rsidRPr="00834D96">
        <w:rPr>
          <w:rFonts w:ascii="Courier New" w:eastAsia="Times New Roman" w:hAnsi="Courier New" w:cs="Courier New"/>
          <w:i/>
          <w:caps/>
          <w:sz w:val="24"/>
          <w:szCs w:val="24"/>
        </w:rPr>
        <w:t xml:space="preserve"> de</w:t>
      </w:r>
      <w:r w:rsidR="00834D96">
        <w:rPr>
          <w:rFonts w:ascii="Courier New" w:eastAsia="Times New Roman" w:hAnsi="Courier New" w:cs="Courier New"/>
          <w:i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015B5C8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FE26B0">
        <w:rPr>
          <w:rFonts w:ascii="Courier New" w:eastAsia="Times New Roman" w:hAnsi="Courier New" w:cs="Courier New"/>
          <w:b/>
          <w:i/>
          <w:sz w:val="24"/>
          <w:szCs w:val="24"/>
        </w:rPr>
        <w:t xml:space="preserve"> LEGISLATIVO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FF4DD1">
        <w:rPr>
          <w:rFonts w:ascii="Courier New" w:eastAsia="Times New Roman" w:hAnsi="Courier New" w:cs="Courier New"/>
          <w:b/>
          <w:i/>
          <w:sz w:val="24"/>
          <w:szCs w:val="24"/>
        </w:rPr>
        <w:t>3</w:t>
      </w:r>
      <w:r w:rsidR="007437D7">
        <w:rPr>
          <w:rFonts w:ascii="Courier New" w:eastAsia="Times New Roman" w:hAnsi="Courier New" w:cs="Courier New"/>
          <w:b/>
          <w:i/>
          <w:sz w:val="24"/>
          <w:szCs w:val="24"/>
        </w:rPr>
        <w:t>9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041960AA" w14:textId="77777777" w:rsidR="0050126E" w:rsidRPr="0050126E" w:rsidRDefault="00D1095A" w:rsidP="0050126E">
      <w:pPr>
        <w:pStyle w:val="SemEspaamento"/>
        <w:ind w:left="2835" w:right="-1"/>
        <w:rPr>
          <w:i/>
          <w:iCs/>
        </w:rPr>
      </w:pPr>
      <w:r w:rsidRPr="00686146">
        <w:rPr>
          <w:rFonts w:eastAsia="Times New Roman"/>
          <w:b/>
          <w:bCs/>
          <w:szCs w:val="24"/>
          <w:lang w:val="pt-PT"/>
        </w:rPr>
        <w:t>SÚMULA:</w:t>
      </w:r>
      <w:bookmarkStart w:id="0" w:name="_Hlk114471805"/>
      <w:r w:rsidR="007223AA" w:rsidRPr="007223AA">
        <w:rPr>
          <w:rFonts w:eastAsiaTheme="majorEastAsia"/>
        </w:rPr>
        <w:t xml:space="preserve"> </w:t>
      </w:r>
      <w:bookmarkEnd w:id="0"/>
      <w:r w:rsidR="0050126E" w:rsidRPr="0050126E">
        <w:rPr>
          <w:i/>
          <w:iCs/>
        </w:rPr>
        <w:t>“Altera e acrescenta dispositivos ao Projeto de Lei nº 665/2023, que dispõe sobre a transparência na divulgação detalhada das emendas parlamentares estaduais e federais recebidas pelo Município de Itanhangá-MT, bem como a prestação de contas da sua aplicação no Portal da Transparência, e dá outras providências.”</w:t>
      </w:r>
    </w:p>
    <w:p w14:paraId="0124660C" w14:textId="5C9DFE2C" w:rsidR="009F5010" w:rsidRPr="009F5010" w:rsidRDefault="009F5010" w:rsidP="0050126E">
      <w:pPr>
        <w:spacing w:after="0" w:line="276" w:lineRule="auto"/>
        <w:ind w:left="2835" w:right="-1" w:hanging="10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4FDB75BA" w14:textId="45C44D3D" w:rsidR="0092076C" w:rsidRDefault="00DA06AD" w:rsidP="003678E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1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1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4D8A1340" w14:textId="77777777" w:rsidR="00275D7A" w:rsidRDefault="00275D7A" w:rsidP="003678E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47392756" w14:textId="77777777" w:rsidR="00275D7A" w:rsidRDefault="00275D7A" w:rsidP="003678E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3D9D0E6" w14:textId="77777777" w:rsidR="00275D7A" w:rsidRPr="00275D7A" w:rsidRDefault="00275D7A" w:rsidP="00275D7A">
      <w:pPr>
        <w:spacing w:after="0" w:line="240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275D7A">
        <w:rPr>
          <w:rFonts w:ascii="Courier New" w:eastAsia="Courier New" w:hAnsi="Courier New" w:cs="Courier New"/>
          <w:b/>
          <w:bCs/>
          <w:color w:val="000000"/>
          <w:sz w:val="24"/>
        </w:rPr>
        <w:t>Art. 1º</w:t>
      </w:r>
      <w:r w:rsidRPr="00275D7A">
        <w:rPr>
          <w:rFonts w:ascii="Courier New" w:eastAsia="Courier New" w:hAnsi="Courier New" w:cs="Courier New"/>
          <w:color w:val="000000"/>
          <w:sz w:val="24"/>
        </w:rPr>
        <w:t xml:space="preserve"> Fica acrescentado os Art. 2º, Art. 3°, Art.4°, na Lei nº 665/2023, passando a vigorar com a seguinte redação:</w:t>
      </w:r>
    </w:p>
    <w:p w14:paraId="362FEA03" w14:textId="77777777" w:rsidR="00275D7A" w:rsidRPr="00275D7A" w:rsidRDefault="00275D7A" w:rsidP="00275D7A">
      <w:pPr>
        <w:spacing w:after="0" w:line="240" w:lineRule="auto"/>
        <w:ind w:left="1985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</w:p>
    <w:p w14:paraId="6731427D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b/>
          <w:bCs/>
          <w:i/>
          <w:iCs/>
          <w:color w:val="000000"/>
          <w:sz w:val="24"/>
        </w:rPr>
      </w:pPr>
    </w:p>
    <w:p w14:paraId="67D0A799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  <w:r w:rsidRPr="00275D7A">
        <w:rPr>
          <w:rFonts w:ascii="Courier New" w:eastAsia="Courier New" w:hAnsi="Courier New" w:cs="Courier New"/>
          <w:b/>
          <w:bCs/>
          <w:i/>
          <w:iCs/>
          <w:color w:val="000000"/>
          <w:sz w:val="24"/>
        </w:rPr>
        <w:t>Art. 2º</w:t>
      </w: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t xml:space="preserve"> As informações referentes às emendas parlamentares estaduais e federais deverão conter, no mínimo:</w:t>
      </w:r>
    </w:p>
    <w:p w14:paraId="4ABA91E4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</w:p>
    <w:p w14:paraId="727BB496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t>I – Identificação do parlamentar autor da emenda;</w:t>
      </w:r>
    </w:p>
    <w:p w14:paraId="0ECBD9C1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</w:p>
    <w:p w14:paraId="3D6D6CF2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t>II – Número da emenda parlamentar e respectivo exercício financeiro;</w:t>
      </w:r>
    </w:p>
    <w:p w14:paraId="29F963B8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</w:p>
    <w:p w14:paraId="5F736195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t>III – Data da indicação e da liberação dos recursos;</w:t>
      </w:r>
    </w:p>
    <w:p w14:paraId="687385DD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</w:p>
    <w:p w14:paraId="32E36F57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t>IV – Valor total previsto e valor efetivamente recebido pelo Município;</w:t>
      </w:r>
    </w:p>
    <w:p w14:paraId="5A332057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</w:p>
    <w:p w14:paraId="766C8B3C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t>V – Objeto da emenda e finalidade da aplicação dos recursos;</w:t>
      </w:r>
    </w:p>
    <w:p w14:paraId="3D2670A3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</w:p>
    <w:p w14:paraId="06BBF02A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t>VI – órgão, secretaria ou entidade responsável pela execução;</w:t>
      </w:r>
    </w:p>
    <w:p w14:paraId="72F931A7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</w:p>
    <w:p w14:paraId="5CF2CEEC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t>VII – Cronograma físico-financeiro da execução;</w:t>
      </w:r>
    </w:p>
    <w:p w14:paraId="69F92C4B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</w:p>
    <w:p w14:paraId="17251D0E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lastRenderedPageBreak/>
        <w:t>VIII – Percentual de execução da obra, serviço ou aquisição;</w:t>
      </w:r>
    </w:p>
    <w:p w14:paraId="05D85378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</w:p>
    <w:p w14:paraId="5706CA9B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t>IX – Situação atualizada da execução dos recursos;</w:t>
      </w:r>
    </w:p>
    <w:p w14:paraId="3A977600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</w:p>
    <w:p w14:paraId="5F96A1BC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t>X – Dados relativos aos processos licitatórios vinculados à execução da emenda, incluindo número do processo, modalidade licitatória, empresa contratada e valor contratado;</w:t>
      </w:r>
    </w:p>
    <w:p w14:paraId="30C78AEE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</w:p>
    <w:p w14:paraId="722999EF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t>XI – prestação de contas detalhada contendo relatórios de execução física e financeira, notas fiscais, contratos, convênios e demais documentos pertinentes;</w:t>
      </w:r>
    </w:p>
    <w:p w14:paraId="41035EFC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</w:p>
    <w:p w14:paraId="395FB872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t>XII – identificação do local de aplicação dos recursos, quando se tratar de obras ou serviços de engenharia.</w:t>
      </w:r>
    </w:p>
    <w:p w14:paraId="2833D185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66F9A891" w14:textId="77777777" w:rsidR="00275D7A" w:rsidRPr="00275D7A" w:rsidRDefault="00275D7A" w:rsidP="00275D7A">
      <w:pPr>
        <w:spacing w:after="0" w:line="240" w:lineRule="auto"/>
        <w:ind w:left="2268" w:right="1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12C4A6EF" w14:textId="77777777" w:rsidR="00275D7A" w:rsidRPr="00275D7A" w:rsidRDefault="00275D7A" w:rsidP="00275D7A">
      <w:pPr>
        <w:spacing w:after="0" w:line="240" w:lineRule="auto"/>
        <w:ind w:left="2268" w:right="1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  <w:r w:rsidRPr="00275D7A">
        <w:rPr>
          <w:rFonts w:ascii="Courier New" w:eastAsia="Courier New" w:hAnsi="Courier New" w:cs="Courier New"/>
          <w:b/>
          <w:bCs/>
          <w:i/>
          <w:iCs/>
          <w:color w:val="000000"/>
          <w:sz w:val="24"/>
        </w:rPr>
        <w:t>Art. 3º</w:t>
      </w: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t xml:space="preserve"> O Portal da Transparência deverá disponibilizar ferramenta de pesquisa específica para consulta das emendas parlamentares, permitindo filtragem por:</w:t>
      </w:r>
    </w:p>
    <w:p w14:paraId="1D44D3A7" w14:textId="77777777" w:rsidR="00275D7A" w:rsidRPr="00275D7A" w:rsidRDefault="00275D7A" w:rsidP="00275D7A">
      <w:pPr>
        <w:spacing w:after="0" w:line="240" w:lineRule="auto"/>
        <w:ind w:left="2268" w:right="1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</w:p>
    <w:p w14:paraId="74786350" w14:textId="77777777" w:rsidR="00275D7A" w:rsidRPr="00275D7A" w:rsidRDefault="00275D7A" w:rsidP="00275D7A">
      <w:pPr>
        <w:spacing w:after="0" w:line="240" w:lineRule="auto"/>
        <w:ind w:left="2268" w:right="1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t>I – Nome do parlamentar;</w:t>
      </w:r>
    </w:p>
    <w:p w14:paraId="4986F65D" w14:textId="77777777" w:rsidR="00275D7A" w:rsidRPr="00275D7A" w:rsidRDefault="00275D7A" w:rsidP="00275D7A">
      <w:pPr>
        <w:spacing w:after="0" w:line="240" w:lineRule="auto"/>
        <w:ind w:left="2268" w:right="1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</w:p>
    <w:p w14:paraId="59A622D4" w14:textId="77777777" w:rsidR="00275D7A" w:rsidRPr="00275D7A" w:rsidRDefault="00275D7A" w:rsidP="00275D7A">
      <w:pPr>
        <w:spacing w:after="0" w:line="240" w:lineRule="auto"/>
        <w:ind w:left="2268" w:right="1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t>II – Ano da emenda;</w:t>
      </w:r>
    </w:p>
    <w:p w14:paraId="5592FF13" w14:textId="77777777" w:rsidR="00275D7A" w:rsidRPr="00275D7A" w:rsidRDefault="00275D7A" w:rsidP="00275D7A">
      <w:pPr>
        <w:spacing w:after="0" w:line="240" w:lineRule="auto"/>
        <w:ind w:left="2268" w:right="1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</w:p>
    <w:p w14:paraId="03505080" w14:textId="77777777" w:rsidR="00275D7A" w:rsidRPr="00275D7A" w:rsidRDefault="00275D7A" w:rsidP="00275D7A">
      <w:pPr>
        <w:spacing w:after="0" w:line="240" w:lineRule="auto"/>
        <w:ind w:left="2268" w:right="1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t>III – órgão executor;</w:t>
      </w:r>
    </w:p>
    <w:p w14:paraId="3B2CF4C0" w14:textId="77777777" w:rsidR="00275D7A" w:rsidRPr="00275D7A" w:rsidRDefault="00275D7A" w:rsidP="00275D7A">
      <w:pPr>
        <w:spacing w:after="0" w:line="240" w:lineRule="auto"/>
        <w:ind w:left="2268" w:right="1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</w:p>
    <w:p w14:paraId="46B630B6" w14:textId="77777777" w:rsidR="00275D7A" w:rsidRPr="00275D7A" w:rsidRDefault="00275D7A" w:rsidP="00275D7A">
      <w:pPr>
        <w:spacing w:after="0" w:line="240" w:lineRule="auto"/>
        <w:ind w:left="2268" w:right="1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t>IV – Situação da execução;</w:t>
      </w:r>
    </w:p>
    <w:p w14:paraId="5677811F" w14:textId="77777777" w:rsidR="00275D7A" w:rsidRPr="00275D7A" w:rsidRDefault="00275D7A" w:rsidP="00275D7A">
      <w:pPr>
        <w:spacing w:after="0" w:line="240" w:lineRule="auto"/>
        <w:ind w:left="2268" w:right="1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</w:p>
    <w:p w14:paraId="41A15548" w14:textId="77777777" w:rsidR="00275D7A" w:rsidRPr="00275D7A" w:rsidRDefault="00275D7A" w:rsidP="00275D7A">
      <w:pPr>
        <w:spacing w:after="0" w:line="240" w:lineRule="auto"/>
        <w:ind w:left="2268" w:right="1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t>V – Objeto da emenda.</w:t>
      </w:r>
    </w:p>
    <w:p w14:paraId="65518EE2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04E36B3E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b/>
          <w:bCs/>
          <w:i/>
          <w:iCs/>
          <w:color w:val="000000"/>
          <w:sz w:val="24"/>
        </w:rPr>
      </w:pPr>
    </w:p>
    <w:p w14:paraId="2395D5A9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  <w:r w:rsidRPr="00275D7A">
        <w:rPr>
          <w:rFonts w:ascii="Courier New" w:eastAsia="Courier New" w:hAnsi="Courier New" w:cs="Courier New"/>
          <w:b/>
          <w:bCs/>
          <w:i/>
          <w:iCs/>
          <w:color w:val="000000"/>
          <w:sz w:val="24"/>
        </w:rPr>
        <w:t>Art. 4º</w:t>
      </w: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t xml:space="preserve"> O descumprimento das disposições desta Lei poderá caracterizar infração administrativa, sujeitando o agente público responsável às sanções previstas na legislação vigente, especialmente na Lei de Acesso à Informação, Lei de Responsabilidade Fiscal e demais normas aplicáveis.</w:t>
      </w:r>
    </w:p>
    <w:p w14:paraId="46326759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</w:p>
    <w:p w14:paraId="16B38897" w14:textId="77777777" w:rsidR="00275D7A" w:rsidRPr="00275D7A" w:rsidRDefault="00275D7A" w:rsidP="00275D7A">
      <w:pPr>
        <w:spacing w:after="0" w:line="240" w:lineRule="auto"/>
        <w:ind w:left="2268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</w:p>
    <w:p w14:paraId="008BD8BC" w14:textId="77777777" w:rsidR="00275D7A" w:rsidRPr="00275D7A" w:rsidRDefault="00275D7A" w:rsidP="00275D7A">
      <w:pPr>
        <w:spacing w:after="0" w:line="240" w:lineRule="auto"/>
        <w:ind w:left="2268" w:right="1" w:firstLine="567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  <w:r w:rsidRPr="00275D7A">
        <w:rPr>
          <w:rFonts w:ascii="Courier New" w:eastAsia="Courier New" w:hAnsi="Courier New" w:cs="Courier New"/>
          <w:b/>
          <w:bCs/>
          <w:i/>
          <w:iCs/>
          <w:color w:val="000000"/>
          <w:sz w:val="24"/>
        </w:rPr>
        <w:t>Parágrafo único</w:t>
      </w: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t xml:space="preserve">:  Qualquer cidadão, associação ou entidade poderá comunicar ao Poder Legislativo, ao Ministério Público ou aos órgãos de controle interno e externo eventuais irregularidades </w:t>
      </w: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lastRenderedPageBreak/>
        <w:t>relacionadas à divulgação ou aplicação dos recursos oriundos de emendas parlamentares.</w:t>
      </w:r>
    </w:p>
    <w:p w14:paraId="1006498A" w14:textId="77777777" w:rsidR="00275D7A" w:rsidRPr="00275D7A" w:rsidRDefault="00275D7A" w:rsidP="00275D7A">
      <w:pPr>
        <w:spacing w:after="0" w:line="240" w:lineRule="auto"/>
        <w:ind w:left="1701" w:right="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</w:p>
    <w:p w14:paraId="5C3FF12C" w14:textId="77777777" w:rsidR="00275D7A" w:rsidRPr="00275D7A" w:rsidRDefault="00275D7A" w:rsidP="00275D7A">
      <w:pPr>
        <w:spacing w:after="0" w:line="240" w:lineRule="auto"/>
        <w:ind w:left="10" w:right="1" w:firstLine="1124"/>
        <w:jc w:val="both"/>
        <w:rPr>
          <w:rFonts w:ascii="Courier New" w:eastAsia="Courier New" w:hAnsi="Courier New" w:cs="Courier New"/>
          <w:b/>
          <w:bCs/>
          <w:i/>
          <w:iCs/>
          <w:color w:val="000000"/>
          <w:sz w:val="24"/>
        </w:rPr>
      </w:pPr>
    </w:p>
    <w:p w14:paraId="38FD1B39" w14:textId="72B70574" w:rsidR="007223AA" w:rsidRDefault="00275D7A" w:rsidP="00275D7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275D7A">
        <w:rPr>
          <w:rFonts w:ascii="Courier New" w:eastAsia="Courier New" w:hAnsi="Courier New" w:cs="Courier New"/>
          <w:b/>
          <w:bCs/>
          <w:i/>
          <w:iCs/>
          <w:color w:val="000000"/>
          <w:sz w:val="24"/>
        </w:rPr>
        <w:t xml:space="preserve">Art. 2° </w:t>
      </w: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t>Esta Lei entrara em vigor na data de sua publicação, os demais artigos</w:t>
      </w:r>
      <w:r w:rsidR="00B30D44">
        <w:rPr>
          <w:rFonts w:ascii="Courier New" w:eastAsia="Courier New" w:hAnsi="Courier New" w:cs="Courier New"/>
          <w:i/>
          <w:iCs/>
          <w:color w:val="000000"/>
          <w:sz w:val="24"/>
        </w:rPr>
        <w:t xml:space="preserve"> da Lei 665/2023, </w:t>
      </w:r>
      <w:r w:rsidRPr="00275D7A">
        <w:rPr>
          <w:rFonts w:ascii="Courier New" w:eastAsia="Courier New" w:hAnsi="Courier New" w:cs="Courier New"/>
          <w:i/>
          <w:iCs/>
          <w:color w:val="000000"/>
          <w:sz w:val="24"/>
        </w:rPr>
        <w:t>permanecerão inalterados</w:t>
      </w:r>
      <w:r w:rsidRPr="00275D7A">
        <w:rPr>
          <w:rFonts w:ascii="Courier New" w:eastAsia="Courier New" w:hAnsi="Courier New" w:cs="Courier New"/>
          <w:b/>
          <w:bCs/>
          <w:i/>
          <w:iCs/>
          <w:color w:val="000000"/>
          <w:sz w:val="24"/>
        </w:rPr>
        <w:t>.</w:t>
      </w:r>
    </w:p>
    <w:p w14:paraId="5E1AE288" w14:textId="77777777" w:rsidR="007223AA" w:rsidRDefault="007223AA" w:rsidP="003678E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27F2E98E" w14:textId="77777777" w:rsidR="00CC021F" w:rsidRPr="00CC021F" w:rsidRDefault="00CC021F" w:rsidP="00CC021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6987BD45" w14:textId="73463334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2" w:name="_Hlk189514445"/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>,</w:t>
      </w:r>
      <w:r w:rsidR="00E44BCA">
        <w:rPr>
          <w:rFonts w:ascii="Courier New" w:eastAsia="Times New Roman" w:hAnsi="Courier New" w:cs="Courier New"/>
          <w:sz w:val="24"/>
          <w:szCs w:val="24"/>
        </w:rPr>
        <w:t>0</w:t>
      </w:r>
      <w:r w:rsidR="007437D7">
        <w:rPr>
          <w:rFonts w:ascii="Courier New" w:eastAsia="Times New Roman" w:hAnsi="Courier New" w:cs="Courier New"/>
          <w:sz w:val="24"/>
          <w:szCs w:val="24"/>
        </w:rPr>
        <w:t>2</w:t>
      </w:r>
      <w:r w:rsidR="004948CF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de </w:t>
      </w:r>
      <w:r w:rsidR="007437D7">
        <w:rPr>
          <w:rFonts w:ascii="Courier New" w:eastAsia="Times New Roman" w:hAnsi="Courier New" w:cs="Courier New"/>
          <w:sz w:val="24"/>
          <w:szCs w:val="24"/>
        </w:rPr>
        <w:t xml:space="preserve">junho </w:t>
      </w:r>
      <w:r w:rsidRPr="00686146">
        <w:rPr>
          <w:rFonts w:ascii="Courier New" w:eastAsia="Times New Roman" w:hAnsi="Courier New" w:cs="Courier New"/>
          <w:sz w:val="24"/>
          <w:szCs w:val="24"/>
        </w:rPr>
        <w:t>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1774FF4C" w14:textId="77777777" w:rsidR="00DA06AD" w:rsidRPr="00686146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238DDBAD" w14:textId="77777777" w:rsidR="002F0229" w:rsidRDefault="002F0229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3" w:name="_Hlk534730158"/>
    </w:p>
    <w:p w14:paraId="7E56F7FC" w14:textId="77777777" w:rsidR="009F5010" w:rsidRDefault="009F5010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4CC5379" w14:textId="614710A8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DAB124F" w14:textId="77777777" w:rsidR="00DA06AD" w:rsidRPr="00686146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5041519A" w14:textId="6A5F77D9" w:rsidR="00D87196" w:rsidRDefault="00DA06AD" w:rsidP="005B103A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2"/>
      <w:bookmarkEnd w:id="3"/>
    </w:p>
    <w:p w14:paraId="70BE6937" w14:textId="77777777" w:rsidR="002A0B5F" w:rsidRPr="002A0B5F" w:rsidRDefault="002A0B5F" w:rsidP="002A0B5F">
      <w:pPr>
        <w:rPr>
          <w:rFonts w:ascii="Courier New" w:eastAsia="Times New Roman" w:hAnsi="Courier New" w:cs="Courier New"/>
          <w:sz w:val="24"/>
          <w:szCs w:val="24"/>
        </w:rPr>
      </w:pPr>
    </w:p>
    <w:p w14:paraId="05B1FA1B" w14:textId="77777777" w:rsidR="002A0B5F" w:rsidRPr="002A0B5F" w:rsidRDefault="002A0B5F" w:rsidP="002A0B5F">
      <w:pPr>
        <w:rPr>
          <w:rFonts w:ascii="Courier New" w:eastAsia="Times New Roman" w:hAnsi="Courier New" w:cs="Courier New"/>
          <w:sz w:val="24"/>
          <w:szCs w:val="24"/>
        </w:rPr>
      </w:pPr>
    </w:p>
    <w:p w14:paraId="50A59164" w14:textId="77777777" w:rsidR="002A0B5F" w:rsidRPr="002A0B5F" w:rsidRDefault="002A0B5F" w:rsidP="002A0B5F">
      <w:pPr>
        <w:rPr>
          <w:rFonts w:ascii="Courier New" w:eastAsia="Times New Roman" w:hAnsi="Courier New" w:cs="Courier New"/>
          <w:sz w:val="24"/>
          <w:szCs w:val="24"/>
        </w:rPr>
      </w:pPr>
    </w:p>
    <w:p w14:paraId="51EEC694" w14:textId="77777777" w:rsidR="002A0B5F" w:rsidRPr="002A0B5F" w:rsidRDefault="002A0B5F" w:rsidP="002A0B5F">
      <w:pPr>
        <w:rPr>
          <w:rFonts w:ascii="Courier New" w:eastAsia="Times New Roman" w:hAnsi="Courier New" w:cs="Courier New"/>
          <w:sz w:val="24"/>
          <w:szCs w:val="24"/>
        </w:rPr>
      </w:pPr>
    </w:p>
    <w:p w14:paraId="674FC471" w14:textId="77777777" w:rsidR="002A0B5F" w:rsidRPr="002A0B5F" w:rsidRDefault="002A0B5F" w:rsidP="002A0B5F">
      <w:pPr>
        <w:rPr>
          <w:rFonts w:ascii="Courier New" w:eastAsia="Times New Roman" w:hAnsi="Courier New" w:cs="Courier New"/>
          <w:sz w:val="24"/>
          <w:szCs w:val="24"/>
        </w:rPr>
      </w:pPr>
    </w:p>
    <w:p w14:paraId="1E86E2AF" w14:textId="77777777" w:rsidR="002A0B5F" w:rsidRDefault="002A0B5F" w:rsidP="002A0B5F">
      <w:pPr>
        <w:rPr>
          <w:rFonts w:ascii="Courier New" w:eastAsia="Times New Roman" w:hAnsi="Courier New" w:cs="Courier New"/>
          <w:b/>
          <w:sz w:val="24"/>
          <w:szCs w:val="24"/>
        </w:rPr>
      </w:pPr>
    </w:p>
    <w:sectPr w:rsidR="002A0B5F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A5949" w14:textId="77777777" w:rsidR="00C8784D" w:rsidRDefault="00C8784D" w:rsidP="00FC15F9">
      <w:pPr>
        <w:spacing w:after="0" w:line="240" w:lineRule="auto"/>
      </w:pPr>
      <w:r>
        <w:separator/>
      </w:r>
    </w:p>
  </w:endnote>
  <w:endnote w:type="continuationSeparator" w:id="0">
    <w:p w14:paraId="3F8AE133" w14:textId="77777777" w:rsidR="00C8784D" w:rsidRDefault="00C8784D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9FE9" w14:textId="77777777" w:rsidR="001A7361" w:rsidRDefault="001A7361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</w:p>
  <w:p w14:paraId="673032AF" w14:textId="7E8A1C5A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07BD" w14:textId="77777777" w:rsidR="00C8784D" w:rsidRDefault="00C8784D" w:rsidP="00FC15F9">
      <w:pPr>
        <w:spacing w:after="0" w:line="240" w:lineRule="auto"/>
      </w:pPr>
      <w:r>
        <w:separator/>
      </w:r>
    </w:p>
  </w:footnote>
  <w:footnote w:type="continuationSeparator" w:id="0">
    <w:p w14:paraId="46B9CD22" w14:textId="77777777" w:rsidR="00C8784D" w:rsidRDefault="00C8784D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C8784D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26AA4"/>
    <w:multiLevelType w:val="hybridMultilevel"/>
    <w:tmpl w:val="5F4C4FBE"/>
    <w:lvl w:ilvl="0" w:tplc="04160013">
      <w:start w:val="1"/>
      <w:numFmt w:val="upperRoman"/>
      <w:lvlText w:val="%1."/>
      <w:lvlJc w:val="righ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868" w:hanging="360"/>
      </w:pPr>
    </w:lvl>
    <w:lvl w:ilvl="2" w:tplc="0416001B" w:tentative="1">
      <w:start w:val="1"/>
      <w:numFmt w:val="lowerRoman"/>
      <w:lvlText w:val="%3."/>
      <w:lvlJc w:val="right"/>
      <w:pPr>
        <w:ind w:left="2588" w:hanging="180"/>
      </w:pPr>
    </w:lvl>
    <w:lvl w:ilvl="3" w:tplc="0416000F" w:tentative="1">
      <w:start w:val="1"/>
      <w:numFmt w:val="decimal"/>
      <w:lvlText w:val="%4."/>
      <w:lvlJc w:val="left"/>
      <w:pPr>
        <w:ind w:left="3308" w:hanging="360"/>
      </w:pPr>
    </w:lvl>
    <w:lvl w:ilvl="4" w:tplc="04160019" w:tentative="1">
      <w:start w:val="1"/>
      <w:numFmt w:val="lowerLetter"/>
      <w:lvlText w:val="%5."/>
      <w:lvlJc w:val="left"/>
      <w:pPr>
        <w:ind w:left="4028" w:hanging="360"/>
      </w:pPr>
    </w:lvl>
    <w:lvl w:ilvl="5" w:tplc="0416001B" w:tentative="1">
      <w:start w:val="1"/>
      <w:numFmt w:val="lowerRoman"/>
      <w:lvlText w:val="%6."/>
      <w:lvlJc w:val="right"/>
      <w:pPr>
        <w:ind w:left="4748" w:hanging="180"/>
      </w:pPr>
    </w:lvl>
    <w:lvl w:ilvl="6" w:tplc="0416000F" w:tentative="1">
      <w:start w:val="1"/>
      <w:numFmt w:val="decimal"/>
      <w:lvlText w:val="%7."/>
      <w:lvlJc w:val="left"/>
      <w:pPr>
        <w:ind w:left="5468" w:hanging="360"/>
      </w:pPr>
    </w:lvl>
    <w:lvl w:ilvl="7" w:tplc="04160019" w:tentative="1">
      <w:start w:val="1"/>
      <w:numFmt w:val="lowerLetter"/>
      <w:lvlText w:val="%8."/>
      <w:lvlJc w:val="left"/>
      <w:pPr>
        <w:ind w:left="6188" w:hanging="360"/>
      </w:pPr>
    </w:lvl>
    <w:lvl w:ilvl="8" w:tplc="0416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" w15:restartNumberingAfterBreak="0">
    <w:nsid w:val="61082DE0"/>
    <w:multiLevelType w:val="hybridMultilevel"/>
    <w:tmpl w:val="56E4C3C2"/>
    <w:lvl w:ilvl="0" w:tplc="04160013">
      <w:start w:val="1"/>
      <w:numFmt w:val="upperRoman"/>
      <w:lvlText w:val="%1."/>
      <w:lvlJc w:val="right"/>
      <w:pPr>
        <w:ind w:left="1845" w:hanging="360"/>
      </w:p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1244100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  <w:num w:numId="3" w16cid:durableId="1666978148">
    <w:abstractNumId w:val="3"/>
  </w:num>
  <w:num w:numId="4" w16cid:durableId="167015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91F"/>
    <w:rsid w:val="00052F86"/>
    <w:rsid w:val="00060D25"/>
    <w:rsid w:val="00063D1A"/>
    <w:rsid w:val="00080C88"/>
    <w:rsid w:val="00082D00"/>
    <w:rsid w:val="00094219"/>
    <w:rsid w:val="000C0ED3"/>
    <w:rsid w:val="000D307A"/>
    <w:rsid w:val="000E4C1B"/>
    <w:rsid w:val="00113235"/>
    <w:rsid w:val="00160290"/>
    <w:rsid w:val="00160C72"/>
    <w:rsid w:val="001A7361"/>
    <w:rsid w:val="001C5925"/>
    <w:rsid w:val="001D2EDC"/>
    <w:rsid w:val="002264D1"/>
    <w:rsid w:val="00275D7A"/>
    <w:rsid w:val="002A0B5F"/>
    <w:rsid w:val="002F0229"/>
    <w:rsid w:val="002F2503"/>
    <w:rsid w:val="00304468"/>
    <w:rsid w:val="00307CBD"/>
    <w:rsid w:val="00310F1F"/>
    <w:rsid w:val="00326BA0"/>
    <w:rsid w:val="003623B1"/>
    <w:rsid w:val="003678EA"/>
    <w:rsid w:val="00380B47"/>
    <w:rsid w:val="00387553"/>
    <w:rsid w:val="00397205"/>
    <w:rsid w:val="003A4B5A"/>
    <w:rsid w:val="003B2350"/>
    <w:rsid w:val="00423D52"/>
    <w:rsid w:val="00432B05"/>
    <w:rsid w:val="004622F9"/>
    <w:rsid w:val="00466136"/>
    <w:rsid w:val="00475747"/>
    <w:rsid w:val="004912CB"/>
    <w:rsid w:val="004948CF"/>
    <w:rsid w:val="004B1E2A"/>
    <w:rsid w:val="004B22DF"/>
    <w:rsid w:val="004C372B"/>
    <w:rsid w:val="004D62F4"/>
    <w:rsid w:val="004E2FBA"/>
    <w:rsid w:val="0050126E"/>
    <w:rsid w:val="00507FDC"/>
    <w:rsid w:val="005110C7"/>
    <w:rsid w:val="0052615B"/>
    <w:rsid w:val="00583B8A"/>
    <w:rsid w:val="0058530A"/>
    <w:rsid w:val="00594E15"/>
    <w:rsid w:val="005B103A"/>
    <w:rsid w:val="005B1224"/>
    <w:rsid w:val="005C5D96"/>
    <w:rsid w:val="005F3945"/>
    <w:rsid w:val="00603EB2"/>
    <w:rsid w:val="00666AA4"/>
    <w:rsid w:val="00686146"/>
    <w:rsid w:val="006C6E44"/>
    <w:rsid w:val="00707D54"/>
    <w:rsid w:val="007223AA"/>
    <w:rsid w:val="00731F77"/>
    <w:rsid w:val="007437D7"/>
    <w:rsid w:val="00770FD0"/>
    <w:rsid w:val="00797363"/>
    <w:rsid w:val="007E6081"/>
    <w:rsid w:val="007F3FEA"/>
    <w:rsid w:val="00834D96"/>
    <w:rsid w:val="008940C4"/>
    <w:rsid w:val="008E016B"/>
    <w:rsid w:val="00910F89"/>
    <w:rsid w:val="0092076C"/>
    <w:rsid w:val="00943A80"/>
    <w:rsid w:val="00967DF8"/>
    <w:rsid w:val="009874D4"/>
    <w:rsid w:val="009905B5"/>
    <w:rsid w:val="009D1653"/>
    <w:rsid w:val="009D67E5"/>
    <w:rsid w:val="009F5010"/>
    <w:rsid w:val="00A7570C"/>
    <w:rsid w:val="00A7651F"/>
    <w:rsid w:val="00AB1237"/>
    <w:rsid w:val="00AC13EE"/>
    <w:rsid w:val="00AC6C45"/>
    <w:rsid w:val="00AD2218"/>
    <w:rsid w:val="00B30D44"/>
    <w:rsid w:val="00B44887"/>
    <w:rsid w:val="00B619F8"/>
    <w:rsid w:val="00B7023D"/>
    <w:rsid w:val="00B73C1E"/>
    <w:rsid w:val="00B8098E"/>
    <w:rsid w:val="00B838C4"/>
    <w:rsid w:val="00B83F49"/>
    <w:rsid w:val="00B94628"/>
    <w:rsid w:val="00BA402E"/>
    <w:rsid w:val="00BD7812"/>
    <w:rsid w:val="00BE0217"/>
    <w:rsid w:val="00BE3162"/>
    <w:rsid w:val="00BE7D93"/>
    <w:rsid w:val="00C37C6E"/>
    <w:rsid w:val="00C76506"/>
    <w:rsid w:val="00C8784D"/>
    <w:rsid w:val="00CA14C7"/>
    <w:rsid w:val="00CA27AD"/>
    <w:rsid w:val="00CA382E"/>
    <w:rsid w:val="00CC021F"/>
    <w:rsid w:val="00CD4E10"/>
    <w:rsid w:val="00CF7169"/>
    <w:rsid w:val="00D1095A"/>
    <w:rsid w:val="00D87196"/>
    <w:rsid w:val="00DA06AD"/>
    <w:rsid w:val="00DF7DD0"/>
    <w:rsid w:val="00E021DB"/>
    <w:rsid w:val="00E05401"/>
    <w:rsid w:val="00E3047C"/>
    <w:rsid w:val="00E32DEB"/>
    <w:rsid w:val="00E44BCA"/>
    <w:rsid w:val="00E5548E"/>
    <w:rsid w:val="00E77B08"/>
    <w:rsid w:val="00E83D9B"/>
    <w:rsid w:val="00EA5CC0"/>
    <w:rsid w:val="00EE5FC5"/>
    <w:rsid w:val="00EF78B7"/>
    <w:rsid w:val="00F10EBA"/>
    <w:rsid w:val="00F36370"/>
    <w:rsid w:val="00F43ADD"/>
    <w:rsid w:val="00F711B9"/>
    <w:rsid w:val="00F87924"/>
    <w:rsid w:val="00FC15F9"/>
    <w:rsid w:val="00FC2DD5"/>
    <w:rsid w:val="00FD3C34"/>
    <w:rsid w:val="00FD5364"/>
    <w:rsid w:val="00FE26B0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474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</cp:revision>
  <cp:lastPrinted>2026-06-24T19:57:00Z</cp:lastPrinted>
  <dcterms:created xsi:type="dcterms:W3CDTF">2026-06-02T18:21:00Z</dcterms:created>
  <dcterms:modified xsi:type="dcterms:W3CDTF">2026-06-24T19:57:00Z</dcterms:modified>
</cp:coreProperties>
</file>