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0100D172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3920C1">
        <w:rPr>
          <w:rFonts w:ascii="Courier New" w:eastAsia="Times New Roman" w:hAnsi="Courier New" w:cs="Courier New"/>
          <w:b/>
          <w:sz w:val="24"/>
          <w:szCs w:val="24"/>
        </w:rPr>
        <w:t>2</w:t>
      </w:r>
      <w:r w:rsidR="00A41A65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42761A74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D76F65">
        <w:rPr>
          <w:rFonts w:ascii="Courier New" w:eastAsia="Times New Roman" w:hAnsi="Courier New" w:cs="Courier New"/>
          <w:i/>
          <w:sz w:val="24"/>
          <w:szCs w:val="24"/>
        </w:rPr>
        <w:t>0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2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JUNHO</w:t>
      </w:r>
      <w:r w:rsidR="00BD571C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323D4D8A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435012">
        <w:rPr>
          <w:rFonts w:ascii="Courier New" w:eastAsia="Times New Roman" w:hAnsi="Courier New" w:cs="Courier New"/>
          <w:b/>
          <w:i/>
          <w:sz w:val="24"/>
          <w:szCs w:val="24"/>
        </w:rPr>
        <w:t xml:space="preserve"> PODER EXECUTIVO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2A7D42">
        <w:rPr>
          <w:rFonts w:ascii="Courier New" w:eastAsia="Times New Roman" w:hAnsi="Courier New" w:cs="Courier New"/>
          <w:b/>
          <w:i/>
          <w:sz w:val="24"/>
          <w:szCs w:val="24"/>
        </w:rPr>
        <w:t>1</w:t>
      </w:r>
      <w:r w:rsidR="00A41A65">
        <w:rPr>
          <w:rFonts w:ascii="Courier New" w:eastAsia="Times New Roman" w:hAnsi="Courier New" w:cs="Courier New"/>
          <w:b/>
          <w:i/>
          <w:sz w:val="24"/>
          <w:szCs w:val="24"/>
        </w:rPr>
        <w:t>2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1D2A5930" w14:textId="76DD502D" w:rsidR="00101EB2" w:rsidRPr="00101EB2" w:rsidRDefault="00D1095A" w:rsidP="00101EB2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38751912"/>
      <w:bookmarkStart w:id="1" w:name="_Hlk114471805"/>
      <w:r w:rsidR="00101EB2" w:rsidRPr="00101EB2">
        <w:rPr>
          <w:rFonts w:ascii="Courier New" w:hAnsi="Courier New" w:cs="Courier New"/>
          <w:sz w:val="24"/>
          <w:szCs w:val="24"/>
          <w:lang w:eastAsia="en-US"/>
        </w:rPr>
        <w:t xml:space="preserve"> </w:t>
      </w:r>
      <w:r w:rsidR="00101EB2" w:rsidRPr="00101EB2">
        <w:rPr>
          <w:rFonts w:ascii="Courier New" w:eastAsia="Times New Roman" w:hAnsi="Courier New" w:cs="Courier New"/>
          <w:i/>
          <w:iCs/>
          <w:sz w:val="24"/>
          <w:szCs w:val="24"/>
        </w:rPr>
        <w:t>Autoriza o Poder Executivo Municipal receber em doação não onerosa imóvel de matrícula nº 11.035 no Registro de Imóveis de Tapurah/MT, que menciona e dá outras providências.</w:t>
      </w:r>
    </w:p>
    <w:p w14:paraId="447CD59C" w14:textId="7CAC3E41" w:rsidR="00011962" w:rsidRPr="00011962" w:rsidRDefault="00011962" w:rsidP="00381477">
      <w:pPr>
        <w:spacing w:after="0" w:line="276" w:lineRule="auto"/>
        <w:ind w:left="2835"/>
        <w:jc w:val="both"/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</w:p>
    <w:p w14:paraId="493D4023" w14:textId="041B991E" w:rsidR="00D1095A" w:rsidRPr="00686146" w:rsidRDefault="0032138F" w:rsidP="008F0192">
      <w:pPr>
        <w:pStyle w:val="SemEspaamento"/>
        <w:rPr>
          <w:rFonts w:eastAsia="Times New Roman"/>
          <w:lang w:val="pt-PT"/>
        </w:rPr>
      </w:pPr>
      <w:r w:rsidRPr="0032138F">
        <w:rPr>
          <w:lang w:eastAsia="en-US"/>
        </w:rPr>
        <w:t xml:space="preserve"> </w:t>
      </w:r>
      <w:bookmarkEnd w:id="0"/>
      <w:bookmarkEnd w:id="1"/>
    </w:p>
    <w:p w14:paraId="2990485A" w14:textId="77777777" w:rsidR="008F0192" w:rsidRPr="00686146" w:rsidRDefault="008F0192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</w:p>
    <w:p w14:paraId="56E5ACD3" w14:textId="2521B639" w:rsidR="0032138F" w:rsidRDefault="00DA06AD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2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2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</w:t>
      </w:r>
      <w:r w:rsidR="0032138F">
        <w:rPr>
          <w:rFonts w:ascii="Courier New" w:eastAsia="Times New Roman" w:hAnsi="Courier New" w:cs="Courier New"/>
          <w:bCs/>
          <w:sz w:val="24"/>
          <w:szCs w:val="24"/>
        </w:rPr>
        <w:t>.</w:t>
      </w:r>
    </w:p>
    <w:p w14:paraId="2016D3F6" w14:textId="77777777" w:rsidR="00101EB2" w:rsidRDefault="00101EB2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32A818A" w14:textId="77777777" w:rsidR="00101EB2" w:rsidRPr="00101EB2" w:rsidRDefault="00101EB2" w:rsidP="00101EB2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101EB2">
        <w:rPr>
          <w:rFonts w:ascii="Courier New" w:eastAsia="Times New Roman" w:hAnsi="Courier New" w:cs="Courier New"/>
          <w:b/>
          <w:bCs/>
          <w:sz w:val="24"/>
          <w:szCs w:val="24"/>
        </w:rPr>
        <w:t>CAPÍTULO I</w:t>
      </w:r>
    </w:p>
    <w:p w14:paraId="30B85277" w14:textId="130FBE83" w:rsidR="00101EB2" w:rsidRPr="00101EB2" w:rsidRDefault="00101EB2" w:rsidP="00101EB2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101EB2">
        <w:rPr>
          <w:rFonts w:ascii="Courier New" w:eastAsia="Times New Roman" w:hAnsi="Courier New" w:cs="Courier New"/>
          <w:b/>
          <w:bCs/>
          <w:sz w:val="24"/>
          <w:szCs w:val="24"/>
        </w:rPr>
        <w:t>DO SERVIÇO</w:t>
      </w:r>
    </w:p>
    <w:p w14:paraId="2A407613" w14:textId="77777777" w:rsidR="00101EB2" w:rsidRPr="00101EB2" w:rsidRDefault="00101EB2" w:rsidP="00101EB2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</w:rPr>
      </w:pPr>
    </w:p>
    <w:p w14:paraId="05FE7E63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01EB2">
        <w:rPr>
          <w:rFonts w:ascii="Courier New" w:eastAsia="Times New Roman" w:hAnsi="Courier New" w:cs="Courier New"/>
          <w:b/>
          <w:sz w:val="24"/>
          <w:szCs w:val="24"/>
        </w:rPr>
        <w:t>Art. 1º</w:t>
      </w:r>
      <w:r w:rsidRPr="00101EB2">
        <w:rPr>
          <w:rFonts w:ascii="Courier New" w:eastAsia="Times New Roman" w:hAnsi="Courier New" w:cs="Courier New"/>
          <w:bCs/>
          <w:sz w:val="24"/>
          <w:szCs w:val="24"/>
        </w:rPr>
        <w:t xml:space="preserve"> Fica o Poder Executivo Municipal autorizado a receber em doação não onerosa, o seguinte imóvel:</w:t>
      </w:r>
    </w:p>
    <w:p w14:paraId="0F435A62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5EF20D8" w14:textId="2751CF85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01EB2">
        <w:rPr>
          <w:rFonts w:ascii="Courier New" w:eastAsia="Times New Roman" w:hAnsi="Courier New" w:cs="Courier New"/>
          <w:bCs/>
          <w:sz w:val="24"/>
          <w:szCs w:val="24"/>
        </w:rPr>
        <w:t xml:space="preserve">- Um lote rural 423 – P.A. Tapurah/Itanhangá, com área de sessenta e oito hectares, oito ares e quinze centiares (68.0815ha), situado no Município de Itanhangá/MT, </w:t>
      </w:r>
      <w:proofErr w:type="gramStart"/>
      <w:r w:rsidRPr="00101EB2">
        <w:rPr>
          <w:rFonts w:ascii="Courier New" w:eastAsia="Times New Roman" w:hAnsi="Courier New" w:cs="Courier New"/>
          <w:bCs/>
          <w:sz w:val="24"/>
          <w:szCs w:val="24"/>
        </w:rPr>
        <w:t>melhor</w:t>
      </w:r>
      <w:proofErr w:type="gramEnd"/>
      <w:r w:rsidRPr="00101EB2">
        <w:rPr>
          <w:rFonts w:ascii="Courier New" w:eastAsia="Times New Roman" w:hAnsi="Courier New" w:cs="Courier New"/>
          <w:bCs/>
          <w:sz w:val="24"/>
          <w:szCs w:val="24"/>
        </w:rPr>
        <w:t xml:space="preserve"> descrito e caracterizado na matrícula nº 11.035 no Registro de Imóveis de Tapurah/MT. </w:t>
      </w:r>
    </w:p>
    <w:p w14:paraId="61CBBDA2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036CE69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01EB2">
        <w:rPr>
          <w:rFonts w:ascii="Courier New" w:eastAsia="Times New Roman" w:hAnsi="Courier New" w:cs="Courier New"/>
          <w:bCs/>
          <w:sz w:val="24"/>
          <w:szCs w:val="24"/>
        </w:rPr>
        <w:t xml:space="preserve">§1º O imóvel de que trata o caput deste artigo será doado ao Município de Itanhangá/MT, sem quaisquer dívidas ou ônus reais. </w:t>
      </w:r>
    </w:p>
    <w:p w14:paraId="319974D4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723A4F5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01EB2">
        <w:rPr>
          <w:rFonts w:ascii="Courier New" w:eastAsia="Times New Roman" w:hAnsi="Courier New" w:cs="Courier New"/>
          <w:bCs/>
          <w:sz w:val="24"/>
          <w:szCs w:val="24"/>
        </w:rPr>
        <w:t>§2º A doação de que trata esta Lei será outorgada a título gratuito, irrevogável, irretratável e irrenunciável, sendo realizada por meio de escritura pública.</w:t>
      </w:r>
    </w:p>
    <w:p w14:paraId="5D7C30D4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06A2F74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01EB2">
        <w:rPr>
          <w:rFonts w:ascii="Courier New" w:eastAsia="Times New Roman" w:hAnsi="Courier New" w:cs="Courier New"/>
          <w:b/>
          <w:sz w:val="24"/>
          <w:szCs w:val="24"/>
        </w:rPr>
        <w:t>Art. 2º</w:t>
      </w:r>
      <w:r w:rsidRPr="00101EB2">
        <w:rPr>
          <w:rFonts w:ascii="Courier New" w:eastAsia="Times New Roman" w:hAnsi="Courier New" w:cs="Courier New"/>
          <w:bCs/>
          <w:sz w:val="24"/>
          <w:szCs w:val="24"/>
        </w:rPr>
        <w:t xml:space="preserve"> As despesas decorrentes desta Lei, inclusive aquelas atinentes à escrituração e registro da transferência da propriedade, serão suportadas à conta de dotações próprias previstas no orçamento em vigor e vindouros, ou em créditos adicionais, se necessário. </w:t>
      </w:r>
    </w:p>
    <w:p w14:paraId="04AB20FA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41CD444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01EB2">
        <w:rPr>
          <w:rFonts w:ascii="Courier New" w:eastAsia="Times New Roman" w:hAnsi="Courier New" w:cs="Courier New"/>
          <w:b/>
          <w:sz w:val="24"/>
          <w:szCs w:val="24"/>
        </w:rPr>
        <w:t>Art. 3º</w:t>
      </w:r>
      <w:r w:rsidRPr="00101EB2">
        <w:rPr>
          <w:rFonts w:ascii="Courier New" w:eastAsia="Times New Roman" w:hAnsi="Courier New" w:cs="Courier New"/>
          <w:bCs/>
          <w:sz w:val="24"/>
          <w:szCs w:val="24"/>
        </w:rPr>
        <w:t xml:space="preserve"> Fazem parte integrante desta Lei:</w:t>
      </w:r>
    </w:p>
    <w:p w14:paraId="5107F194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8CB9026" w14:textId="2E2B221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01EB2">
        <w:rPr>
          <w:rFonts w:ascii="Courier New" w:eastAsia="Times New Roman" w:hAnsi="Courier New" w:cs="Courier New"/>
          <w:bCs/>
          <w:sz w:val="24"/>
          <w:szCs w:val="24"/>
        </w:rPr>
        <w:t xml:space="preserve">I - </w:t>
      </w:r>
      <w:r w:rsidR="00973DD7" w:rsidRPr="00101EB2">
        <w:rPr>
          <w:rFonts w:ascii="Courier New" w:eastAsia="Times New Roman" w:hAnsi="Courier New" w:cs="Courier New"/>
          <w:bCs/>
          <w:sz w:val="24"/>
          <w:szCs w:val="24"/>
        </w:rPr>
        <w:t>Cópia</w:t>
      </w:r>
      <w:r w:rsidRPr="00101EB2">
        <w:rPr>
          <w:rFonts w:ascii="Courier New" w:eastAsia="Times New Roman" w:hAnsi="Courier New" w:cs="Courier New"/>
          <w:bCs/>
          <w:sz w:val="24"/>
          <w:szCs w:val="24"/>
        </w:rPr>
        <w:t xml:space="preserve"> da certidão da matrícula nº 11.035, expedida pelo Registro de Imóveis de Tapurah/MT;</w:t>
      </w:r>
    </w:p>
    <w:p w14:paraId="7465C7A3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01EB2">
        <w:rPr>
          <w:rFonts w:ascii="Courier New" w:eastAsia="Times New Roman" w:hAnsi="Courier New" w:cs="Courier New"/>
          <w:bCs/>
          <w:sz w:val="24"/>
          <w:szCs w:val="24"/>
        </w:rPr>
        <w:lastRenderedPageBreak/>
        <w:t>II – Certidão de valor venal do imóvel ou laudo de avaliação do imóvel;</w:t>
      </w:r>
    </w:p>
    <w:p w14:paraId="7FA89D24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2A161B2" w14:textId="4F20564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01EB2">
        <w:rPr>
          <w:rFonts w:ascii="Courier New" w:eastAsia="Times New Roman" w:hAnsi="Courier New" w:cs="Courier New"/>
          <w:bCs/>
          <w:sz w:val="24"/>
          <w:szCs w:val="24"/>
        </w:rPr>
        <w:t xml:space="preserve">III - </w:t>
      </w:r>
      <w:r w:rsidR="00973DD7">
        <w:rPr>
          <w:rFonts w:ascii="Courier New" w:eastAsia="Times New Roman" w:hAnsi="Courier New" w:cs="Courier New"/>
          <w:bCs/>
          <w:sz w:val="24"/>
          <w:szCs w:val="24"/>
        </w:rPr>
        <w:t>C</w:t>
      </w:r>
      <w:r w:rsidRPr="00101EB2">
        <w:rPr>
          <w:rFonts w:ascii="Courier New" w:eastAsia="Times New Roman" w:hAnsi="Courier New" w:cs="Courier New"/>
          <w:bCs/>
          <w:sz w:val="24"/>
          <w:szCs w:val="24"/>
        </w:rPr>
        <w:t>ertidão negativa de tributos municipais.</w:t>
      </w:r>
    </w:p>
    <w:p w14:paraId="042DA7A2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684ADA5" w14:textId="77777777" w:rsidR="00101EB2" w:rsidRPr="00101EB2" w:rsidRDefault="00101EB2" w:rsidP="00101EB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01EB2">
        <w:rPr>
          <w:rFonts w:ascii="Courier New" w:eastAsia="Times New Roman" w:hAnsi="Courier New" w:cs="Courier New"/>
          <w:b/>
          <w:sz w:val="24"/>
          <w:szCs w:val="24"/>
        </w:rPr>
        <w:t>Art. 4º</w:t>
      </w:r>
      <w:r w:rsidRPr="00101EB2">
        <w:rPr>
          <w:rFonts w:ascii="Courier New" w:eastAsia="Times New Roman" w:hAnsi="Courier New" w:cs="Courier New"/>
          <w:bCs/>
          <w:sz w:val="24"/>
          <w:szCs w:val="24"/>
        </w:rPr>
        <w:t xml:space="preserve"> Esta Lei entrará em vigor na data de sua publicação, revogando as disposições em contrário. </w:t>
      </w:r>
    </w:p>
    <w:p w14:paraId="52C50E2C" w14:textId="77777777" w:rsidR="00101EB2" w:rsidRDefault="00101EB2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72FFD8D" w14:textId="77777777" w:rsidR="00011962" w:rsidRDefault="00011962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0A8B4521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3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57617C">
        <w:rPr>
          <w:rFonts w:ascii="Courier New" w:eastAsia="Times New Roman" w:hAnsi="Courier New" w:cs="Courier New"/>
          <w:sz w:val="24"/>
          <w:szCs w:val="24"/>
        </w:rPr>
        <w:t>0</w:t>
      </w:r>
      <w:r w:rsidR="00381477">
        <w:rPr>
          <w:rFonts w:ascii="Courier New" w:eastAsia="Times New Roman" w:hAnsi="Courier New" w:cs="Courier New"/>
          <w:sz w:val="24"/>
          <w:szCs w:val="24"/>
        </w:rPr>
        <w:t>2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de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381477">
        <w:rPr>
          <w:rFonts w:ascii="Courier New" w:eastAsia="Times New Roman" w:hAnsi="Courier New" w:cs="Courier New"/>
          <w:sz w:val="24"/>
          <w:szCs w:val="24"/>
        </w:rPr>
        <w:t>junho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0905E493" w14:textId="77777777" w:rsidR="00883AB1" w:rsidRDefault="00883AB1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14:paraId="1F20E325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92AFCE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473A4AD1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4EA9FD5" w14:textId="77777777" w:rsidR="00011962" w:rsidRDefault="00DA06AD" w:rsidP="0001196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Presidente</w:t>
      </w:r>
      <w:r w:rsidR="00011962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14:paraId="2B42FC3F" w14:textId="65445E8D" w:rsidR="0032138F" w:rsidRDefault="00DA06AD" w:rsidP="0001196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  <w:bookmarkEnd w:id="4"/>
    </w:p>
    <w:p w14:paraId="1DD18AEA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27DE935B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2B517056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77CDD3A9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19819FD1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5E28FBC5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37A6E27F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37140BB9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3FB2F9EF" w14:textId="77777777" w:rsidR="00BF1D30" w:rsidRDefault="00BF1D30" w:rsidP="00BF1D30">
      <w:pPr>
        <w:rPr>
          <w:rFonts w:ascii="Courier New" w:eastAsia="Times New Roman" w:hAnsi="Courier New" w:cs="Courier New"/>
          <w:b/>
          <w:sz w:val="24"/>
          <w:szCs w:val="24"/>
        </w:rPr>
      </w:pPr>
    </w:p>
    <w:sectPr w:rsidR="00BF1D30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CD45" w14:textId="77777777" w:rsidR="000E4009" w:rsidRDefault="000E4009" w:rsidP="00FC15F9">
      <w:pPr>
        <w:spacing w:after="0" w:line="240" w:lineRule="auto"/>
      </w:pPr>
      <w:r>
        <w:separator/>
      </w:r>
    </w:p>
  </w:endnote>
  <w:endnote w:type="continuationSeparator" w:id="0">
    <w:p w14:paraId="39323A2E" w14:textId="77777777" w:rsidR="000E4009" w:rsidRDefault="000E400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9D1" w14:textId="77777777" w:rsidR="000D33F3" w:rsidRDefault="000D33F3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0C42E7B9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28BB" w14:textId="77777777" w:rsidR="000E4009" w:rsidRDefault="000E4009" w:rsidP="00FC15F9">
      <w:pPr>
        <w:spacing w:after="0" w:line="240" w:lineRule="auto"/>
      </w:pPr>
      <w:r>
        <w:separator/>
      </w:r>
    </w:p>
  </w:footnote>
  <w:footnote w:type="continuationSeparator" w:id="0">
    <w:p w14:paraId="37A08319" w14:textId="77777777" w:rsidR="000E4009" w:rsidRDefault="000E400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0E400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C477C0E"/>
    <w:multiLevelType w:val="hybridMultilevel"/>
    <w:tmpl w:val="D52455AA"/>
    <w:lvl w:ilvl="0" w:tplc="E63C3FDA">
      <w:start w:val="2"/>
      <w:numFmt w:val="upperRoman"/>
      <w:lvlText w:val="%1"/>
      <w:lvlJc w:val="left"/>
      <w:pPr>
        <w:ind w:left="34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AEB72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E77B8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C8C5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1542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43884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A694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2037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4511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E35F65"/>
    <w:multiLevelType w:val="hybridMultilevel"/>
    <w:tmpl w:val="F6768D54"/>
    <w:lvl w:ilvl="0" w:tplc="6E1EDA12">
      <w:start w:val="1"/>
      <w:numFmt w:val="upperRoman"/>
      <w:lvlText w:val="%1"/>
      <w:lvlJc w:val="left"/>
      <w:pPr>
        <w:ind w:left="1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436DE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C5190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6F0C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CB4F0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A6C06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A0D5E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20BE0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E9DCE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0E24FE"/>
    <w:multiLevelType w:val="hybridMultilevel"/>
    <w:tmpl w:val="CA220632"/>
    <w:lvl w:ilvl="0" w:tplc="EB42D7F6">
      <w:start w:val="1"/>
      <w:numFmt w:val="upperRoman"/>
      <w:lvlText w:val="%1"/>
      <w:lvlJc w:val="left"/>
      <w:pPr>
        <w:ind w:left="34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ECD94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EA6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5956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C6294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6572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CAF6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C4A2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018D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4100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520818632">
    <w:abstractNumId w:val="4"/>
  </w:num>
  <w:num w:numId="4" w16cid:durableId="1470434300">
    <w:abstractNumId w:val="1"/>
  </w:num>
  <w:num w:numId="5" w16cid:durableId="1250894207">
    <w:abstractNumId w:val="3"/>
  </w:num>
  <w:num w:numId="6" w16cid:durableId="494146471">
    <w:abstractNumId w:val="6"/>
  </w:num>
  <w:num w:numId="7" w16cid:durableId="704253200">
    <w:abstractNumId w:val="5"/>
  </w:num>
  <w:num w:numId="8" w16cid:durableId="187524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1962"/>
    <w:rsid w:val="0001391F"/>
    <w:rsid w:val="000438EA"/>
    <w:rsid w:val="00082D00"/>
    <w:rsid w:val="00085681"/>
    <w:rsid w:val="000933B6"/>
    <w:rsid w:val="00094219"/>
    <w:rsid w:val="000D187F"/>
    <w:rsid w:val="000D33F3"/>
    <w:rsid w:val="000E4009"/>
    <w:rsid w:val="00101EB2"/>
    <w:rsid w:val="00143514"/>
    <w:rsid w:val="00160C72"/>
    <w:rsid w:val="00166876"/>
    <w:rsid w:val="001D2EDC"/>
    <w:rsid w:val="001E06F4"/>
    <w:rsid w:val="002264D1"/>
    <w:rsid w:val="00231441"/>
    <w:rsid w:val="00236E58"/>
    <w:rsid w:val="002376A7"/>
    <w:rsid w:val="002627E7"/>
    <w:rsid w:val="00286526"/>
    <w:rsid w:val="00297687"/>
    <w:rsid w:val="002A262B"/>
    <w:rsid w:val="002A7D42"/>
    <w:rsid w:val="002C3315"/>
    <w:rsid w:val="002C4DD6"/>
    <w:rsid w:val="002D6B37"/>
    <w:rsid w:val="00310F1F"/>
    <w:rsid w:val="0032138F"/>
    <w:rsid w:val="0032213F"/>
    <w:rsid w:val="00333747"/>
    <w:rsid w:val="00336F5A"/>
    <w:rsid w:val="003623B1"/>
    <w:rsid w:val="00381477"/>
    <w:rsid w:val="003920C1"/>
    <w:rsid w:val="00397205"/>
    <w:rsid w:val="003B2350"/>
    <w:rsid w:val="003B41BC"/>
    <w:rsid w:val="003C09B8"/>
    <w:rsid w:val="003C5536"/>
    <w:rsid w:val="003E741F"/>
    <w:rsid w:val="00435012"/>
    <w:rsid w:val="00466136"/>
    <w:rsid w:val="004A6DC0"/>
    <w:rsid w:val="004C372B"/>
    <w:rsid w:val="0057617C"/>
    <w:rsid w:val="00583B8A"/>
    <w:rsid w:val="00590D11"/>
    <w:rsid w:val="005C5D96"/>
    <w:rsid w:val="005D083F"/>
    <w:rsid w:val="00610BF4"/>
    <w:rsid w:val="00617377"/>
    <w:rsid w:val="00686146"/>
    <w:rsid w:val="00695BC1"/>
    <w:rsid w:val="006D4D73"/>
    <w:rsid w:val="006F1CA9"/>
    <w:rsid w:val="007306A2"/>
    <w:rsid w:val="007535D1"/>
    <w:rsid w:val="007C7DF9"/>
    <w:rsid w:val="007F4B9F"/>
    <w:rsid w:val="00845FB1"/>
    <w:rsid w:val="00880698"/>
    <w:rsid w:val="00883AB1"/>
    <w:rsid w:val="008A626C"/>
    <w:rsid w:val="008F0192"/>
    <w:rsid w:val="00910F89"/>
    <w:rsid w:val="00973DD7"/>
    <w:rsid w:val="0099605B"/>
    <w:rsid w:val="009D1653"/>
    <w:rsid w:val="00A06C54"/>
    <w:rsid w:val="00A24855"/>
    <w:rsid w:val="00A41A65"/>
    <w:rsid w:val="00A4718E"/>
    <w:rsid w:val="00A7651F"/>
    <w:rsid w:val="00A8523C"/>
    <w:rsid w:val="00A973B8"/>
    <w:rsid w:val="00AD2218"/>
    <w:rsid w:val="00B44887"/>
    <w:rsid w:val="00B52F2B"/>
    <w:rsid w:val="00B619F8"/>
    <w:rsid w:val="00B8098E"/>
    <w:rsid w:val="00B94628"/>
    <w:rsid w:val="00BA1C7B"/>
    <w:rsid w:val="00BD571C"/>
    <w:rsid w:val="00BE0217"/>
    <w:rsid w:val="00BF1D30"/>
    <w:rsid w:val="00C155C1"/>
    <w:rsid w:val="00C16936"/>
    <w:rsid w:val="00C2273C"/>
    <w:rsid w:val="00C65AF0"/>
    <w:rsid w:val="00CA27AD"/>
    <w:rsid w:val="00CB791E"/>
    <w:rsid w:val="00CD4E10"/>
    <w:rsid w:val="00CF7EF7"/>
    <w:rsid w:val="00D1095A"/>
    <w:rsid w:val="00D76F65"/>
    <w:rsid w:val="00DA06AD"/>
    <w:rsid w:val="00E05401"/>
    <w:rsid w:val="00E3047C"/>
    <w:rsid w:val="00E32DEB"/>
    <w:rsid w:val="00E555B9"/>
    <w:rsid w:val="00E83D9B"/>
    <w:rsid w:val="00EB0C53"/>
    <w:rsid w:val="00F04A14"/>
    <w:rsid w:val="00F0768E"/>
    <w:rsid w:val="00F43ADD"/>
    <w:rsid w:val="00F468C3"/>
    <w:rsid w:val="00F82E04"/>
    <w:rsid w:val="00FC15F9"/>
    <w:rsid w:val="00FD3C34"/>
    <w:rsid w:val="00FE6CC1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3E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6</cp:revision>
  <cp:lastPrinted>2026-05-05T18:46:00Z</cp:lastPrinted>
  <dcterms:created xsi:type="dcterms:W3CDTF">2026-06-02T18:18:00Z</dcterms:created>
  <dcterms:modified xsi:type="dcterms:W3CDTF">2026-06-02T19:06:00Z</dcterms:modified>
</cp:coreProperties>
</file>