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DB33" w14:textId="2CC5A568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595097">
        <w:rPr>
          <w:rFonts w:eastAsia="Calibri"/>
          <w:b/>
          <w:bCs/>
          <w:szCs w:val="24"/>
        </w:rPr>
        <w:t>32</w:t>
      </w:r>
      <w:r w:rsidRPr="00232363">
        <w:rPr>
          <w:rFonts w:eastAsia="Calibri"/>
          <w:b/>
          <w:bCs/>
          <w:szCs w:val="24"/>
        </w:rPr>
        <w:t>/202</w:t>
      </w:r>
      <w:r w:rsidR="002A5D39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3AA818F1" w14:textId="3E6B074E" w:rsidR="00090BF5" w:rsidRPr="00232363" w:rsidRDefault="00913275" w:rsidP="0006439D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06439D">
        <w:rPr>
          <w:rFonts w:eastAsia="Calibri"/>
          <w:b/>
          <w:bCs/>
          <w:szCs w:val="24"/>
        </w:rPr>
        <w:t xml:space="preserve">MARCEL MENEZES MEURER </w:t>
      </w:r>
      <w:r w:rsidR="00090BF5">
        <w:rPr>
          <w:rFonts w:eastAsia="Calibri"/>
          <w:b/>
          <w:bCs/>
          <w:szCs w:val="24"/>
        </w:rPr>
        <w:t xml:space="preserve">- </w:t>
      </w:r>
      <w:r w:rsidR="0006439D">
        <w:rPr>
          <w:rFonts w:eastAsia="Calibri"/>
          <w:b/>
          <w:bCs/>
          <w:szCs w:val="24"/>
        </w:rPr>
        <w:t>MDB</w:t>
      </w:r>
    </w:p>
    <w:p w14:paraId="04CE88D2" w14:textId="5F6DF035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</w:t>
      </w:r>
    </w:p>
    <w:p w14:paraId="64EB1EEE" w14:textId="485FD589" w:rsidR="00913275" w:rsidRPr="002304E7" w:rsidRDefault="00913275" w:rsidP="002304E7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D46041" w:rsidRPr="00F468AE">
        <w:rPr>
          <w:rFonts w:eastAsia="Times New Roman"/>
          <w:szCs w:val="24"/>
        </w:rPr>
        <w:t>“</w:t>
      </w:r>
      <w:r w:rsidR="00595097" w:rsidRPr="00595097">
        <w:rPr>
          <w:rFonts w:eastAsia="Times New Roman"/>
          <w:szCs w:val="24"/>
        </w:rPr>
        <w:t>Altera dispositivos da Lei Complementar nº 05/2005 – Código Tributário do Município de Itanhangá-MT, atualizado pelas alterações legislativas posteriores, e dá outras providências</w:t>
      </w:r>
      <w:r w:rsidR="00595097">
        <w:rPr>
          <w:rFonts w:eastAsia="Times New Roman"/>
          <w:szCs w:val="24"/>
        </w:rPr>
        <w:t>.”</w:t>
      </w: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046E6AED" w:rsidR="00913275" w:rsidRPr="00232363" w:rsidRDefault="00F36A53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senhor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 w:rsidR="00C5284F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Marcel Menezes Meurer</w:t>
      </w:r>
      <w:r w:rsidR="00DC46BF"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– </w:t>
      </w:r>
      <w:r>
        <w:rPr>
          <w:rFonts w:ascii="Courier New" w:hAnsi="Courier New" w:cs="Courier New"/>
          <w:b/>
          <w:sz w:val="24"/>
          <w:szCs w:val="24"/>
        </w:rPr>
        <w:t>MDB</w:t>
      </w:r>
      <w:r w:rsidR="00550EE0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4987A57B" w14:textId="55D11740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b/>
          <w:bCs/>
          <w:sz w:val="24"/>
          <w:szCs w:val="24"/>
        </w:rPr>
      </w:pPr>
      <w:r w:rsidRPr="00595097">
        <w:rPr>
          <w:rFonts w:ascii="Courier New" w:eastAsia="Calibri" w:hAnsi="Courier New" w:cs="Courier New"/>
          <w:b/>
          <w:bCs/>
          <w:sz w:val="24"/>
          <w:szCs w:val="24"/>
        </w:rPr>
        <w:t>Art. 1º</w:t>
      </w:r>
      <w:r>
        <w:rPr>
          <w:rFonts w:ascii="Courier New" w:eastAsia="Calibri" w:hAnsi="Courier New" w:cs="Courier New"/>
          <w:b/>
          <w:bCs/>
          <w:sz w:val="24"/>
          <w:szCs w:val="24"/>
        </w:rPr>
        <w:t xml:space="preserve"> </w:t>
      </w:r>
      <w:r w:rsidRPr="00595097">
        <w:rPr>
          <w:rFonts w:ascii="Courier New" w:eastAsia="Calibri" w:hAnsi="Courier New" w:cs="Courier New"/>
          <w:sz w:val="24"/>
          <w:szCs w:val="24"/>
        </w:rPr>
        <w:t>Fica alterado o artigo 37 da Lei Complementar Municipal nº 05/2005 – Código Tributário Municipal de Itanhangá-MT, observadas as alterações promovidas pela legislação complementar posterior, passando a vigorar com a seguinte redação:</w:t>
      </w:r>
    </w:p>
    <w:p w14:paraId="65D0ED18" w14:textId="7777777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3E44968" w14:textId="7777777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b/>
          <w:bCs/>
          <w:sz w:val="24"/>
          <w:szCs w:val="24"/>
        </w:rPr>
        <w:t>Art. 37.</w:t>
      </w:r>
      <w:r w:rsidRPr="00595097">
        <w:rPr>
          <w:rFonts w:ascii="Courier New" w:eastAsia="Calibri" w:hAnsi="Courier New" w:cs="Courier New"/>
          <w:sz w:val="24"/>
          <w:szCs w:val="24"/>
        </w:rPr>
        <w:t xml:space="preserve"> São isentos do Imposto Predial e Territorial Urbano – IPTU previsto no artigo 23 desta Lei Complementar:</w:t>
      </w:r>
    </w:p>
    <w:p w14:paraId="17E0FFF0" w14:textId="30BBE8B4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I – </w:t>
      </w:r>
      <w:r>
        <w:rPr>
          <w:rFonts w:ascii="Courier New" w:eastAsia="Calibri" w:hAnsi="Courier New" w:cs="Courier New"/>
          <w:sz w:val="24"/>
          <w:szCs w:val="24"/>
        </w:rPr>
        <w:t>O</w:t>
      </w:r>
      <w:r w:rsidRPr="00595097">
        <w:rPr>
          <w:rFonts w:ascii="Courier New" w:eastAsia="Calibri" w:hAnsi="Courier New" w:cs="Courier New"/>
          <w:sz w:val="24"/>
          <w:szCs w:val="24"/>
        </w:rPr>
        <w:t>s contribuintes com idade superior a 60 (sessenta) anos, proprietários, possuidores ou titulares de domínio útil de um único imóvel urbano no Município, com área não superior a 800 m² (oitocentos metros quadrados), desde que:</w:t>
      </w:r>
    </w:p>
    <w:p w14:paraId="2DC7560F" w14:textId="76E1816A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a) </w:t>
      </w:r>
      <w:r>
        <w:rPr>
          <w:rFonts w:ascii="Courier New" w:eastAsia="Calibri" w:hAnsi="Courier New" w:cs="Courier New"/>
          <w:sz w:val="24"/>
          <w:szCs w:val="24"/>
        </w:rPr>
        <w:t>O</w:t>
      </w:r>
      <w:r w:rsidRPr="00595097">
        <w:rPr>
          <w:rFonts w:ascii="Courier New" w:eastAsia="Calibri" w:hAnsi="Courier New" w:cs="Courier New"/>
          <w:sz w:val="24"/>
          <w:szCs w:val="24"/>
        </w:rPr>
        <w:t xml:space="preserve"> imóvel seja destinado exclusivamente à sua moradia e de sua família;</w:t>
      </w:r>
    </w:p>
    <w:p w14:paraId="533D35F2" w14:textId="4EE54D3A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b) </w:t>
      </w:r>
      <w:r>
        <w:rPr>
          <w:rFonts w:ascii="Courier New" w:eastAsia="Calibri" w:hAnsi="Courier New" w:cs="Courier New"/>
          <w:sz w:val="24"/>
          <w:szCs w:val="24"/>
        </w:rPr>
        <w:t>P</w:t>
      </w:r>
      <w:r w:rsidRPr="00595097">
        <w:rPr>
          <w:rFonts w:ascii="Courier New" w:eastAsia="Calibri" w:hAnsi="Courier New" w:cs="Courier New"/>
          <w:sz w:val="24"/>
          <w:szCs w:val="24"/>
        </w:rPr>
        <w:t>ossuam renda familiar mensal de até 03 (três) salários mínimos nacionais;</w:t>
      </w:r>
    </w:p>
    <w:p w14:paraId="6E4B5D1A" w14:textId="67D932C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II – </w:t>
      </w:r>
      <w:r>
        <w:rPr>
          <w:rFonts w:ascii="Courier New" w:eastAsia="Calibri" w:hAnsi="Courier New" w:cs="Courier New"/>
          <w:sz w:val="24"/>
          <w:szCs w:val="24"/>
        </w:rPr>
        <w:t>A</w:t>
      </w:r>
      <w:r w:rsidRPr="00595097">
        <w:rPr>
          <w:rFonts w:ascii="Courier New" w:eastAsia="Calibri" w:hAnsi="Courier New" w:cs="Courier New"/>
          <w:sz w:val="24"/>
          <w:szCs w:val="24"/>
        </w:rPr>
        <w:t>s igrejas e templos de qualquer culto, nos termos da legislação municipal vigente;</w:t>
      </w:r>
    </w:p>
    <w:p w14:paraId="5C3FA6A1" w14:textId="03D6E223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III – </w:t>
      </w:r>
      <w:r>
        <w:rPr>
          <w:rFonts w:ascii="Courier New" w:eastAsia="Calibri" w:hAnsi="Courier New" w:cs="Courier New"/>
          <w:sz w:val="24"/>
          <w:szCs w:val="24"/>
        </w:rPr>
        <w:t>A</w:t>
      </w:r>
      <w:r w:rsidRPr="00595097">
        <w:rPr>
          <w:rFonts w:ascii="Courier New" w:eastAsia="Calibri" w:hAnsi="Courier New" w:cs="Courier New"/>
          <w:sz w:val="24"/>
          <w:szCs w:val="24"/>
        </w:rPr>
        <w:t>s pessoas com Transtorno do Espectro Autista – TEA, ou seus responsáveis legais, desde que:</w:t>
      </w:r>
    </w:p>
    <w:p w14:paraId="10E855D1" w14:textId="5E4AC5AC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a) </w:t>
      </w:r>
      <w:r>
        <w:rPr>
          <w:rFonts w:ascii="Courier New" w:eastAsia="Calibri" w:hAnsi="Courier New" w:cs="Courier New"/>
          <w:sz w:val="24"/>
          <w:szCs w:val="24"/>
        </w:rPr>
        <w:t>P</w:t>
      </w:r>
      <w:r w:rsidRPr="00595097">
        <w:rPr>
          <w:rFonts w:ascii="Courier New" w:eastAsia="Calibri" w:hAnsi="Courier New" w:cs="Courier New"/>
          <w:sz w:val="24"/>
          <w:szCs w:val="24"/>
        </w:rPr>
        <w:t>ossuam renda familiar mensal de até 03 (três) salários mínimos nacionais;</w:t>
      </w:r>
    </w:p>
    <w:p w14:paraId="3C30F8E9" w14:textId="6F42BE11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b) </w:t>
      </w:r>
      <w:r>
        <w:rPr>
          <w:rFonts w:ascii="Courier New" w:eastAsia="Calibri" w:hAnsi="Courier New" w:cs="Courier New"/>
          <w:sz w:val="24"/>
          <w:szCs w:val="24"/>
        </w:rPr>
        <w:t>S</w:t>
      </w:r>
      <w:r w:rsidRPr="00595097">
        <w:rPr>
          <w:rFonts w:ascii="Courier New" w:eastAsia="Calibri" w:hAnsi="Courier New" w:cs="Courier New"/>
          <w:sz w:val="24"/>
          <w:szCs w:val="24"/>
        </w:rPr>
        <w:t>ejam proprietários, possuidores ou titulares de domínio útil de um único imóvel urbano no Município;</w:t>
      </w:r>
    </w:p>
    <w:p w14:paraId="3DC9CF26" w14:textId="1F4B069D" w:rsid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 xml:space="preserve">c) </w:t>
      </w:r>
      <w:r>
        <w:rPr>
          <w:rFonts w:ascii="Courier New" w:eastAsia="Calibri" w:hAnsi="Courier New" w:cs="Courier New"/>
          <w:sz w:val="24"/>
          <w:szCs w:val="24"/>
        </w:rPr>
        <w:t>U</w:t>
      </w:r>
      <w:r w:rsidRPr="00595097">
        <w:rPr>
          <w:rFonts w:ascii="Courier New" w:eastAsia="Calibri" w:hAnsi="Courier New" w:cs="Courier New"/>
          <w:sz w:val="24"/>
          <w:szCs w:val="24"/>
        </w:rPr>
        <w:t>tilizem o imóvel exclusivamente para moradia própria e familiar.</w:t>
      </w:r>
    </w:p>
    <w:p w14:paraId="47D0B489" w14:textId="7777777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21CA9BE" w14:textId="7777777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>§1º Para fins de concessão da isenção prevista no inciso III, deverá ser apresentado laudo médico ou documento equivalente que comprove o diagnóstico do Transtorno do Espectro Autista – TEA.</w:t>
      </w:r>
    </w:p>
    <w:p w14:paraId="20A895B3" w14:textId="7777777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lastRenderedPageBreak/>
        <w:t>§2º A isenção prevista nesta Lei dependerá de requerimento do interessado junto ao setor tributário municipal, acompanhado da documentação comprobatória exigida em regulamento.</w:t>
      </w:r>
    </w:p>
    <w:p w14:paraId="7E83A5EE" w14:textId="77777777" w:rsidR="00595097" w:rsidRPr="00595097" w:rsidRDefault="00595097" w:rsidP="00595097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595097">
        <w:rPr>
          <w:rFonts w:ascii="Courier New" w:eastAsia="Calibri" w:hAnsi="Courier New" w:cs="Courier New"/>
          <w:sz w:val="24"/>
          <w:szCs w:val="24"/>
        </w:rPr>
        <w:t>§3º O benefício fiscal previsto neste artigo não gera direito à restituição de valores anteriormente pagos.</w:t>
      </w:r>
    </w:p>
    <w:p w14:paraId="04914095" w14:textId="1B818B42" w:rsidR="009D6098" w:rsidRDefault="009D6098" w:rsidP="00595097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18A61939" w14:textId="77777777" w:rsidR="00CB5D39" w:rsidRDefault="00CB5D39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49139E2C" w14:textId="3906465F" w:rsidR="00913275" w:rsidRPr="00232363" w:rsidRDefault="00232363" w:rsidP="00783700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9F2FC1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2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Esta lei entra em vigor na data de sua </w:t>
      </w:r>
      <w:r w:rsidR="00397C01"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publicação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.</w:t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</w:p>
    <w:p w14:paraId="3BC5C557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10A7C9AA" w14:textId="4A6B03BF" w:rsidR="00913275" w:rsidRPr="00232363" w:rsidRDefault="00913275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  <w:r w:rsidRPr="00232363">
        <w:rPr>
          <w:rFonts w:ascii="Courier New" w:hAnsi="Courier New" w:cs="Courier New"/>
          <w:sz w:val="24"/>
          <w:szCs w:val="24"/>
        </w:rPr>
        <w:t xml:space="preserve">Câmara Municipal de Itanhangá, </w:t>
      </w:r>
      <w:r w:rsidR="00595097">
        <w:rPr>
          <w:rFonts w:ascii="Courier New" w:hAnsi="Courier New" w:cs="Courier New"/>
          <w:sz w:val="24"/>
          <w:szCs w:val="24"/>
        </w:rPr>
        <w:t>05</w:t>
      </w:r>
      <w:r w:rsidRPr="00232363">
        <w:rPr>
          <w:rFonts w:ascii="Courier New" w:hAnsi="Courier New" w:cs="Courier New"/>
          <w:sz w:val="24"/>
          <w:szCs w:val="24"/>
        </w:rPr>
        <w:t xml:space="preserve"> de </w:t>
      </w:r>
      <w:r w:rsidR="00595097">
        <w:rPr>
          <w:rFonts w:ascii="Courier New" w:hAnsi="Courier New" w:cs="Courier New"/>
          <w:sz w:val="24"/>
          <w:szCs w:val="24"/>
        </w:rPr>
        <w:t>MAIO</w:t>
      </w:r>
      <w:r w:rsidRPr="00232363">
        <w:rPr>
          <w:rFonts w:ascii="Courier New" w:hAnsi="Courier New" w:cs="Courier New"/>
          <w:sz w:val="24"/>
          <w:szCs w:val="24"/>
        </w:rPr>
        <w:t xml:space="preserve"> de 202</w:t>
      </w:r>
      <w:r w:rsidR="00595097">
        <w:rPr>
          <w:rFonts w:ascii="Courier New" w:hAnsi="Courier New" w:cs="Courier New"/>
          <w:sz w:val="24"/>
          <w:szCs w:val="24"/>
        </w:rPr>
        <w:t>6</w:t>
      </w:r>
      <w:r w:rsidRPr="00232363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0A828A3D" w:rsidR="00913275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7E45291F" w:rsidR="00913275" w:rsidRPr="00232363" w:rsidRDefault="00F36A53" w:rsidP="00F36A53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Marcel Menezes Meurer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MDB</w:t>
      </w:r>
    </w:p>
    <w:p w14:paraId="11DFAEA9" w14:textId="593BCD1D" w:rsidR="00913275" w:rsidRDefault="00913275" w:rsidP="00F36A53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>Vereador</w:t>
      </w:r>
    </w:p>
    <w:p w14:paraId="5A5A00C7" w14:textId="77777777" w:rsidR="002A5D39" w:rsidRDefault="002A5D39" w:rsidP="00F36A53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3AAED9B" w14:textId="32769E02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595097">
        <w:rPr>
          <w:b/>
          <w:szCs w:val="24"/>
        </w:rPr>
        <w:t>32</w:t>
      </w:r>
      <w:r w:rsidRPr="00232363">
        <w:rPr>
          <w:b/>
          <w:szCs w:val="24"/>
        </w:rPr>
        <w:t>/202</w:t>
      </w:r>
      <w:r w:rsidR="002A5D39">
        <w:rPr>
          <w:b/>
          <w:szCs w:val="24"/>
        </w:rPr>
        <w:t>6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785100E5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t>Senhores Vereadores e Senhoras Vereadoras,</w:t>
      </w:r>
    </w:p>
    <w:p w14:paraId="569C5537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t xml:space="preserve">Encaminho à apreciação desta Casa Legislativa o presente Projeto de Lei Complementar que altera dispositivos da Lei Complementar Municipal nº 05/2005 – Código Tributário Municipal, considerando as atualizações promovidas na legislação tributária municipal no exercício de 2025. </w:t>
      </w:r>
    </w:p>
    <w:p w14:paraId="467DFAEB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t>A presente proposição tem como finalidade ampliar a proteção social às famílias que convivem com pessoas diagnosticadas com Transtorno do Espectro Autista – TEA, garantindo condições mais dignas e auxílio indireto por meio da isenção do IPTU.</w:t>
      </w:r>
    </w:p>
    <w:p w14:paraId="6A0FDE56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t>É de conhecimento público as dificuldades financeiras enfrentadas pelas famílias que necessitam custear tratamentos médicos, terapias multidisciplinares, medicamentos, transporte e acompanhamento especializado contínuo.</w:t>
      </w:r>
    </w:p>
    <w:p w14:paraId="7DD188B1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t>Da mesma forma, o projeto mantém a proteção tributária já concedida aos idosos, respeitando os princípios constitucionais da dignidade da pessoa humana, da capacidade contributiva e da justiça social.</w:t>
      </w:r>
    </w:p>
    <w:p w14:paraId="6A75ED60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t>A matéria possui relevante interesse público e busca adequar a legislação municipal à realidade social enfrentada pelas famílias itanhanguenses.</w:t>
      </w:r>
    </w:p>
    <w:p w14:paraId="49207E7A" w14:textId="77777777" w:rsidR="00595097" w:rsidRPr="00595097" w:rsidRDefault="00595097" w:rsidP="00595097">
      <w:pPr>
        <w:rPr>
          <w:bCs/>
          <w:szCs w:val="24"/>
        </w:rPr>
      </w:pPr>
      <w:r w:rsidRPr="00595097">
        <w:rPr>
          <w:bCs/>
          <w:szCs w:val="24"/>
        </w:rPr>
        <w:lastRenderedPageBreak/>
        <w:t>Diante do exposto, solicito o apoio dos Nobres Pares para aprovação do presente Projeto de Lei Complementar.</w:t>
      </w:r>
    </w:p>
    <w:p w14:paraId="6B41112A" w14:textId="3A3C6847" w:rsidR="00447919" w:rsidRDefault="00447919" w:rsidP="008B18F4">
      <w:pPr>
        <w:jc w:val="center"/>
        <w:rPr>
          <w:b/>
          <w:szCs w:val="24"/>
        </w:rPr>
      </w:pPr>
    </w:p>
    <w:p w14:paraId="3A794230" w14:textId="759BA43C" w:rsidR="00447919" w:rsidRDefault="00447919" w:rsidP="008B18F4">
      <w:pPr>
        <w:jc w:val="center"/>
        <w:rPr>
          <w:b/>
          <w:szCs w:val="24"/>
        </w:rPr>
      </w:pPr>
    </w:p>
    <w:p w14:paraId="6EF875E6" w14:textId="4CCFEC2B" w:rsidR="00447919" w:rsidRDefault="00447919" w:rsidP="008B18F4">
      <w:pPr>
        <w:jc w:val="center"/>
        <w:rPr>
          <w:b/>
          <w:szCs w:val="24"/>
        </w:rPr>
      </w:pPr>
    </w:p>
    <w:p w14:paraId="5FA411F3" w14:textId="77777777" w:rsidR="00447919" w:rsidRDefault="00447919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FB76FB">
      <w:pPr>
        <w:jc w:val="center"/>
        <w:rPr>
          <w:b/>
          <w:szCs w:val="24"/>
        </w:rPr>
      </w:pPr>
    </w:p>
    <w:p w14:paraId="16856777" w14:textId="08019A08" w:rsidR="00550EE0" w:rsidRPr="00232363" w:rsidRDefault="00FB76FB" w:rsidP="00FB76FB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Marcel Menezes Meurer - MDB</w:t>
      </w:r>
    </w:p>
    <w:p w14:paraId="16DEF9B4" w14:textId="407ED888" w:rsidR="00550EE0" w:rsidRPr="00232363" w:rsidRDefault="00550EE0" w:rsidP="00FB76FB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>Vereado</w:t>
      </w:r>
      <w:r w:rsidR="00447919">
        <w:rPr>
          <w:rFonts w:ascii="Courier New" w:hAnsi="Courier New" w:cs="Courier New"/>
          <w:b/>
          <w:sz w:val="24"/>
          <w:szCs w:val="24"/>
        </w:rPr>
        <w:t>r</w:t>
      </w:r>
    </w:p>
    <w:p w14:paraId="2BEB108F" w14:textId="77777777" w:rsidR="00595097" w:rsidRPr="00232363" w:rsidRDefault="00595097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sectPr w:rsidR="00595097" w:rsidRPr="00232363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EE64" w14:textId="77777777" w:rsidR="002304E7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2304E7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0BD" w14:textId="51EA6BC3" w:rsidR="002304E7" w:rsidRDefault="002A5D39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2304E7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2304E7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2304E7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868979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6439D"/>
    <w:rsid w:val="00090BF5"/>
    <w:rsid w:val="000C3DAC"/>
    <w:rsid w:val="00100E02"/>
    <w:rsid w:val="00132726"/>
    <w:rsid w:val="00157999"/>
    <w:rsid w:val="001607F5"/>
    <w:rsid w:val="00181604"/>
    <w:rsid w:val="0018463D"/>
    <w:rsid w:val="001B15C9"/>
    <w:rsid w:val="002304E7"/>
    <w:rsid w:val="00232363"/>
    <w:rsid w:val="002A5D39"/>
    <w:rsid w:val="00302B83"/>
    <w:rsid w:val="0031631D"/>
    <w:rsid w:val="00397C01"/>
    <w:rsid w:val="003C0053"/>
    <w:rsid w:val="003F4A18"/>
    <w:rsid w:val="00402FB3"/>
    <w:rsid w:val="00440EDD"/>
    <w:rsid w:val="00447919"/>
    <w:rsid w:val="004F1CF1"/>
    <w:rsid w:val="00550EE0"/>
    <w:rsid w:val="00595097"/>
    <w:rsid w:val="005A1673"/>
    <w:rsid w:val="005D79EA"/>
    <w:rsid w:val="005E6F8E"/>
    <w:rsid w:val="00651327"/>
    <w:rsid w:val="00652B57"/>
    <w:rsid w:val="006B5B5C"/>
    <w:rsid w:val="006C7AAC"/>
    <w:rsid w:val="006D079F"/>
    <w:rsid w:val="006E6A8A"/>
    <w:rsid w:val="00711D39"/>
    <w:rsid w:val="00751E82"/>
    <w:rsid w:val="00783700"/>
    <w:rsid w:val="00803DFE"/>
    <w:rsid w:val="008109C5"/>
    <w:rsid w:val="008B18F4"/>
    <w:rsid w:val="00913275"/>
    <w:rsid w:val="00920E76"/>
    <w:rsid w:val="009D6098"/>
    <w:rsid w:val="009F2FC1"/>
    <w:rsid w:val="00AA2017"/>
    <w:rsid w:val="00AC26D1"/>
    <w:rsid w:val="00B4023B"/>
    <w:rsid w:val="00B43A20"/>
    <w:rsid w:val="00B754EC"/>
    <w:rsid w:val="00B91F09"/>
    <w:rsid w:val="00B94B0A"/>
    <w:rsid w:val="00BE0CFA"/>
    <w:rsid w:val="00C044D4"/>
    <w:rsid w:val="00C1431C"/>
    <w:rsid w:val="00C2589D"/>
    <w:rsid w:val="00C5284F"/>
    <w:rsid w:val="00C7629D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06C3D"/>
    <w:rsid w:val="00E535B2"/>
    <w:rsid w:val="00F36A53"/>
    <w:rsid w:val="00FB3A27"/>
    <w:rsid w:val="00FB76FB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Ttulo2Char">
    <w:name w:val="Título 2 Char"/>
    <w:basedOn w:val="Fontepargpadro"/>
    <w:link w:val="Ttulo2"/>
    <w:uiPriority w:val="9"/>
    <w:semiHidden/>
    <w:rsid w:val="005950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ECE1-D26B-4091-AA57-51E0C419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2024-02-05T23:16:00Z</cp:lastPrinted>
  <dcterms:created xsi:type="dcterms:W3CDTF">2026-05-08T19:20:00Z</dcterms:created>
  <dcterms:modified xsi:type="dcterms:W3CDTF">2026-05-08T19:22:00Z</dcterms:modified>
</cp:coreProperties>
</file>