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9D774E" w14:textId="778FC7D2" w:rsidR="00067A72" w:rsidRPr="00875ADA" w:rsidRDefault="00067A72" w:rsidP="00871E9B">
      <w:pPr>
        <w:pStyle w:val="Ttulo7"/>
        <w:spacing w:before="0" w:after="0"/>
        <w:ind w:left="2268"/>
        <w:rPr>
          <w:rFonts w:ascii="Courier New" w:hAnsi="Courier New" w:cs="Courier New"/>
          <w:b w:val="0"/>
        </w:rPr>
      </w:pPr>
      <w:bookmarkStart w:id="0" w:name="_GoBack"/>
      <w:bookmarkEnd w:id="0"/>
      <w:r w:rsidRPr="00875ADA">
        <w:rPr>
          <w:rFonts w:ascii="Courier New" w:hAnsi="Courier New" w:cs="Courier New"/>
        </w:rPr>
        <w:t>PROJETO DE LEI</w:t>
      </w:r>
      <w:r w:rsidR="00F9376C" w:rsidRPr="00875ADA">
        <w:rPr>
          <w:rFonts w:ascii="Courier New" w:hAnsi="Courier New" w:cs="Courier New"/>
        </w:rPr>
        <w:t xml:space="preserve"> </w:t>
      </w:r>
      <w:r w:rsidRPr="00875ADA">
        <w:rPr>
          <w:rFonts w:ascii="Courier New" w:hAnsi="Courier New" w:cs="Courier New"/>
        </w:rPr>
        <w:t xml:space="preserve">Nº </w:t>
      </w:r>
      <w:r w:rsidR="00B75B99">
        <w:rPr>
          <w:rFonts w:ascii="Courier New" w:hAnsi="Courier New" w:cs="Courier New"/>
        </w:rPr>
        <w:t>0</w:t>
      </w:r>
      <w:r w:rsidR="00EA7698">
        <w:rPr>
          <w:rFonts w:ascii="Courier New" w:hAnsi="Courier New" w:cs="Courier New"/>
        </w:rPr>
        <w:t>33</w:t>
      </w:r>
      <w:r w:rsidRPr="00FE20E3">
        <w:rPr>
          <w:rFonts w:ascii="Courier New" w:hAnsi="Courier New" w:cs="Courier New"/>
        </w:rPr>
        <w:t>/202</w:t>
      </w:r>
      <w:r w:rsidR="00BC0FAB">
        <w:rPr>
          <w:rFonts w:ascii="Courier New" w:hAnsi="Courier New" w:cs="Courier New"/>
        </w:rPr>
        <w:t>5</w:t>
      </w:r>
    </w:p>
    <w:p w14:paraId="5CBE3A89" w14:textId="77777777" w:rsidR="00BF40B8" w:rsidRDefault="00BF40B8" w:rsidP="008A5AC9">
      <w:pPr>
        <w:spacing w:after="0" w:line="240" w:lineRule="auto"/>
        <w:ind w:left="2835"/>
        <w:jc w:val="both"/>
        <w:rPr>
          <w:rFonts w:ascii="Courier New" w:hAnsi="Courier New" w:cs="Courier New"/>
          <w:b/>
          <w:sz w:val="24"/>
          <w:szCs w:val="24"/>
        </w:rPr>
      </w:pPr>
    </w:p>
    <w:p w14:paraId="526862CA" w14:textId="0E2103DC" w:rsidR="00423EDD" w:rsidRPr="00875ADA" w:rsidRDefault="00067A72" w:rsidP="00871E9B">
      <w:pPr>
        <w:spacing w:after="0" w:line="240" w:lineRule="auto"/>
        <w:ind w:left="2268"/>
        <w:jc w:val="both"/>
        <w:rPr>
          <w:rFonts w:ascii="Courier New" w:hAnsi="Courier New" w:cs="Courier New"/>
          <w:sz w:val="24"/>
          <w:szCs w:val="24"/>
        </w:rPr>
      </w:pPr>
      <w:r w:rsidRPr="008A5AC9">
        <w:rPr>
          <w:rFonts w:ascii="Courier New" w:hAnsi="Courier New" w:cs="Courier New"/>
          <w:b/>
          <w:sz w:val="24"/>
          <w:szCs w:val="24"/>
        </w:rPr>
        <w:t>SÚMULA:</w:t>
      </w:r>
      <w:r w:rsidRPr="00875ADA">
        <w:rPr>
          <w:rFonts w:ascii="Courier New" w:hAnsi="Courier New" w:cs="Courier New"/>
          <w:sz w:val="24"/>
          <w:szCs w:val="24"/>
        </w:rPr>
        <w:t xml:space="preserve"> </w:t>
      </w:r>
      <w:r w:rsidR="00AF07BA" w:rsidRPr="00875ADA">
        <w:rPr>
          <w:rFonts w:ascii="Courier New" w:hAnsi="Courier New" w:cs="Courier New"/>
          <w:sz w:val="24"/>
          <w:szCs w:val="24"/>
        </w:rPr>
        <w:t>“</w:t>
      </w:r>
      <w:bookmarkStart w:id="1" w:name="_Hlk205971259"/>
      <w:r w:rsidR="00423EDD" w:rsidRPr="00875ADA">
        <w:rPr>
          <w:rFonts w:ascii="Courier New" w:hAnsi="Courier New" w:cs="Courier New"/>
          <w:sz w:val="24"/>
          <w:szCs w:val="24"/>
        </w:rPr>
        <w:t xml:space="preserve">ALTERA </w:t>
      </w:r>
      <w:r w:rsidR="001C3A43">
        <w:rPr>
          <w:rFonts w:ascii="Courier New" w:hAnsi="Courier New" w:cs="Courier New"/>
          <w:sz w:val="24"/>
          <w:szCs w:val="24"/>
        </w:rPr>
        <w:t xml:space="preserve">DISPOSIÇÕES NA </w:t>
      </w:r>
      <w:r w:rsidR="00423EDD" w:rsidRPr="00875ADA">
        <w:rPr>
          <w:rFonts w:ascii="Courier New" w:hAnsi="Courier New" w:cs="Courier New"/>
          <w:sz w:val="24"/>
          <w:szCs w:val="24"/>
        </w:rPr>
        <w:t xml:space="preserve">LEI MUNICIPAL N° </w:t>
      </w:r>
      <w:r w:rsidR="00B75B99">
        <w:rPr>
          <w:rFonts w:ascii="Courier New" w:hAnsi="Courier New" w:cs="Courier New"/>
          <w:sz w:val="24"/>
          <w:szCs w:val="24"/>
        </w:rPr>
        <w:t>170</w:t>
      </w:r>
      <w:r w:rsidR="008A5AC9">
        <w:rPr>
          <w:rFonts w:ascii="Courier New" w:hAnsi="Courier New" w:cs="Courier New"/>
          <w:sz w:val="24"/>
          <w:szCs w:val="24"/>
        </w:rPr>
        <w:t>,</w:t>
      </w:r>
      <w:r w:rsidR="00423EDD" w:rsidRPr="00875ADA">
        <w:rPr>
          <w:rFonts w:ascii="Courier New" w:hAnsi="Courier New" w:cs="Courier New"/>
          <w:sz w:val="24"/>
          <w:szCs w:val="24"/>
        </w:rPr>
        <w:t xml:space="preserve"> DE </w:t>
      </w:r>
      <w:r w:rsidR="00B75B99">
        <w:rPr>
          <w:rFonts w:ascii="Courier New" w:hAnsi="Courier New" w:cs="Courier New"/>
          <w:sz w:val="24"/>
          <w:szCs w:val="24"/>
        </w:rPr>
        <w:t>0</w:t>
      </w:r>
      <w:r w:rsidR="00056967">
        <w:rPr>
          <w:rFonts w:ascii="Courier New" w:hAnsi="Courier New" w:cs="Courier New"/>
          <w:sz w:val="24"/>
          <w:szCs w:val="24"/>
        </w:rPr>
        <w:t>8</w:t>
      </w:r>
      <w:r w:rsidR="00423EDD" w:rsidRPr="00875ADA">
        <w:rPr>
          <w:rFonts w:ascii="Courier New" w:hAnsi="Courier New" w:cs="Courier New"/>
          <w:sz w:val="24"/>
          <w:szCs w:val="24"/>
        </w:rPr>
        <w:t xml:space="preserve"> DE </w:t>
      </w:r>
      <w:r w:rsidR="00B75B99">
        <w:rPr>
          <w:rFonts w:ascii="Courier New" w:hAnsi="Courier New" w:cs="Courier New"/>
          <w:sz w:val="24"/>
          <w:szCs w:val="24"/>
        </w:rPr>
        <w:t>MAIO</w:t>
      </w:r>
      <w:r w:rsidR="00423EDD" w:rsidRPr="00875ADA">
        <w:rPr>
          <w:rFonts w:ascii="Courier New" w:hAnsi="Courier New" w:cs="Courier New"/>
          <w:sz w:val="24"/>
          <w:szCs w:val="24"/>
        </w:rPr>
        <w:t xml:space="preserve"> DE 20</w:t>
      </w:r>
      <w:r w:rsidR="00B75B99">
        <w:rPr>
          <w:rFonts w:ascii="Courier New" w:hAnsi="Courier New" w:cs="Courier New"/>
          <w:sz w:val="24"/>
          <w:szCs w:val="24"/>
        </w:rPr>
        <w:t>09</w:t>
      </w:r>
      <w:r w:rsidR="008A5AC9">
        <w:rPr>
          <w:rFonts w:ascii="Courier New" w:hAnsi="Courier New" w:cs="Courier New"/>
          <w:sz w:val="24"/>
          <w:szCs w:val="24"/>
        </w:rPr>
        <w:t>,</w:t>
      </w:r>
      <w:r w:rsidR="00423EDD" w:rsidRPr="008A5AC9">
        <w:rPr>
          <w:rFonts w:ascii="Courier New" w:hAnsi="Courier New" w:cs="Courier New"/>
          <w:sz w:val="24"/>
          <w:szCs w:val="24"/>
        </w:rPr>
        <w:t xml:space="preserve"> </w:t>
      </w:r>
      <w:r w:rsidR="00B75B99">
        <w:rPr>
          <w:rFonts w:ascii="Courier New" w:hAnsi="Courier New" w:cs="Courier New"/>
          <w:sz w:val="24"/>
          <w:szCs w:val="24"/>
        </w:rPr>
        <w:t>QUE DISPÕE SOBRE HORÁRIO DE FUNCIONAMENTO DE ESTABELECIMENTOS COMERCIAIS</w:t>
      </w:r>
      <w:r w:rsidR="00C44BA8" w:rsidRPr="00C44BA8">
        <w:rPr>
          <w:rFonts w:ascii="Courier New" w:hAnsi="Courier New" w:cs="Courier New"/>
          <w:sz w:val="24"/>
          <w:szCs w:val="24"/>
        </w:rPr>
        <w:t xml:space="preserve"> </w:t>
      </w:r>
      <w:r w:rsidR="00423EDD" w:rsidRPr="008A5AC9">
        <w:rPr>
          <w:rFonts w:ascii="Courier New" w:hAnsi="Courier New" w:cs="Courier New"/>
          <w:sz w:val="24"/>
          <w:szCs w:val="24"/>
        </w:rPr>
        <w:t>E DÁ OUTRAS PROVIDÊNCIAS</w:t>
      </w:r>
      <w:bookmarkEnd w:id="1"/>
      <w:r w:rsidR="00423EDD" w:rsidRPr="00875ADA">
        <w:rPr>
          <w:rFonts w:ascii="Courier New" w:hAnsi="Courier New" w:cs="Courier New"/>
          <w:sz w:val="24"/>
          <w:szCs w:val="24"/>
        </w:rPr>
        <w:t>”.</w:t>
      </w:r>
    </w:p>
    <w:p w14:paraId="65646805" w14:textId="77777777" w:rsidR="00067A72" w:rsidRPr="00875ADA" w:rsidRDefault="00067A72" w:rsidP="009C3222">
      <w:pPr>
        <w:spacing w:after="0" w:line="240" w:lineRule="auto"/>
        <w:ind w:left="2835"/>
        <w:jc w:val="both"/>
        <w:rPr>
          <w:rFonts w:ascii="Courier New" w:hAnsi="Courier New" w:cs="Courier New"/>
          <w:b/>
          <w:sz w:val="24"/>
          <w:szCs w:val="24"/>
        </w:rPr>
      </w:pPr>
    </w:p>
    <w:p w14:paraId="1A5E18FC" w14:textId="68471295" w:rsidR="00067A72" w:rsidRPr="00875ADA" w:rsidRDefault="00067A72" w:rsidP="00871E9B">
      <w:pPr>
        <w:spacing w:after="0" w:line="240" w:lineRule="auto"/>
        <w:ind w:firstLine="2268"/>
        <w:jc w:val="both"/>
        <w:rPr>
          <w:rFonts w:ascii="Courier New" w:hAnsi="Courier New" w:cs="Courier New"/>
          <w:b/>
          <w:sz w:val="24"/>
          <w:szCs w:val="24"/>
          <w:lang w:val="pt-PT"/>
        </w:rPr>
      </w:pPr>
      <w:r w:rsidRPr="00875ADA">
        <w:rPr>
          <w:rFonts w:ascii="Courier New" w:hAnsi="Courier New" w:cs="Courier New"/>
          <w:bCs/>
          <w:sz w:val="24"/>
          <w:szCs w:val="24"/>
        </w:rPr>
        <w:t xml:space="preserve">O Excelentíssimo Senhor </w:t>
      </w:r>
      <w:r w:rsidR="00BC0FAB">
        <w:rPr>
          <w:rFonts w:ascii="Courier New" w:hAnsi="Courier New" w:cs="Courier New"/>
          <w:b/>
          <w:bCs/>
          <w:sz w:val="24"/>
          <w:szCs w:val="24"/>
        </w:rPr>
        <w:t>EMERSON SABATINE</w:t>
      </w:r>
      <w:r w:rsidRPr="008A5AC9">
        <w:rPr>
          <w:rFonts w:ascii="Courier New" w:hAnsi="Courier New" w:cs="Courier New"/>
          <w:b/>
          <w:bCs/>
          <w:sz w:val="24"/>
          <w:szCs w:val="24"/>
        </w:rPr>
        <w:t>,</w:t>
      </w:r>
      <w:r w:rsidRPr="00875ADA">
        <w:rPr>
          <w:rFonts w:ascii="Courier New" w:hAnsi="Courier New" w:cs="Courier New"/>
          <w:bCs/>
          <w:sz w:val="24"/>
          <w:szCs w:val="24"/>
        </w:rPr>
        <w:t xml:space="preserve"> Prefeito Municipal de Itanhangá, Mato Grosso, no uso de suas atribuições autorizadas por Lei, encaminha para deliberação da Câmara Municipal de Itanhangá o seguinte Projeto de Lei para apreciação dos Nobres Vereadores</w:t>
      </w:r>
      <w:r w:rsidRPr="00875ADA">
        <w:rPr>
          <w:rFonts w:ascii="Courier New" w:hAnsi="Courier New" w:cs="Courier New"/>
          <w:sz w:val="24"/>
          <w:szCs w:val="24"/>
        </w:rPr>
        <w:t>:</w:t>
      </w:r>
    </w:p>
    <w:p w14:paraId="47255BE2" w14:textId="77777777" w:rsidR="00067A72" w:rsidRPr="00875ADA" w:rsidRDefault="00067A72" w:rsidP="009C3222">
      <w:pPr>
        <w:spacing w:after="0" w:line="240" w:lineRule="auto"/>
        <w:rPr>
          <w:rFonts w:ascii="Courier New" w:hAnsi="Courier New" w:cs="Courier New"/>
          <w:sz w:val="24"/>
          <w:szCs w:val="24"/>
        </w:rPr>
      </w:pPr>
    </w:p>
    <w:p w14:paraId="362D2B77" w14:textId="6901D977" w:rsidR="005F78C1" w:rsidRDefault="00946143" w:rsidP="003A4476">
      <w:pPr>
        <w:widowControl w:val="0"/>
        <w:ind w:firstLine="2268"/>
        <w:jc w:val="both"/>
        <w:rPr>
          <w:rFonts w:ascii="Courier New" w:hAnsi="Courier New" w:cs="Courier New"/>
          <w:bCs/>
          <w:sz w:val="24"/>
          <w:szCs w:val="24"/>
        </w:rPr>
      </w:pPr>
      <w:r w:rsidRPr="00875ADA">
        <w:rPr>
          <w:rFonts w:ascii="Courier New" w:hAnsi="Courier New" w:cs="Courier New"/>
          <w:b/>
          <w:sz w:val="24"/>
          <w:szCs w:val="24"/>
        </w:rPr>
        <w:t xml:space="preserve">Art. </w:t>
      </w:r>
      <w:r w:rsidR="00F92FAD" w:rsidRPr="00875ADA">
        <w:rPr>
          <w:rFonts w:ascii="Courier New" w:hAnsi="Courier New" w:cs="Courier New"/>
          <w:b/>
          <w:sz w:val="24"/>
          <w:szCs w:val="24"/>
        </w:rPr>
        <w:t>1</w:t>
      </w:r>
      <w:r w:rsidRPr="00875ADA">
        <w:rPr>
          <w:rFonts w:ascii="Courier New" w:hAnsi="Courier New" w:cs="Courier New"/>
          <w:b/>
          <w:sz w:val="24"/>
          <w:szCs w:val="24"/>
        </w:rPr>
        <w:t xml:space="preserve">º </w:t>
      </w:r>
      <w:r w:rsidR="005F78C1" w:rsidRPr="005F78C1">
        <w:rPr>
          <w:rFonts w:ascii="Courier New" w:hAnsi="Courier New" w:cs="Courier New"/>
          <w:bCs/>
          <w:sz w:val="24"/>
          <w:szCs w:val="24"/>
        </w:rPr>
        <w:t xml:space="preserve">O artigo </w:t>
      </w:r>
      <w:r w:rsidR="00B75B99">
        <w:rPr>
          <w:rFonts w:ascii="Courier New" w:hAnsi="Courier New" w:cs="Courier New"/>
          <w:bCs/>
          <w:sz w:val="24"/>
          <w:szCs w:val="24"/>
        </w:rPr>
        <w:t>1</w:t>
      </w:r>
      <w:r w:rsidR="00056967">
        <w:rPr>
          <w:rFonts w:ascii="Courier New" w:hAnsi="Courier New" w:cs="Courier New"/>
          <w:bCs/>
          <w:sz w:val="24"/>
          <w:szCs w:val="24"/>
        </w:rPr>
        <w:t>º</w:t>
      </w:r>
      <w:r w:rsidR="005F78C1" w:rsidRPr="005F78C1">
        <w:rPr>
          <w:rFonts w:ascii="Courier New" w:hAnsi="Courier New" w:cs="Courier New"/>
          <w:bCs/>
          <w:sz w:val="24"/>
          <w:szCs w:val="24"/>
        </w:rPr>
        <w:t xml:space="preserve"> da Lei n°</w:t>
      </w:r>
      <w:r w:rsidR="005F78C1">
        <w:rPr>
          <w:rFonts w:ascii="Courier New" w:hAnsi="Courier New" w:cs="Courier New"/>
          <w:bCs/>
          <w:sz w:val="24"/>
          <w:szCs w:val="24"/>
        </w:rPr>
        <w:t xml:space="preserve"> </w:t>
      </w:r>
      <w:r w:rsidR="00B75B99">
        <w:rPr>
          <w:rFonts w:ascii="Courier New" w:hAnsi="Courier New" w:cs="Courier New"/>
          <w:sz w:val="24"/>
          <w:szCs w:val="24"/>
        </w:rPr>
        <w:t>170,</w:t>
      </w:r>
      <w:r w:rsidR="00B75B99" w:rsidRPr="00875ADA">
        <w:rPr>
          <w:rFonts w:ascii="Courier New" w:hAnsi="Courier New" w:cs="Courier New"/>
          <w:sz w:val="24"/>
          <w:szCs w:val="24"/>
        </w:rPr>
        <w:t xml:space="preserve"> de </w:t>
      </w:r>
      <w:r w:rsidR="00B75B99">
        <w:rPr>
          <w:rFonts w:ascii="Courier New" w:hAnsi="Courier New" w:cs="Courier New"/>
          <w:sz w:val="24"/>
          <w:szCs w:val="24"/>
        </w:rPr>
        <w:t>08</w:t>
      </w:r>
      <w:r w:rsidR="00B75B99" w:rsidRPr="00875ADA">
        <w:rPr>
          <w:rFonts w:ascii="Courier New" w:hAnsi="Courier New" w:cs="Courier New"/>
          <w:sz w:val="24"/>
          <w:szCs w:val="24"/>
        </w:rPr>
        <w:t xml:space="preserve"> de </w:t>
      </w:r>
      <w:r w:rsidR="00B75B99">
        <w:rPr>
          <w:rFonts w:ascii="Courier New" w:hAnsi="Courier New" w:cs="Courier New"/>
          <w:sz w:val="24"/>
          <w:szCs w:val="24"/>
        </w:rPr>
        <w:t>maio</w:t>
      </w:r>
      <w:r w:rsidR="00B75B99" w:rsidRPr="00875ADA">
        <w:rPr>
          <w:rFonts w:ascii="Courier New" w:hAnsi="Courier New" w:cs="Courier New"/>
          <w:sz w:val="24"/>
          <w:szCs w:val="24"/>
        </w:rPr>
        <w:t xml:space="preserve"> de 20</w:t>
      </w:r>
      <w:r w:rsidR="00B75B99">
        <w:rPr>
          <w:rFonts w:ascii="Courier New" w:hAnsi="Courier New" w:cs="Courier New"/>
          <w:sz w:val="24"/>
          <w:szCs w:val="24"/>
        </w:rPr>
        <w:t>09</w:t>
      </w:r>
      <w:r w:rsidR="005F78C1">
        <w:rPr>
          <w:rFonts w:ascii="Courier New" w:hAnsi="Courier New" w:cs="Courier New"/>
          <w:bCs/>
          <w:sz w:val="24"/>
          <w:szCs w:val="24"/>
        </w:rPr>
        <w:t xml:space="preserve">, </w:t>
      </w:r>
      <w:r w:rsidR="005F78C1" w:rsidRPr="005F78C1">
        <w:rPr>
          <w:rFonts w:ascii="Courier New" w:hAnsi="Courier New" w:cs="Courier New"/>
          <w:bCs/>
          <w:sz w:val="24"/>
          <w:szCs w:val="24"/>
        </w:rPr>
        <w:t>passa a vigorar com a seguinte redação:</w:t>
      </w:r>
    </w:p>
    <w:p w14:paraId="6064425F" w14:textId="77777777" w:rsidR="00F76C17" w:rsidRDefault="00F76C17" w:rsidP="00F76C17">
      <w:pPr>
        <w:widowControl w:val="0"/>
        <w:spacing w:after="0"/>
        <w:ind w:left="2268"/>
        <w:jc w:val="both"/>
        <w:rPr>
          <w:rFonts w:ascii="Courier New" w:hAnsi="Courier New" w:cs="Courier New"/>
          <w:b/>
          <w:sz w:val="24"/>
          <w:szCs w:val="24"/>
        </w:rPr>
      </w:pPr>
    </w:p>
    <w:p w14:paraId="40DE1E4F" w14:textId="4DFFD8AC" w:rsidR="00B75B99" w:rsidRPr="00B75B99" w:rsidRDefault="00F76C17" w:rsidP="00B75B99">
      <w:pPr>
        <w:widowControl w:val="0"/>
        <w:spacing w:after="0"/>
        <w:ind w:left="2268"/>
        <w:jc w:val="both"/>
        <w:rPr>
          <w:rFonts w:ascii="Courier New" w:hAnsi="Courier New" w:cs="Courier New"/>
          <w:bCs/>
          <w:sz w:val="24"/>
          <w:szCs w:val="24"/>
        </w:rPr>
      </w:pPr>
      <w:r w:rsidRPr="00F76C17">
        <w:rPr>
          <w:rFonts w:ascii="Courier New" w:hAnsi="Courier New" w:cs="Courier New"/>
          <w:b/>
          <w:sz w:val="24"/>
          <w:szCs w:val="24"/>
        </w:rPr>
        <w:t xml:space="preserve">Art. </w:t>
      </w:r>
      <w:r w:rsidR="00B75B99">
        <w:rPr>
          <w:rFonts w:ascii="Courier New" w:hAnsi="Courier New" w:cs="Courier New"/>
          <w:b/>
          <w:sz w:val="24"/>
          <w:szCs w:val="24"/>
        </w:rPr>
        <w:t>1</w:t>
      </w:r>
      <w:r w:rsidR="00056967">
        <w:rPr>
          <w:rFonts w:ascii="Courier New" w:hAnsi="Courier New" w:cs="Courier New"/>
          <w:b/>
          <w:sz w:val="24"/>
          <w:szCs w:val="24"/>
        </w:rPr>
        <w:t>º</w:t>
      </w:r>
      <w:r w:rsidR="00B75B99">
        <w:rPr>
          <w:rFonts w:ascii="Courier New" w:hAnsi="Courier New" w:cs="Courier New"/>
          <w:b/>
          <w:sz w:val="24"/>
          <w:szCs w:val="24"/>
        </w:rPr>
        <w:t xml:space="preserve"> </w:t>
      </w:r>
      <w:r w:rsidR="00B75B99" w:rsidRPr="00B75B99">
        <w:rPr>
          <w:rFonts w:ascii="Courier New" w:hAnsi="Courier New" w:cs="Courier New"/>
          <w:bCs/>
          <w:sz w:val="24"/>
          <w:szCs w:val="24"/>
        </w:rPr>
        <w:t>Ficam limitados os horários de funcionamento de estabelecimentos comerciais destinados ao lazer e divertimento público, nos seguintes termos:</w:t>
      </w:r>
    </w:p>
    <w:p w14:paraId="243D9A10" w14:textId="77777777" w:rsidR="00B75B99" w:rsidRPr="00B75B99" w:rsidRDefault="00B75B99" w:rsidP="00B75B99">
      <w:pPr>
        <w:widowControl w:val="0"/>
        <w:spacing w:after="0"/>
        <w:ind w:left="2268"/>
        <w:jc w:val="both"/>
        <w:rPr>
          <w:rFonts w:ascii="Courier New" w:hAnsi="Courier New" w:cs="Courier New"/>
          <w:bCs/>
          <w:sz w:val="24"/>
          <w:szCs w:val="24"/>
        </w:rPr>
      </w:pPr>
    </w:p>
    <w:p w14:paraId="6A4C17B9" w14:textId="3A8F05B6" w:rsidR="00B75B99" w:rsidRDefault="00B75B99" w:rsidP="00B75B99">
      <w:pPr>
        <w:widowControl w:val="0"/>
        <w:spacing w:after="0"/>
        <w:ind w:left="2268"/>
        <w:jc w:val="both"/>
        <w:rPr>
          <w:rFonts w:ascii="Courier New" w:hAnsi="Courier New" w:cs="Courier New"/>
          <w:bCs/>
          <w:sz w:val="24"/>
          <w:szCs w:val="24"/>
        </w:rPr>
      </w:pPr>
      <w:r w:rsidRPr="00B75B99">
        <w:rPr>
          <w:rFonts w:ascii="Courier New" w:hAnsi="Courier New" w:cs="Courier New"/>
          <w:b/>
          <w:sz w:val="24"/>
          <w:szCs w:val="24"/>
        </w:rPr>
        <w:t>I</w:t>
      </w:r>
      <w:r w:rsidRPr="00B75B99">
        <w:rPr>
          <w:rFonts w:ascii="Courier New" w:hAnsi="Courier New" w:cs="Courier New"/>
          <w:bCs/>
          <w:sz w:val="24"/>
          <w:szCs w:val="24"/>
        </w:rPr>
        <w:t xml:space="preserve"> – </w:t>
      </w:r>
      <w:r w:rsidR="000F09FE">
        <w:rPr>
          <w:rFonts w:ascii="Courier New" w:hAnsi="Courier New" w:cs="Courier New"/>
          <w:bCs/>
          <w:sz w:val="24"/>
          <w:szCs w:val="24"/>
        </w:rPr>
        <w:t>D</w:t>
      </w:r>
      <w:r w:rsidRPr="00B75B99">
        <w:rPr>
          <w:rFonts w:ascii="Courier New" w:hAnsi="Courier New" w:cs="Courier New"/>
          <w:bCs/>
          <w:sz w:val="24"/>
          <w:szCs w:val="24"/>
        </w:rPr>
        <w:t xml:space="preserve">e Domingo a </w:t>
      </w:r>
      <w:r w:rsidR="008E2465">
        <w:rPr>
          <w:rFonts w:ascii="Courier New" w:hAnsi="Courier New" w:cs="Courier New"/>
          <w:bCs/>
          <w:sz w:val="24"/>
          <w:szCs w:val="24"/>
        </w:rPr>
        <w:t>Sexta</w:t>
      </w:r>
      <w:r w:rsidRPr="00B75B99">
        <w:rPr>
          <w:rFonts w:ascii="Courier New" w:hAnsi="Courier New" w:cs="Courier New"/>
          <w:bCs/>
          <w:sz w:val="24"/>
          <w:szCs w:val="24"/>
        </w:rPr>
        <w:t xml:space="preserve">-feira até </w:t>
      </w:r>
      <w:r w:rsidRPr="00BE711C">
        <w:rPr>
          <w:rFonts w:ascii="Courier New" w:hAnsi="Courier New" w:cs="Courier New"/>
          <w:bCs/>
          <w:sz w:val="24"/>
          <w:szCs w:val="24"/>
        </w:rPr>
        <w:t>às 22:00 horas</w:t>
      </w:r>
      <w:r w:rsidRPr="00B75B99">
        <w:rPr>
          <w:rFonts w:ascii="Courier New" w:hAnsi="Courier New" w:cs="Courier New"/>
          <w:bCs/>
          <w:sz w:val="24"/>
          <w:szCs w:val="24"/>
        </w:rPr>
        <w:t>, caso o estabelecimento utilize sonorização quer mecânica, quer apresentações de shows ao vivo;</w:t>
      </w:r>
    </w:p>
    <w:p w14:paraId="17685ED9" w14:textId="77777777" w:rsidR="008E2465" w:rsidRPr="00B75B99" w:rsidRDefault="008E2465" w:rsidP="00B75B99">
      <w:pPr>
        <w:widowControl w:val="0"/>
        <w:spacing w:after="0"/>
        <w:ind w:left="2268"/>
        <w:jc w:val="both"/>
        <w:rPr>
          <w:rFonts w:ascii="Courier New" w:hAnsi="Courier New" w:cs="Courier New"/>
          <w:bCs/>
          <w:sz w:val="24"/>
          <w:szCs w:val="24"/>
        </w:rPr>
      </w:pPr>
    </w:p>
    <w:p w14:paraId="04371217" w14:textId="6B0C3D0C" w:rsidR="00B75B99" w:rsidRDefault="00B75B99" w:rsidP="00B75B99">
      <w:pPr>
        <w:widowControl w:val="0"/>
        <w:spacing w:after="0"/>
        <w:ind w:left="2268"/>
        <w:jc w:val="both"/>
        <w:rPr>
          <w:rFonts w:ascii="Courier New" w:hAnsi="Courier New" w:cs="Courier New"/>
          <w:bCs/>
          <w:sz w:val="24"/>
          <w:szCs w:val="24"/>
        </w:rPr>
      </w:pPr>
      <w:r w:rsidRPr="00B75B99">
        <w:rPr>
          <w:rFonts w:ascii="Courier New" w:hAnsi="Courier New" w:cs="Courier New"/>
          <w:b/>
          <w:sz w:val="24"/>
          <w:szCs w:val="24"/>
        </w:rPr>
        <w:t>II</w:t>
      </w:r>
      <w:r w:rsidRPr="00B75B99">
        <w:rPr>
          <w:rFonts w:ascii="Courier New" w:hAnsi="Courier New" w:cs="Courier New"/>
          <w:bCs/>
          <w:sz w:val="24"/>
          <w:szCs w:val="24"/>
        </w:rPr>
        <w:t xml:space="preserve"> – </w:t>
      </w:r>
      <w:r w:rsidR="000F09FE">
        <w:rPr>
          <w:rFonts w:ascii="Courier New" w:hAnsi="Courier New" w:cs="Courier New"/>
          <w:bCs/>
          <w:sz w:val="24"/>
          <w:szCs w:val="24"/>
        </w:rPr>
        <w:t>D</w:t>
      </w:r>
      <w:r w:rsidRPr="00B75B99">
        <w:rPr>
          <w:rFonts w:ascii="Courier New" w:hAnsi="Courier New" w:cs="Courier New"/>
          <w:bCs/>
          <w:sz w:val="24"/>
          <w:szCs w:val="24"/>
        </w:rPr>
        <w:t xml:space="preserve">e Domingo a </w:t>
      </w:r>
      <w:r w:rsidR="008E2465">
        <w:rPr>
          <w:rFonts w:ascii="Courier New" w:hAnsi="Courier New" w:cs="Courier New"/>
          <w:bCs/>
          <w:sz w:val="24"/>
          <w:szCs w:val="24"/>
        </w:rPr>
        <w:t>Sex</w:t>
      </w:r>
      <w:r w:rsidRPr="00B75B99">
        <w:rPr>
          <w:rFonts w:ascii="Courier New" w:hAnsi="Courier New" w:cs="Courier New"/>
          <w:bCs/>
          <w:sz w:val="24"/>
          <w:szCs w:val="24"/>
        </w:rPr>
        <w:t xml:space="preserve">ta-feira até às </w:t>
      </w:r>
      <w:r w:rsidRPr="00BE711C">
        <w:rPr>
          <w:rFonts w:ascii="Courier New" w:hAnsi="Courier New" w:cs="Courier New"/>
          <w:bCs/>
          <w:sz w:val="24"/>
          <w:szCs w:val="24"/>
        </w:rPr>
        <w:t>00:00 hora,</w:t>
      </w:r>
      <w:r w:rsidRPr="00B75B99">
        <w:rPr>
          <w:rFonts w:ascii="Courier New" w:hAnsi="Courier New" w:cs="Courier New"/>
          <w:bCs/>
          <w:sz w:val="24"/>
          <w:szCs w:val="24"/>
        </w:rPr>
        <w:t xml:space="preserve"> quando o estabelecimento utilizar sonorização que não ultrapasse os limites de sua estrutura física (som ambiente);</w:t>
      </w:r>
    </w:p>
    <w:p w14:paraId="41E2E639" w14:textId="77777777" w:rsidR="008E2465" w:rsidRPr="00B75B99" w:rsidRDefault="008E2465" w:rsidP="00B75B99">
      <w:pPr>
        <w:widowControl w:val="0"/>
        <w:spacing w:after="0"/>
        <w:ind w:left="2268"/>
        <w:jc w:val="both"/>
        <w:rPr>
          <w:rFonts w:ascii="Courier New" w:hAnsi="Courier New" w:cs="Courier New"/>
          <w:bCs/>
          <w:sz w:val="24"/>
          <w:szCs w:val="24"/>
        </w:rPr>
      </w:pPr>
    </w:p>
    <w:p w14:paraId="4FBDB5D3" w14:textId="43AE4ADF" w:rsidR="00B75B99" w:rsidRDefault="00B75B99" w:rsidP="00B75B99">
      <w:pPr>
        <w:widowControl w:val="0"/>
        <w:spacing w:after="0"/>
        <w:ind w:left="2268"/>
        <w:jc w:val="both"/>
        <w:rPr>
          <w:rFonts w:ascii="Courier New" w:hAnsi="Courier New" w:cs="Courier New"/>
          <w:bCs/>
          <w:sz w:val="24"/>
          <w:szCs w:val="24"/>
        </w:rPr>
      </w:pPr>
      <w:r w:rsidRPr="00B75B99">
        <w:rPr>
          <w:rFonts w:ascii="Courier New" w:hAnsi="Courier New" w:cs="Courier New"/>
          <w:b/>
          <w:sz w:val="24"/>
          <w:szCs w:val="24"/>
        </w:rPr>
        <w:t>III</w:t>
      </w:r>
      <w:r w:rsidRPr="00B75B99">
        <w:rPr>
          <w:rFonts w:ascii="Courier New" w:hAnsi="Courier New" w:cs="Courier New"/>
          <w:bCs/>
          <w:sz w:val="24"/>
          <w:szCs w:val="24"/>
        </w:rPr>
        <w:t xml:space="preserve"> – </w:t>
      </w:r>
      <w:r w:rsidR="008E2465">
        <w:rPr>
          <w:rFonts w:ascii="Courier New" w:hAnsi="Courier New" w:cs="Courier New"/>
          <w:bCs/>
          <w:sz w:val="24"/>
          <w:szCs w:val="24"/>
        </w:rPr>
        <w:t>Aos</w:t>
      </w:r>
      <w:r w:rsidRPr="00B75B99">
        <w:rPr>
          <w:rFonts w:ascii="Courier New" w:hAnsi="Courier New" w:cs="Courier New"/>
          <w:bCs/>
          <w:sz w:val="24"/>
          <w:szCs w:val="24"/>
        </w:rPr>
        <w:t xml:space="preserve"> Sábado</w:t>
      </w:r>
      <w:r w:rsidR="008E2465">
        <w:rPr>
          <w:rFonts w:ascii="Courier New" w:hAnsi="Courier New" w:cs="Courier New"/>
          <w:bCs/>
          <w:sz w:val="24"/>
          <w:szCs w:val="24"/>
        </w:rPr>
        <w:t>s</w:t>
      </w:r>
      <w:r w:rsidRPr="00B75B99">
        <w:rPr>
          <w:rFonts w:ascii="Courier New" w:hAnsi="Courier New" w:cs="Courier New"/>
          <w:bCs/>
          <w:sz w:val="24"/>
          <w:szCs w:val="24"/>
        </w:rPr>
        <w:t xml:space="preserve"> e em véspera de feriados oficiais, até à </w:t>
      </w:r>
      <w:r w:rsidR="003C3447" w:rsidRPr="00BE711C">
        <w:rPr>
          <w:rFonts w:ascii="Courier New" w:hAnsi="Courier New" w:cs="Courier New"/>
          <w:bCs/>
          <w:sz w:val="24"/>
          <w:szCs w:val="24"/>
        </w:rPr>
        <w:t>00</w:t>
      </w:r>
      <w:r w:rsidR="008E2465" w:rsidRPr="00BE711C">
        <w:rPr>
          <w:rFonts w:ascii="Courier New" w:hAnsi="Courier New" w:cs="Courier New"/>
          <w:bCs/>
          <w:sz w:val="24"/>
          <w:szCs w:val="24"/>
        </w:rPr>
        <w:t>:00</w:t>
      </w:r>
      <w:r w:rsidRPr="00BE711C">
        <w:rPr>
          <w:rFonts w:ascii="Courier New" w:hAnsi="Courier New" w:cs="Courier New"/>
          <w:bCs/>
          <w:sz w:val="24"/>
          <w:szCs w:val="24"/>
        </w:rPr>
        <w:t xml:space="preserve"> hora</w:t>
      </w:r>
      <w:r w:rsidRPr="00B75B99">
        <w:rPr>
          <w:rFonts w:ascii="Courier New" w:hAnsi="Courier New" w:cs="Courier New"/>
          <w:bCs/>
          <w:sz w:val="24"/>
          <w:szCs w:val="24"/>
        </w:rPr>
        <w:t>, caso o estabelecimento utilize sonorização quer mecânica, quer apresentações de shows ao vivo;</w:t>
      </w:r>
    </w:p>
    <w:p w14:paraId="78F887EA" w14:textId="77777777" w:rsidR="008E2465" w:rsidRPr="00B75B99" w:rsidRDefault="008E2465" w:rsidP="00B75B99">
      <w:pPr>
        <w:widowControl w:val="0"/>
        <w:spacing w:after="0"/>
        <w:ind w:left="2268"/>
        <w:jc w:val="both"/>
        <w:rPr>
          <w:rFonts w:ascii="Courier New" w:hAnsi="Courier New" w:cs="Courier New"/>
          <w:bCs/>
          <w:sz w:val="24"/>
          <w:szCs w:val="24"/>
        </w:rPr>
      </w:pPr>
    </w:p>
    <w:p w14:paraId="3BF545B5" w14:textId="5E49797B" w:rsidR="00B75B99" w:rsidRDefault="00B75B99" w:rsidP="00B75B99">
      <w:pPr>
        <w:widowControl w:val="0"/>
        <w:spacing w:after="0"/>
        <w:ind w:left="2268"/>
        <w:jc w:val="both"/>
        <w:rPr>
          <w:rFonts w:ascii="Courier New" w:hAnsi="Courier New" w:cs="Courier New"/>
          <w:bCs/>
          <w:sz w:val="24"/>
          <w:szCs w:val="24"/>
        </w:rPr>
      </w:pPr>
      <w:r w:rsidRPr="00B75B99">
        <w:rPr>
          <w:rFonts w:ascii="Courier New" w:hAnsi="Courier New" w:cs="Courier New"/>
          <w:b/>
          <w:sz w:val="24"/>
          <w:szCs w:val="24"/>
        </w:rPr>
        <w:t>IV</w:t>
      </w:r>
      <w:r w:rsidRPr="00B75B99">
        <w:rPr>
          <w:rFonts w:ascii="Courier New" w:hAnsi="Courier New" w:cs="Courier New"/>
          <w:bCs/>
          <w:sz w:val="24"/>
          <w:szCs w:val="24"/>
        </w:rPr>
        <w:t xml:space="preserve"> – </w:t>
      </w:r>
      <w:r w:rsidR="008E2465">
        <w:rPr>
          <w:rFonts w:ascii="Courier New" w:hAnsi="Courier New" w:cs="Courier New"/>
          <w:bCs/>
          <w:sz w:val="24"/>
          <w:szCs w:val="24"/>
        </w:rPr>
        <w:t>Aos</w:t>
      </w:r>
      <w:r w:rsidR="008E2465" w:rsidRPr="00B75B99">
        <w:rPr>
          <w:rFonts w:ascii="Courier New" w:hAnsi="Courier New" w:cs="Courier New"/>
          <w:bCs/>
          <w:sz w:val="24"/>
          <w:szCs w:val="24"/>
        </w:rPr>
        <w:t xml:space="preserve"> Sábado</w:t>
      </w:r>
      <w:r w:rsidR="008E2465">
        <w:rPr>
          <w:rFonts w:ascii="Courier New" w:hAnsi="Courier New" w:cs="Courier New"/>
          <w:bCs/>
          <w:sz w:val="24"/>
          <w:szCs w:val="24"/>
        </w:rPr>
        <w:t>s</w:t>
      </w:r>
      <w:r w:rsidR="008E2465" w:rsidRPr="00B75B99">
        <w:rPr>
          <w:rFonts w:ascii="Courier New" w:hAnsi="Courier New" w:cs="Courier New"/>
          <w:bCs/>
          <w:sz w:val="24"/>
          <w:szCs w:val="24"/>
        </w:rPr>
        <w:t xml:space="preserve"> e em véspera de feriados oficiais</w:t>
      </w:r>
      <w:r w:rsidRPr="00B75B99">
        <w:rPr>
          <w:rFonts w:ascii="Courier New" w:hAnsi="Courier New" w:cs="Courier New"/>
          <w:bCs/>
          <w:sz w:val="24"/>
          <w:szCs w:val="24"/>
        </w:rPr>
        <w:t xml:space="preserve"> até às </w:t>
      </w:r>
      <w:r w:rsidRPr="00BE711C">
        <w:rPr>
          <w:rFonts w:ascii="Courier New" w:hAnsi="Courier New" w:cs="Courier New"/>
          <w:bCs/>
          <w:sz w:val="24"/>
          <w:szCs w:val="24"/>
        </w:rPr>
        <w:t>0</w:t>
      </w:r>
      <w:r w:rsidR="003C3447" w:rsidRPr="00BE711C">
        <w:rPr>
          <w:rFonts w:ascii="Courier New" w:hAnsi="Courier New" w:cs="Courier New"/>
          <w:bCs/>
          <w:sz w:val="24"/>
          <w:szCs w:val="24"/>
        </w:rPr>
        <w:t>1</w:t>
      </w:r>
      <w:r w:rsidRPr="00BE711C">
        <w:rPr>
          <w:rFonts w:ascii="Courier New" w:hAnsi="Courier New" w:cs="Courier New"/>
          <w:bCs/>
          <w:sz w:val="24"/>
          <w:szCs w:val="24"/>
        </w:rPr>
        <w:t>:00 horas</w:t>
      </w:r>
      <w:r w:rsidRPr="00B75B99">
        <w:rPr>
          <w:rFonts w:ascii="Courier New" w:hAnsi="Courier New" w:cs="Courier New"/>
          <w:bCs/>
          <w:sz w:val="24"/>
          <w:szCs w:val="24"/>
        </w:rPr>
        <w:t>, quando o estabelecimento utilizar sonorização que não ultrapasse os limites de sua estrutura física (som ambiente);</w:t>
      </w:r>
    </w:p>
    <w:p w14:paraId="769AC97B" w14:textId="2B30693F" w:rsidR="008E2465" w:rsidRDefault="008E2465" w:rsidP="00B75B99">
      <w:pPr>
        <w:widowControl w:val="0"/>
        <w:spacing w:after="0"/>
        <w:ind w:left="2268"/>
        <w:jc w:val="both"/>
        <w:rPr>
          <w:rFonts w:ascii="Courier New" w:hAnsi="Courier New" w:cs="Courier New"/>
          <w:bCs/>
          <w:sz w:val="24"/>
          <w:szCs w:val="24"/>
        </w:rPr>
      </w:pPr>
    </w:p>
    <w:p w14:paraId="7B426F93" w14:textId="1881807B" w:rsidR="008E2465" w:rsidRPr="00F77536" w:rsidRDefault="00F77536" w:rsidP="00B75B99">
      <w:pPr>
        <w:widowControl w:val="0"/>
        <w:spacing w:after="0"/>
        <w:ind w:left="2268"/>
        <w:jc w:val="both"/>
        <w:rPr>
          <w:rFonts w:ascii="Courier New" w:hAnsi="Courier New" w:cs="Courier New"/>
          <w:bCs/>
          <w:sz w:val="24"/>
          <w:szCs w:val="24"/>
        </w:rPr>
      </w:pPr>
      <w:r>
        <w:rPr>
          <w:rFonts w:ascii="Courier New" w:hAnsi="Courier New" w:cs="Courier New"/>
          <w:b/>
          <w:sz w:val="24"/>
          <w:szCs w:val="24"/>
        </w:rPr>
        <w:t xml:space="preserve">Parágrafo Único – </w:t>
      </w:r>
      <w:r w:rsidR="003C3447">
        <w:rPr>
          <w:rFonts w:ascii="Courier New" w:hAnsi="Courier New" w:cs="Courier New"/>
          <w:bCs/>
          <w:sz w:val="24"/>
          <w:szCs w:val="24"/>
        </w:rPr>
        <w:t xml:space="preserve">Em casos excepcionais que ultrapasse os horários previstos nos incisos I </w:t>
      </w:r>
      <w:r w:rsidR="003C3447">
        <w:rPr>
          <w:rFonts w:ascii="Courier New" w:hAnsi="Courier New" w:cs="Courier New"/>
          <w:bCs/>
          <w:sz w:val="24"/>
          <w:szCs w:val="24"/>
        </w:rPr>
        <w:lastRenderedPageBreak/>
        <w:t>ao IV poderá ser solicitado alvará especial juntamente ao departamento de tributos com antecedência mínima de 15 dias corridos para análise e deliberação</w:t>
      </w:r>
      <w:r w:rsidR="00E45141">
        <w:rPr>
          <w:rFonts w:ascii="Courier New" w:hAnsi="Courier New" w:cs="Courier New"/>
          <w:bCs/>
          <w:sz w:val="24"/>
          <w:szCs w:val="24"/>
        </w:rPr>
        <w:t>, sendo o horário limite de funcionamento até as 04:00</w:t>
      </w:r>
      <w:r>
        <w:rPr>
          <w:rFonts w:ascii="Courier New" w:hAnsi="Courier New" w:cs="Courier New"/>
          <w:bCs/>
          <w:sz w:val="24"/>
          <w:szCs w:val="24"/>
        </w:rPr>
        <w:t>.</w:t>
      </w:r>
    </w:p>
    <w:p w14:paraId="425AF365" w14:textId="77777777" w:rsidR="008A1D27" w:rsidRDefault="008A1D27" w:rsidP="009C3222">
      <w:pPr>
        <w:spacing w:after="0" w:line="240" w:lineRule="auto"/>
        <w:ind w:firstLine="2268"/>
        <w:jc w:val="both"/>
        <w:rPr>
          <w:rFonts w:ascii="Courier New" w:hAnsi="Courier New" w:cs="Courier New"/>
          <w:b/>
          <w:bCs/>
          <w:sz w:val="24"/>
          <w:szCs w:val="24"/>
        </w:rPr>
      </w:pPr>
    </w:p>
    <w:p w14:paraId="1C985AD7" w14:textId="7097060D" w:rsidR="00BE711C" w:rsidRDefault="00BE711C" w:rsidP="009C3222">
      <w:pPr>
        <w:spacing w:after="0" w:line="240" w:lineRule="auto"/>
        <w:ind w:firstLine="2268"/>
        <w:jc w:val="both"/>
        <w:rPr>
          <w:rFonts w:ascii="Courier New" w:hAnsi="Courier New" w:cs="Courier New"/>
          <w:b/>
          <w:bCs/>
          <w:sz w:val="24"/>
          <w:szCs w:val="24"/>
        </w:rPr>
      </w:pPr>
      <w:r w:rsidRPr="00105F15">
        <w:rPr>
          <w:rFonts w:ascii="Courier New" w:hAnsi="Courier New" w:cs="Courier New"/>
          <w:b/>
          <w:bCs/>
          <w:sz w:val="24"/>
          <w:szCs w:val="24"/>
        </w:rPr>
        <w:t>Art.</w:t>
      </w:r>
      <w:r w:rsidR="00146445">
        <w:rPr>
          <w:rFonts w:ascii="Courier New" w:hAnsi="Courier New" w:cs="Courier New"/>
          <w:b/>
          <w:bCs/>
          <w:sz w:val="24"/>
          <w:szCs w:val="24"/>
        </w:rPr>
        <w:t xml:space="preserve"> </w:t>
      </w:r>
      <w:r>
        <w:rPr>
          <w:rFonts w:ascii="Courier New" w:hAnsi="Courier New" w:cs="Courier New"/>
          <w:b/>
          <w:bCs/>
          <w:sz w:val="24"/>
          <w:szCs w:val="24"/>
        </w:rPr>
        <w:t>2</w:t>
      </w:r>
      <w:r w:rsidRPr="00105F15">
        <w:rPr>
          <w:rFonts w:ascii="Courier New" w:hAnsi="Courier New" w:cs="Courier New"/>
          <w:b/>
          <w:bCs/>
          <w:sz w:val="24"/>
          <w:szCs w:val="24"/>
        </w:rPr>
        <w:t>°</w:t>
      </w:r>
      <w:r>
        <w:rPr>
          <w:rFonts w:ascii="Courier New" w:hAnsi="Courier New" w:cs="Courier New"/>
          <w:b/>
          <w:bCs/>
          <w:sz w:val="24"/>
          <w:szCs w:val="24"/>
        </w:rPr>
        <w:t xml:space="preserve"> </w:t>
      </w:r>
      <w:r w:rsidRPr="000F09FE">
        <w:rPr>
          <w:rFonts w:ascii="Courier New" w:hAnsi="Courier New" w:cs="Courier New"/>
          <w:sz w:val="24"/>
          <w:szCs w:val="24"/>
        </w:rPr>
        <w:t>Aquele que descumprir o previsto no artigo 1º, incisos I ao IV e Parágrafo Único, estará sujeito as penalizações de acordo com LEI COMPLEMENTAR Nº 7, DE 15 DE JUNHO DE 2007, artigos 236 a 242</w:t>
      </w:r>
      <w:r>
        <w:rPr>
          <w:rFonts w:ascii="Courier New" w:hAnsi="Courier New" w:cs="Courier New"/>
          <w:b/>
          <w:bCs/>
          <w:sz w:val="24"/>
          <w:szCs w:val="24"/>
        </w:rPr>
        <w:t>.</w:t>
      </w:r>
    </w:p>
    <w:p w14:paraId="7C2B22C3" w14:textId="1DE17FCA" w:rsidR="00BE711C" w:rsidRDefault="00BE711C" w:rsidP="009C3222">
      <w:pPr>
        <w:spacing w:after="0" w:line="240" w:lineRule="auto"/>
        <w:ind w:firstLine="2268"/>
        <w:jc w:val="both"/>
        <w:rPr>
          <w:rFonts w:ascii="Courier New" w:hAnsi="Courier New" w:cs="Courier New"/>
          <w:b/>
          <w:bCs/>
          <w:sz w:val="24"/>
          <w:szCs w:val="24"/>
        </w:rPr>
      </w:pPr>
    </w:p>
    <w:p w14:paraId="74202CB7" w14:textId="36A86C44" w:rsidR="00EC0DE6" w:rsidRPr="00875ADA" w:rsidRDefault="00022299" w:rsidP="009C3222">
      <w:pPr>
        <w:spacing w:after="0" w:line="240" w:lineRule="auto"/>
        <w:ind w:firstLine="2268"/>
        <w:jc w:val="both"/>
        <w:rPr>
          <w:rFonts w:ascii="Courier New" w:hAnsi="Courier New" w:cs="Courier New"/>
          <w:sz w:val="24"/>
          <w:szCs w:val="24"/>
        </w:rPr>
      </w:pPr>
      <w:r w:rsidRPr="00105F15">
        <w:rPr>
          <w:rFonts w:ascii="Courier New" w:hAnsi="Courier New" w:cs="Courier New"/>
          <w:b/>
          <w:bCs/>
          <w:sz w:val="24"/>
          <w:szCs w:val="24"/>
        </w:rPr>
        <w:t>Art.</w:t>
      </w:r>
      <w:r w:rsidR="00105F15" w:rsidRPr="00105F15">
        <w:rPr>
          <w:rFonts w:ascii="Courier New" w:hAnsi="Courier New" w:cs="Courier New"/>
          <w:b/>
          <w:bCs/>
          <w:sz w:val="24"/>
          <w:szCs w:val="24"/>
        </w:rPr>
        <w:t xml:space="preserve"> </w:t>
      </w:r>
      <w:r w:rsidR="00BE711C">
        <w:rPr>
          <w:rFonts w:ascii="Courier New" w:hAnsi="Courier New" w:cs="Courier New"/>
          <w:b/>
          <w:bCs/>
          <w:sz w:val="24"/>
          <w:szCs w:val="24"/>
        </w:rPr>
        <w:t>3</w:t>
      </w:r>
      <w:r w:rsidRPr="00105F15">
        <w:rPr>
          <w:rFonts w:ascii="Courier New" w:hAnsi="Courier New" w:cs="Courier New"/>
          <w:b/>
          <w:bCs/>
          <w:sz w:val="24"/>
          <w:szCs w:val="24"/>
        </w:rPr>
        <w:t>°</w:t>
      </w:r>
      <w:r w:rsidRPr="00875ADA">
        <w:rPr>
          <w:rFonts w:ascii="Courier New" w:hAnsi="Courier New" w:cs="Courier New"/>
          <w:sz w:val="24"/>
          <w:szCs w:val="24"/>
        </w:rPr>
        <w:t xml:space="preserve"> </w:t>
      </w:r>
      <w:r w:rsidR="00CC63D4" w:rsidRPr="00875ADA">
        <w:rPr>
          <w:rFonts w:ascii="Courier New" w:hAnsi="Courier New" w:cs="Courier New"/>
          <w:sz w:val="24"/>
          <w:szCs w:val="24"/>
        </w:rPr>
        <w:t>Esta lei entra em vigor na data de sua publicação.</w:t>
      </w:r>
    </w:p>
    <w:p w14:paraId="27249706" w14:textId="77777777" w:rsidR="0035749C" w:rsidRPr="00875ADA" w:rsidRDefault="0035749C" w:rsidP="009C3222">
      <w:pPr>
        <w:spacing w:after="0" w:line="240" w:lineRule="auto"/>
        <w:ind w:firstLine="2268"/>
        <w:jc w:val="both"/>
        <w:rPr>
          <w:rFonts w:ascii="Courier New" w:hAnsi="Courier New" w:cs="Courier New"/>
          <w:b/>
          <w:bCs/>
          <w:sz w:val="24"/>
          <w:szCs w:val="24"/>
        </w:rPr>
      </w:pPr>
    </w:p>
    <w:p w14:paraId="6760526A" w14:textId="32EF7FF0" w:rsidR="00022299" w:rsidRPr="00875ADA" w:rsidRDefault="00022299" w:rsidP="009C3222">
      <w:pPr>
        <w:spacing w:after="0" w:line="240" w:lineRule="auto"/>
        <w:ind w:firstLine="2268"/>
        <w:jc w:val="both"/>
        <w:rPr>
          <w:rFonts w:ascii="Courier New" w:hAnsi="Courier New" w:cs="Courier New"/>
          <w:sz w:val="24"/>
          <w:szCs w:val="24"/>
        </w:rPr>
      </w:pPr>
      <w:r w:rsidRPr="00105F15">
        <w:rPr>
          <w:rFonts w:ascii="Courier New" w:hAnsi="Courier New" w:cs="Courier New"/>
          <w:b/>
          <w:bCs/>
          <w:sz w:val="24"/>
          <w:szCs w:val="24"/>
        </w:rPr>
        <w:t>Art.</w:t>
      </w:r>
      <w:r w:rsidR="00BE711C">
        <w:rPr>
          <w:rFonts w:ascii="Courier New" w:hAnsi="Courier New" w:cs="Courier New"/>
          <w:b/>
          <w:bCs/>
          <w:sz w:val="24"/>
          <w:szCs w:val="24"/>
        </w:rPr>
        <w:t>4</w:t>
      </w:r>
      <w:r w:rsidRPr="00105F15">
        <w:rPr>
          <w:rFonts w:ascii="Courier New" w:hAnsi="Courier New" w:cs="Courier New"/>
          <w:b/>
          <w:bCs/>
          <w:sz w:val="24"/>
          <w:szCs w:val="24"/>
        </w:rPr>
        <w:t>°</w:t>
      </w:r>
      <w:r w:rsidRPr="00875ADA">
        <w:rPr>
          <w:rFonts w:ascii="Courier New" w:hAnsi="Courier New" w:cs="Courier New"/>
          <w:sz w:val="24"/>
          <w:szCs w:val="24"/>
        </w:rPr>
        <w:t xml:space="preserve"> Revogam-se disposições em contrário</w:t>
      </w:r>
      <w:r w:rsidR="00E43F0B">
        <w:rPr>
          <w:rFonts w:ascii="Courier New" w:hAnsi="Courier New" w:cs="Courier New"/>
          <w:sz w:val="24"/>
          <w:szCs w:val="24"/>
        </w:rPr>
        <w:t xml:space="preserve">, </w:t>
      </w:r>
      <w:r w:rsidR="005D0FF5">
        <w:rPr>
          <w:rFonts w:ascii="Courier New" w:hAnsi="Courier New" w:cs="Courier New"/>
          <w:sz w:val="24"/>
          <w:szCs w:val="24"/>
        </w:rPr>
        <w:t>em especial a Lei 713/2024</w:t>
      </w:r>
      <w:r w:rsidRPr="00875ADA">
        <w:rPr>
          <w:rFonts w:ascii="Courier New" w:hAnsi="Courier New" w:cs="Courier New"/>
          <w:sz w:val="24"/>
          <w:szCs w:val="24"/>
        </w:rPr>
        <w:t>.</w:t>
      </w:r>
    </w:p>
    <w:p w14:paraId="11604F49" w14:textId="31D806C7" w:rsidR="00D558D8" w:rsidRDefault="00D558D8" w:rsidP="009C3222">
      <w:pPr>
        <w:spacing w:after="0" w:line="240" w:lineRule="auto"/>
        <w:jc w:val="both"/>
        <w:rPr>
          <w:rFonts w:ascii="Courier New" w:hAnsi="Courier New" w:cs="Courier New"/>
          <w:sz w:val="24"/>
          <w:szCs w:val="24"/>
        </w:rPr>
      </w:pPr>
    </w:p>
    <w:p w14:paraId="4788E020" w14:textId="77777777" w:rsidR="00CE2D72" w:rsidRPr="00875ADA" w:rsidRDefault="00CE2D72" w:rsidP="009C3222">
      <w:pPr>
        <w:spacing w:after="0" w:line="240" w:lineRule="auto"/>
        <w:jc w:val="both"/>
        <w:rPr>
          <w:rFonts w:ascii="Courier New" w:hAnsi="Courier New" w:cs="Courier New"/>
          <w:sz w:val="24"/>
          <w:szCs w:val="24"/>
        </w:rPr>
      </w:pPr>
    </w:p>
    <w:p w14:paraId="39CC461E" w14:textId="77777777" w:rsidR="00055455" w:rsidRPr="00BF40B8" w:rsidRDefault="00055455" w:rsidP="009C3222">
      <w:pPr>
        <w:autoSpaceDE w:val="0"/>
        <w:autoSpaceDN w:val="0"/>
        <w:adjustRightInd w:val="0"/>
        <w:spacing w:after="0" w:line="240" w:lineRule="auto"/>
        <w:jc w:val="center"/>
        <w:rPr>
          <w:rFonts w:ascii="Courier New" w:hAnsi="Courier New" w:cs="Courier New"/>
          <w:b/>
          <w:color w:val="231F20"/>
          <w:sz w:val="24"/>
          <w:szCs w:val="24"/>
        </w:rPr>
      </w:pPr>
      <w:r w:rsidRPr="00BF40B8">
        <w:rPr>
          <w:rFonts w:ascii="Courier New" w:hAnsi="Courier New" w:cs="Courier New"/>
          <w:b/>
          <w:color w:val="231F20"/>
          <w:sz w:val="24"/>
          <w:szCs w:val="24"/>
        </w:rPr>
        <w:t>CENTRO ADMINISTRATIVO HILÁRIO DA ROCHA, Gabinete do Prefeito.</w:t>
      </w:r>
    </w:p>
    <w:p w14:paraId="6CAABBDF" w14:textId="06ECD16B" w:rsidR="00055455" w:rsidRPr="00875ADA" w:rsidRDefault="00055455" w:rsidP="009C3222">
      <w:pPr>
        <w:autoSpaceDE w:val="0"/>
        <w:autoSpaceDN w:val="0"/>
        <w:adjustRightInd w:val="0"/>
        <w:spacing w:after="0" w:line="240" w:lineRule="auto"/>
        <w:jc w:val="center"/>
        <w:rPr>
          <w:rFonts w:ascii="Courier New" w:hAnsi="Courier New" w:cs="Courier New"/>
          <w:b/>
          <w:bCs/>
          <w:sz w:val="24"/>
          <w:szCs w:val="24"/>
        </w:rPr>
      </w:pPr>
      <w:r w:rsidRPr="00875ADA">
        <w:rPr>
          <w:rFonts w:ascii="Courier New" w:hAnsi="Courier New" w:cs="Courier New"/>
          <w:bCs/>
          <w:sz w:val="24"/>
          <w:szCs w:val="24"/>
        </w:rPr>
        <w:t xml:space="preserve">Itanhangá-MT, </w:t>
      </w:r>
      <w:r w:rsidR="005D0FF5">
        <w:rPr>
          <w:rFonts w:ascii="Courier New" w:hAnsi="Courier New" w:cs="Courier New"/>
          <w:bCs/>
          <w:sz w:val="24"/>
          <w:szCs w:val="24"/>
        </w:rPr>
        <w:t>02</w:t>
      </w:r>
      <w:r w:rsidRPr="00FE20E3">
        <w:rPr>
          <w:rFonts w:ascii="Courier New" w:hAnsi="Courier New" w:cs="Courier New"/>
          <w:bCs/>
          <w:sz w:val="24"/>
          <w:szCs w:val="24"/>
        </w:rPr>
        <w:t xml:space="preserve"> de</w:t>
      </w:r>
      <w:r w:rsidR="00BF40B8">
        <w:rPr>
          <w:rFonts w:ascii="Courier New" w:hAnsi="Courier New" w:cs="Courier New"/>
          <w:bCs/>
          <w:sz w:val="24"/>
          <w:szCs w:val="24"/>
        </w:rPr>
        <w:t xml:space="preserve"> </w:t>
      </w:r>
      <w:r w:rsidR="005D0FF5">
        <w:rPr>
          <w:rFonts w:ascii="Courier New" w:hAnsi="Courier New" w:cs="Courier New"/>
          <w:bCs/>
          <w:sz w:val="24"/>
          <w:szCs w:val="24"/>
        </w:rPr>
        <w:t>outubro</w:t>
      </w:r>
      <w:r w:rsidRPr="00FE20E3">
        <w:rPr>
          <w:rFonts w:ascii="Courier New" w:hAnsi="Courier New" w:cs="Courier New"/>
          <w:bCs/>
          <w:sz w:val="24"/>
          <w:szCs w:val="24"/>
        </w:rPr>
        <w:t xml:space="preserve"> de 202</w:t>
      </w:r>
      <w:r w:rsidR="00BF40B8">
        <w:rPr>
          <w:rFonts w:ascii="Courier New" w:hAnsi="Courier New" w:cs="Courier New"/>
          <w:bCs/>
          <w:sz w:val="24"/>
          <w:szCs w:val="24"/>
        </w:rPr>
        <w:t>5</w:t>
      </w:r>
    </w:p>
    <w:p w14:paraId="6CF64515" w14:textId="77777777" w:rsidR="00055455" w:rsidRPr="00875ADA" w:rsidRDefault="00055455" w:rsidP="009C3222">
      <w:pPr>
        <w:pStyle w:val="Corpodetexto"/>
        <w:tabs>
          <w:tab w:val="left" w:pos="1440"/>
        </w:tabs>
        <w:jc w:val="center"/>
        <w:rPr>
          <w:rFonts w:ascii="Courier New" w:hAnsi="Courier New" w:cs="Courier New"/>
          <w:b w:val="0"/>
          <w:i/>
          <w:szCs w:val="24"/>
        </w:rPr>
      </w:pPr>
    </w:p>
    <w:p w14:paraId="3EC52633" w14:textId="77777777" w:rsidR="00055455" w:rsidRPr="00875ADA" w:rsidRDefault="00055455" w:rsidP="009C3222">
      <w:pPr>
        <w:pStyle w:val="Corpodetexto"/>
        <w:tabs>
          <w:tab w:val="left" w:pos="1440"/>
        </w:tabs>
        <w:jc w:val="center"/>
        <w:rPr>
          <w:rFonts w:ascii="Courier New" w:hAnsi="Courier New" w:cs="Courier New"/>
          <w:i/>
          <w:szCs w:val="24"/>
        </w:rPr>
      </w:pPr>
    </w:p>
    <w:p w14:paraId="1BCC0CBE" w14:textId="77777777" w:rsidR="00E26280" w:rsidRPr="00875ADA" w:rsidRDefault="00E26280" w:rsidP="009C3222">
      <w:pPr>
        <w:pStyle w:val="Corpodetexto"/>
        <w:tabs>
          <w:tab w:val="left" w:pos="1440"/>
        </w:tabs>
        <w:jc w:val="center"/>
        <w:rPr>
          <w:rFonts w:ascii="Courier New" w:hAnsi="Courier New" w:cs="Courier New"/>
          <w:i/>
          <w:szCs w:val="24"/>
        </w:rPr>
      </w:pPr>
    </w:p>
    <w:p w14:paraId="2C5737D6" w14:textId="5AA68CF0" w:rsidR="00055455" w:rsidRPr="00875ADA" w:rsidRDefault="00BF40B8" w:rsidP="009C3222">
      <w:pPr>
        <w:pStyle w:val="Corpodetexto"/>
        <w:tabs>
          <w:tab w:val="left" w:pos="1440"/>
        </w:tabs>
        <w:jc w:val="center"/>
        <w:rPr>
          <w:rFonts w:ascii="Courier New" w:hAnsi="Courier New" w:cs="Courier New"/>
          <w:szCs w:val="24"/>
        </w:rPr>
      </w:pPr>
      <w:r>
        <w:rPr>
          <w:rFonts w:ascii="Courier New" w:hAnsi="Courier New" w:cs="Courier New"/>
          <w:szCs w:val="24"/>
        </w:rPr>
        <w:t>EMERSON SABATINE</w:t>
      </w:r>
    </w:p>
    <w:p w14:paraId="2905E742" w14:textId="5FDFE98B" w:rsidR="00AF07BA" w:rsidRDefault="00055455" w:rsidP="009C3222">
      <w:pPr>
        <w:pStyle w:val="Corpodetexto"/>
        <w:jc w:val="center"/>
        <w:rPr>
          <w:rFonts w:ascii="Courier New" w:hAnsi="Courier New" w:cs="Courier New"/>
          <w:b w:val="0"/>
          <w:bCs/>
          <w:szCs w:val="24"/>
        </w:rPr>
      </w:pPr>
      <w:r w:rsidRPr="00BF40B8">
        <w:rPr>
          <w:rFonts w:ascii="Courier New" w:hAnsi="Courier New" w:cs="Courier New"/>
          <w:b w:val="0"/>
          <w:bCs/>
          <w:szCs w:val="24"/>
        </w:rPr>
        <w:t>Prefeito Municipal</w:t>
      </w:r>
    </w:p>
    <w:p w14:paraId="2C0F5163" w14:textId="62B21F46" w:rsidR="000F09FE" w:rsidRDefault="000F09FE" w:rsidP="009C3222">
      <w:pPr>
        <w:pStyle w:val="Corpodetexto"/>
        <w:jc w:val="center"/>
        <w:rPr>
          <w:rFonts w:ascii="Courier New" w:hAnsi="Courier New" w:cs="Courier New"/>
          <w:b w:val="0"/>
          <w:bCs/>
          <w:szCs w:val="24"/>
        </w:rPr>
      </w:pPr>
    </w:p>
    <w:p w14:paraId="6666B83D" w14:textId="0DB6E703" w:rsidR="000F09FE" w:rsidRDefault="000F09FE" w:rsidP="009C3222">
      <w:pPr>
        <w:pStyle w:val="Corpodetexto"/>
        <w:jc w:val="center"/>
        <w:rPr>
          <w:rFonts w:ascii="Courier New" w:hAnsi="Courier New" w:cs="Courier New"/>
          <w:b w:val="0"/>
          <w:bCs/>
          <w:szCs w:val="24"/>
        </w:rPr>
      </w:pPr>
    </w:p>
    <w:p w14:paraId="3CC91251" w14:textId="08D0780F" w:rsidR="000F09FE" w:rsidRDefault="000F09FE" w:rsidP="009C3222">
      <w:pPr>
        <w:pStyle w:val="Corpodetexto"/>
        <w:jc w:val="center"/>
        <w:rPr>
          <w:rFonts w:ascii="Courier New" w:hAnsi="Courier New" w:cs="Courier New"/>
          <w:b w:val="0"/>
          <w:bCs/>
          <w:szCs w:val="24"/>
        </w:rPr>
      </w:pPr>
    </w:p>
    <w:p w14:paraId="409A87A1" w14:textId="0351FD77" w:rsidR="000F09FE" w:rsidRDefault="000F09FE" w:rsidP="009C3222">
      <w:pPr>
        <w:pStyle w:val="Corpodetexto"/>
        <w:jc w:val="center"/>
        <w:rPr>
          <w:rFonts w:ascii="Courier New" w:hAnsi="Courier New" w:cs="Courier New"/>
          <w:b w:val="0"/>
          <w:bCs/>
          <w:szCs w:val="24"/>
        </w:rPr>
      </w:pPr>
    </w:p>
    <w:p w14:paraId="7B7566C3" w14:textId="61F4514F" w:rsidR="000F09FE" w:rsidRDefault="000F09FE" w:rsidP="009C3222">
      <w:pPr>
        <w:pStyle w:val="Corpodetexto"/>
        <w:jc w:val="center"/>
        <w:rPr>
          <w:rFonts w:ascii="Courier New" w:hAnsi="Courier New" w:cs="Courier New"/>
          <w:b w:val="0"/>
          <w:bCs/>
          <w:szCs w:val="24"/>
        </w:rPr>
      </w:pPr>
    </w:p>
    <w:p w14:paraId="74E02806" w14:textId="566C76B3" w:rsidR="000F09FE" w:rsidRDefault="000F09FE" w:rsidP="009C3222">
      <w:pPr>
        <w:pStyle w:val="Corpodetexto"/>
        <w:jc w:val="center"/>
        <w:rPr>
          <w:rFonts w:ascii="Courier New" w:hAnsi="Courier New" w:cs="Courier New"/>
          <w:b w:val="0"/>
          <w:bCs/>
          <w:szCs w:val="24"/>
        </w:rPr>
      </w:pPr>
    </w:p>
    <w:p w14:paraId="1A128912" w14:textId="54213B6C" w:rsidR="000F09FE" w:rsidRDefault="000F09FE" w:rsidP="009C3222">
      <w:pPr>
        <w:pStyle w:val="Corpodetexto"/>
        <w:jc w:val="center"/>
        <w:rPr>
          <w:rFonts w:ascii="Courier New" w:hAnsi="Courier New" w:cs="Courier New"/>
          <w:b w:val="0"/>
          <w:bCs/>
          <w:szCs w:val="24"/>
        </w:rPr>
      </w:pPr>
    </w:p>
    <w:p w14:paraId="19F18DCE" w14:textId="62D9DD11" w:rsidR="000F09FE" w:rsidRDefault="000F09FE" w:rsidP="009C3222">
      <w:pPr>
        <w:pStyle w:val="Corpodetexto"/>
        <w:jc w:val="center"/>
        <w:rPr>
          <w:rFonts w:ascii="Courier New" w:hAnsi="Courier New" w:cs="Courier New"/>
          <w:b w:val="0"/>
          <w:bCs/>
          <w:szCs w:val="24"/>
        </w:rPr>
      </w:pPr>
    </w:p>
    <w:p w14:paraId="5B02CF15" w14:textId="15CF46C7" w:rsidR="000F09FE" w:rsidRDefault="000F09FE" w:rsidP="009C3222">
      <w:pPr>
        <w:pStyle w:val="Corpodetexto"/>
        <w:jc w:val="center"/>
        <w:rPr>
          <w:rFonts w:ascii="Courier New" w:hAnsi="Courier New" w:cs="Courier New"/>
          <w:b w:val="0"/>
          <w:bCs/>
          <w:szCs w:val="24"/>
        </w:rPr>
      </w:pPr>
    </w:p>
    <w:p w14:paraId="4BDAF438" w14:textId="29D7DD77" w:rsidR="000F09FE" w:rsidRDefault="000F09FE" w:rsidP="009C3222">
      <w:pPr>
        <w:pStyle w:val="Corpodetexto"/>
        <w:jc w:val="center"/>
        <w:rPr>
          <w:rFonts w:ascii="Courier New" w:hAnsi="Courier New" w:cs="Courier New"/>
          <w:b w:val="0"/>
          <w:bCs/>
          <w:szCs w:val="24"/>
        </w:rPr>
      </w:pPr>
    </w:p>
    <w:p w14:paraId="5957DEE4" w14:textId="1B0EC7AB" w:rsidR="000F09FE" w:rsidRDefault="000F09FE" w:rsidP="009C3222">
      <w:pPr>
        <w:pStyle w:val="Corpodetexto"/>
        <w:jc w:val="center"/>
        <w:rPr>
          <w:rFonts w:ascii="Courier New" w:hAnsi="Courier New" w:cs="Courier New"/>
          <w:b w:val="0"/>
          <w:bCs/>
          <w:szCs w:val="24"/>
        </w:rPr>
      </w:pPr>
    </w:p>
    <w:p w14:paraId="210EA1BF" w14:textId="495FDFD2" w:rsidR="000F09FE" w:rsidRDefault="000F09FE" w:rsidP="009C3222">
      <w:pPr>
        <w:pStyle w:val="Corpodetexto"/>
        <w:jc w:val="center"/>
        <w:rPr>
          <w:rFonts w:ascii="Courier New" w:hAnsi="Courier New" w:cs="Courier New"/>
          <w:b w:val="0"/>
          <w:bCs/>
          <w:szCs w:val="24"/>
        </w:rPr>
      </w:pPr>
    </w:p>
    <w:p w14:paraId="7E1A6768" w14:textId="55FE051B" w:rsidR="000F09FE" w:rsidRDefault="000F09FE" w:rsidP="009C3222">
      <w:pPr>
        <w:pStyle w:val="Corpodetexto"/>
        <w:jc w:val="center"/>
        <w:rPr>
          <w:rFonts w:ascii="Courier New" w:hAnsi="Courier New" w:cs="Courier New"/>
          <w:b w:val="0"/>
          <w:bCs/>
          <w:szCs w:val="24"/>
        </w:rPr>
      </w:pPr>
    </w:p>
    <w:p w14:paraId="0D16AE42" w14:textId="3A27DE76" w:rsidR="000F09FE" w:rsidRDefault="000F09FE" w:rsidP="009C3222">
      <w:pPr>
        <w:pStyle w:val="Corpodetexto"/>
        <w:jc w:val="center"/>
        <w:rPr>
          <w:rFonts w:ascii="Courier New" w:hAnsi="Courier New" w:cs="Courier New"/>
          <w:b w:val="0"/>
          <w:bCs/>
          <w:szCs w:val="24"/>
        </w:rPr>
      </w:pPr>
    </w:p>
    <w:p w14:paraId="268E2F75" w14:textId="37BF6622" w:rsidR="000F09FE" w:rsidRDefault="000F09FE" w:rsidP="009C3222">
      <w:pPr>
        <w:pStyle w:val="Corpodetexto"/>
        <w:jc w:val="center"/>
        <w:rPr>
          <w:rFonts w:ascii="Courier New" w:hAnsi="Courier New" w:cs="Courier New"/>
          <w:b w:val="0"/>
          <w:bCs/>
          <w:szCs w:val="24"/>
        </w:rPr>
      </w:pPr>
    </w:p>
    <w:p w14:paraId="44BDFCE5" w14:textId="479BAF2A" w:rsidR="000F09FE" w:rsidRDefault="000F09FE" w:rsidP="009C3222">
      <w:pPr>
        <w:pStyle w:val="Corpodetexto"/>
        <w:jc w:val="center"/>
        <w:rPr>
          <w:rFonts w:ascii="Courier New" w:hAnsi="Courier New" w:cs="Courier New"/>
          <w:b w:val="0"/>
          <w:bCs/>
          <w:szCs w:val="24"/>
        </w:rPr>
      </w:pPr>
    </w:p>
    <w:p w14:paraId="3A9BAD28" w14:textId="014EBBA4" w:rsidR="000F09FE" w:rsidRDefault="000F09FE" w:rsidP="009C3222">
      <w:pPr>
        <w:pStyle w:val="Corpodetexto"/>
        <w:jc w:val="center"/>
        <w:rPr>
          <w:rFonts w:ascii="Courier New" w:hAnsi="Courier New" w:cs="Courier New"/>
          <w:b w:val="0"/>
          <w:bCs/>
          <w:szCs w:val="24"/>
        </w:rPr>
      </w:pPr>
    </w:p>
    <w:p w14:paraId="44812977" w14:textId="2A209E7D" w:rsidR="000F09FE" w:rsidRDefault="000F09FE" w:rsidP="009C3222">
      <w:pPr>
        <w:pStyle w:val="Corpodetexto"/>
        <w:jc w:val="center"/>
        <w:rPr>
          <w:rFonts w:ascii="Courier New" w:hAnsi="Courier New" w:cs="Courier New"/>
          <w:b w:val="0"/>
          <w:bCs/>
          <w:szCs w:val="24"/>
        </w:rPr>
      </w:pPr>
    </w:p>
    <w:p w14:paraId="406CE1B3" w14:textId="2C1B6406" w:rsidR="000F09FE" w:rsidRDefault="000F09FE" w:rsidP="009C3222">
      <w:pPr>
        <w:pStyle w:val="Corpodetexto"/>
        <w:jc w:val="center"/>
        <w:rPr>
          <w:rFonts w:ascii="Courier New" w:hAnsi="Courier New" w:cs="Courier New"/>
          <w:b w:val="0"/>
          <w:bCs/>
          <w:szCs w:val="24"/>
        </w:rPr>
      </w:pPr>
    </w:p>
    <w:p w14:paraId="31D90569" w14:textId="6DB14EB4" w:rsidR="000F09FE" w:rsidRDefault="000F09FE" w:rsidP="009C3222">
      <w:pPr>
        <w:pStyle w:val="Corpodetexto"/>
        <w:jc w:val="center"/>
        <w:rPr>
          <w:rFonts w:ascii="Courier New" w:hAnsi="Courier New" w:cs="Courier New"/>
          <w:b w:val="0"/>
          <w:bCs/>
          <w:szCs w:val="24"/>
        </w:rPr>
      </w:pPr>
    </w:p>
    <w:p w14:paraId="46254D1F" w14:textId="200C704F" w:rsidR="000F09FE" w:rsidRDefault="000F09FE" w:rsidP="009C3222">
      <w:pPr>
        <w:pStyle w:val="Corpodetexto"/>
        <w:jc w:val="center"/>
        <w:rPr>
          <w:rFonts w:ascii="Courier New" w:hAnsi="Courier New" w:cs="Courier New"/>
          <w:b w:val="0"/>
          <w:bCs/>
          <w:szCs w:val="24"/>
        </w:rPr>
      </w:pPr>
    </w:p>
    <w:p w14:paraId="4DAFB76C" w14:textId="77777777" w:rsidR="000F09FE" w:rsidRDefault="000F09FE" w:rsidP="000F09FE">
      <w:pPr>
        <w:spacing w:line="240" w:lineRule="auto"/>
        <w:jc w:val="center"/>
        <w:rPr>
          <w:rFonts w:ascii="Courier New" w:hAnsi="Courier New" w:cs="Courier New"/>
          <w:b/>
          <w:bCs/>
          <w:sz w:val="24"/>
          <w:szCs w:val="24"/>
          <w:u w:val="single"/>
        </w:rPr>
      </w:pPr>
      <w:r w:rsidRPr="00C44BA8">
        <w:rPr>
          <w:rFonts w:ascii="Courier New" w:hAnsi="Courier New" w:cs="Courier New"/>
          <w:b/>
          <w:bCs/>
          <w:sz w:val="24"/>
          <w:szCs w:val="24"/>
          <w:u w:val="single"/>
        </w:rPr>
        <w:lastRenderedPageBreak/>
        <w:t>JUSTIFICATIVA</w:t>
      </w:r>
    </w:p>
    <w:p w14:paraId="691C7F33" w14:textId="77777777" w:rsidR="000F09FE" w:rsidRPr="00C44BA8" w:rsidRDefault="000F09FE" w:rsidP="000F09FE">
      <w:pPr>
        <w:spacing w:line="240" w:lineRule="auto"/>
        <w:jc w:val="center"/>
        <w:rPr>
          <w:rFonts w:ascii="Courier New" w:hAnsi="Courier New" w:cs="Courier New"/>
          <w:b/>
          <w:bCs/>
          <w:sz w:val="24"/>
          <w:szCs w:val="24"/>
          <w:u w:val="single"/>
        </w:rPr>
      </w:pPr>
    </w:p>
    <w:p w14:paraId="0548C6FC" w14:textId="77777777" w:rsidR="000F09FE" w:rsidRDefault="000F09FE" w:rsidP="000F09FE">
      <w:pPr>
        <w:pStyle w:val="Ttulo7"/>
        <w:tabs>
          <w:tab w:val="left" w:pos="4140"/>
        </w:tabs>
        <w:spacing w:before="0" w:after="0"/>
        <w:rPr>
          <w:rFonts w:ascii="Courier New" w:hAnsi="Courier New" w:cs="Courier New"/>
          <w:b w:val="0"/>
        </w:rPr>
      </w:pPr>
    </w:p>
    <w:p w14:paraId="540663E6" w14:textId="6C3C31AF" w:rsidR="000F09FE" w:rsidRDefault="000F09FE" w:rsidP="000F09FE">
      <w:pPr>
        <w:pStyle w:val="Ttulo7"/>
        <w:tabs>
          <w:tab w:val="left" w:pos="4140"/>
        </w:tabs>
        <w:spacing w:before="0" w:after="0"/>
        <w:rPr>
          <w:rFonts w:ascii="Courier New" w:hAnsi="Courier New" w:cs="Courier New"/>
          <w:b w:val="0"/>
        </w:rPr>
      </w:pPr>
      <w:r w:rsidRPr="00C44BA8">
        <w:rPr>
          <w:rFonts w:ascii="Courier New" w:hAnsi="Courier New" w:cs="Courier New"/>
          <w:b w:val="0"/>
        </w:rPr>
        <w:t>Ao Projeto de Lei nº 0</w:t>
      </w:r>
      <w:r w:rsidR="00EA7698">
        <w:rPr>
          <w:rFonts w:ascii="Courier New" w:hAnsi="Courier New" w:cs="Courier New"/>
          <w:b w:val="0"/>
        </w:rPr>
        <w:t>33</w:t>
      </w:r>
      <w:r w:rsidRPr="00C44BA8">
        <w:rPr>
          <w:rFonts w:ascii="Courier New" w:hAnsi="Courier New" w:cs="Courier New"/>
          <w:b w:val="0"/>
        </w:rPr>
        <w:t>/2025</w:t>
      </w:r>
    </w:p>
    <w:p w14:paraId="14334ACB" w14:textId="77777777" w:rsidR="000F09FE" w:rsidRPr="009D09C4" w:rsidRDefault="000F09FE" w:rsidP="000F09FE">
      <w:pPr>
        <w:rPr>
          <w:lang w:eastAsia="pt-BR"/>
        </w:rPr>
      </w:pPr>
    </w:p>
    <w:p w14:paraId="0EC9183A" w14:textId="77777777" w:rsidR="000F09FE" w:rsidRPr="00C44BA8" w:rsidRDefault="000F09FE" w:rsidP="000F09FE">
      <w:pPr>
        <w:tabs>
          <w:tab w:val="left" w:pos="9781"/>
        </w:tabs>
        <w:spacing w:after="0" w:line="240" w:lineRule="auto"/>
        <w:jc w:val="both"/>
        <w:rPr>
          <w:rFonts w:ascii="Courier New" w:hAnsi="Courier New" w:cs="Courier New"/>
          <w:b/>
          <w:sz w:val="24"/>
          <w:szCs w:val="24"/>
        </w:rPr>
      </w:pPr>
      <w:bookmarkStart w:id="2" w:name="_Hlk523145403"/>
      <w:r w:rsidRPr="00C44BA8">
        <w:rPr>
          <w:rFonts w:ascii="Courier New" w:hAnsi="Courier New" w:cs="Courier New"/>
          <w:sz w:val="24"/>
          <w:szCs w:val="24"/>
        </w:rPr>
        <w:t>Senhor Presidente:</w:t>
      </w:r>
    </w:p>
    <w:p w14:paraId="53B331AD" w14:textId="77777777" w:rsidR="000F09FE" w:rsidRPr="00C44BA8" w:rsidRDefault="000F09FE" w:rsidP="000F09FE">
      <w:pPr>
        <w:tabs>
          <w:tab w:val="left" w:pos="9781"/>
        </w:tabs>
        <w:spacing w:after="0" w:line="240" w:lineRule="auto"/>
        <w:jc w:val="both"/>
        <w:rPr>
          <w:rFonts w:ascii="Courier New" w:hAnsi="Courier New" w:cs="Courier New"/>
          <w:b/>
          <w:sz w:val="24"/>
          <w:szCs w:val="24"/>
        </w:rPr>
      </w:pPr>
      <w:r w:rsidRPr="00C44BA8">
        <w:rPr>
          <w:rFonts w:ascii="Courier New" w:hAnsi="Courier New" w:cs="Courier New"/>
          <w:sz w:val="24"/>
          <w:szCs w:val="24"/>
        </w:rPr>
        <w:t>Senhores Vereadores:</w:t>
      </w:r>
    </w:p>
    <w:p w14:paraId="1C859410" w14:textId="77777777" w:rsidR="000F09FE" w:rsidRPr="00C44BA8" w:rsidRDefault="000F09FE" w:rsidP="000F09FE">
      <w:pPr>
        <w:autoSpaceDE w:val="0"/>
        <w:autoSpaceDN w:val="0"/>
        <w:adjustRightInd w:val="0"/>
        <w:spacing w:after="0" w:line="240" w:lineRule="auto"/>
        <w:rPr>
          <w:rFonts w:ascii="Courier New" w:hAnsi="Courier New" w:cs="Courier New"/>
          <w:b/>
          <w:sz w:val="24"/>
          <w:szCs w:val="24"/>
        </w:rPr>
      </w:pPr>
      <w:r w:rsidRPr="00C44BA8">
        <w:rPr>
          <w:rFonts w:ascii="Courier New" w:hAnsi="Courier New" w:cs="Courier New"/>
          <w:sz w:val="24"/>
          <w:szCs w:val="24"/>
        </w:rPr>
        <w:t>Senhoras Vereadoras:</w:t>
      </w:r>
    </w:p>
    <w:bookmarkEnd w:id="2"/>
    <w:p w14:paraId="4B8DF7F6" w14:textId="77777777" w:rsidR="000F09FE" w:rsidRDefault="000F09FE" w:rsidP="000F09FE">
      <w:pPr>
        <w:spacing w:after="0" w:line="240" w:lineRule="auto"/>
        <w:ind w:left="-567"/>
        <w:jc w:val="both"/>
        <w:rPr>
          <w:rFonts w:ascii="Courier New" w:hAnsi="Courier New" w:cs="Courier New"/>
          <w:sz w:val="24"/>
          <w:szCs w:val="24"/>
        </w:rPr>
      </w:pPr>
      <w:r w:rsidRPr="00C44BA8">
        <w:rPr>
          <w:rFonts w:ascii="Courier New" w:hAnsi="Courier New" w:cs="Courier New"/>
          <w:sz w:val="24"/>
          <w:szCs w:val="24"/>
        </w:rPr>
        <w:tab/>
      </w:r>
    </w:p>
    <w:p w14:paraId="206E8384" w14:textId="77777777" w:rsidR="000F09FE" w:rsidRPr="00C44BA8" w:rsidRDefault="000F09FE" w:rsidP="000F09FE">
      <w:pPr>
        <w:spacing w:after="0" w:line="240" w:lineRule="auto"/>
        <w:ind w:left="-567"/>
        <w:jc w:val="both"/>
        <w:rPr>
          <w:rFonts w:ascii="Courier New" w:hAnsi="Courier New" w:cs="Courier New"/>
          <w:sz w:val="24"/>
          <w:szCs w:val="24"/>
        </w:rPr>
      </w:pPr>
    </w:p>
    <w:p w14:paraId="4AB82F0D" w14:textId="77777777" w:rsidR="000F09FE" w:rsidRDefault="000F09FE" w:rsidP="000F09FE">
      <w:pPr>
        <w:spacing w:after="0" w:line="240" w:lineRule="auto"/>
        <w:jc w:val="both"/>
        <w:rPr>
          <w:rFonts w:ascii="Courier New" w:hAnsi="Courier New" w:cs="Courier New"/>
          <w:sz w:val="24"/>
          <w:szCs w:val="24"/>
        </w:rPr>
      </w:pPr>
      <w:r w:rsidRPr="00C44BA8">
        <w:rPr>
          <w:rFonts w:ascii="Courier New" w:hAnsi="Courier New" w:cs="Courier New"/>
          <w:sz w:val="24"/>
          <w:szCs w:val="24"/>
        </w:rPr>
        <w:t xml:space="preserve"> </w:t>
      </w:r>
      <w:r w:rsidRPr="00C44BA8">
        <w:rPr>
          <w:rFonts w:ascii="Courier New" w:hAnsi="Courier New" w:cs="Courier New"/>
          <w:sz w:val="24"/>
          <w:szCs w:val="24"/>
        </w:rPr>
        <w:tab/>
      </w:r>
      <w:r w:rsidRPr="00C44BA8">
        <w:rPr>
          <w:rFonts w:ascii="Courier New" w:hAnsi="Courier New" w:cs="Courier New"/>
          <w:sz w:val="24"/>
          <w:szCs w:val="24"/>
        </w:rPr>
        <w:tab/>
        <w:t>Egrégia Câmara:</w:t>
      </w:r>
    </w:p>
    <w:p w14:paraId="16F1E63C" w14:textId="77777777" w:rsidR="000F09FE" w:rsidRPr="00C44BA8" w:rsidRDefault="000F09FE" w:rsidP="000F09FE">
      <w:pPr>
        <w:spacing w:after="0" w:line="240" w:lineRule="auto"/>
        <w:jc w:val="both"/>
        <w:rPr>
          <w:rFonts w:ascii="Courier New" w:hAnsi="Courier New" w:cs="Courier New"/>
          <w:b/>
          <w:sz w:val="24"/>
          <w:szCs w:val="24"/>
        </w:rPr>
      </w:pPr>
    </w:p>
    <w:p w14:paraId="591A3D79" w14:textId="77777777" w:rsidR="000F09FE" w:rsidRPr="00C44BA8" w:rsidRDefault="000F09FE" w:rsidP="000F09FE">
      <w:pPr>
        <w:spacing w:after="0" w:line="240" w:lineRule="auto"/>
        <w:jc w:val="both"/>
        <w:rPr>
          <w:rFonts w:ascii="Courier New" w:hAnsi="Courier New" w:cs="Courier New"/>
          <w:b/>
          <w:sz w:val="24"/>
          <w:szCs w:val="24"/>
        </w:rPr>
      </w:pPr>
      <w:r w:rsidRPr="00C44BA8">
        <w:rPr>
          <w:rFonts w:ascii="Courier New" w:hAnsi="Courier New" w:cs="Courier New"/>
          <w:sz w:val="24"/>
          <w:szCs w:val="24"/>
        </w:rPr>
        <w:tab/>
      </w:r>
    </w:p>
    <w:p w14:paraId="5EB53534" w14:textId="35DEF652" w:rsidR="000F09FE" w:rsidRDefault="000F09FE" w:rsidP="000F09FE">
      <w:pPr>
        <w:spacing w:after="0" w:line="240" w:lineRule="auto"/>
        <w:jc w:val="both"/>
        <w:rPr>
          <w:rFonts w:ascii="Courier New" w:hAnsi="Courier New" w:cs="Courier New"/>
          <w:sz w:val="24"/>
          <w:szCs w:val="24"/>
          <w:highlight w:val="yellow"/>
        </w:rPr>
      </w:pPr>
      <w:r w:rsidRPr="00C44BA8">
        <w:rPr>
          <w:rFonts w:ascii="Courier New" w:hAnsi="Courier New" w:cs="Courier New"/>
          <w:sz w:val="24"/>
          <w:szCs w:val="24"/>
        </w:rPr>
        <w:t xml:space="preserve"> </w:t>
      </w:r>
      <w:r w:rsidRPr="00C44BA8">
        <w:rPr>
          <w:rFonts w:ascii="Courier New" w:hAnsi="Courier New" w:cs="Courier New"/>
          <w:sz w:val="24"/>
          <w:szCs w:val="24"/>
        </w:rPr>
        <w:tab/>
      </w:r>
      <w:r w:rsidRPr="00C44BA8">
        <w:rPr>
          <w:rFonts w:ascii="Courier New" w:hAnsi="Courier New" w:cs="Courier New"/>
          <w:sz w:val="24"/>
          <w:szCs w:val="24"/>
        </w:rPr>
        <w:tab/>
        <w:t xml:space="preserve">Tenho a honra de dirigir-me a essa nobre Casa Legislativa, na forma da legislação em vigor, para submeter à deliberação de Vossas Excelências o Projeto de Lei n° </w:t>
      </w:r>
      <w:r w:rsidR="00EA7698">
        <w:rPr>
          <w:rFonts w:ascii="Courier New" w:hAnsi="Courier New" w:cs="Courier New"/>
          <w:sz w:val="24"/>
          <w:szCs w:val="24"/>
        </w:rPr>
        <w:t>033</w:t>
      </w:r>
      <w:r w:rsidRPr="00C44BA8">
        <w:rPr>
          <w:rFonts w:ascii="Courier New" w:hAnsi="Courier New" w:cs="Courier New"/>
          <w:sz w:val="24"/>
          <w:szCs w:val="24"/>
        </w:rPr>
        <w:t>/2025,</w:t>
      </w:r>
      <w:r w:rsidR="00EA7698">
        <w:rPr>
          <w:rFonts w:ascii="Courier New" w:hAnsi="Courier New" w:cs="Courier New"/>
          <w:sz w:val="24"/>
          <w:szCs w:val="24"/>
        </w:rPr>
        <w:t xml:space="preserve"> </w:t>
      </w:r>
      <w:r w:rsidRPr="00C44BA8">
        <w:rPr>
          <w:rFonts w:ascii="Courier New" w:hAnsi="Courier New" w:cs="Courier New"/>
          <w:sz w:val="24"/>
          <w:szCs w:val="24"/>
        </w:rPr>
        <w:t>que “</w:t>
      </w:r>
      <w:r w:rsidR="00EA7698" w:rsidRPr="00875ADA">
        <w:rPr>
          <w:rFonts w:ascii="Courier New" w:hAnsi="Courier New" w:cs="Courier New"/>
          <w:sz w:val="24"/>
          <w:szCs w:val="24"/>
        </w:rPr>
        <w:t xml:space="preserve">ALTERA </w:t>
      </w:r>
      <w:r w:rsidR="00EA7698">
        <w:rPr>
          <w:rFonts w:ascii="Courier New" w:hAnsi="Courier New" w:cs="Courier New"/>
          <w:sz w:val="24"/>
          <w:szCs w:val="24"/>
        </w:rPr>
        <w:t xml:space="preserve">DISPOSIÇÕES NA </w:t>
      </w:r>
      <w:r w:rsidR="00EA7698" w:rsidRPr="00875ADA">
        <w:rPr>
          <w:rFonts w:ascii="Courier New" w:hAnsi="Courier New" w:cs="Courier New"/>
          <w:sz w:val="24"/>
          <w:szCs w:val="24"/>
        </w:rPr>
        <w:t xml:space="preserve">LEI MUNICIPAL N° </w:t>
      </w:r>
      <w:r w:rsidR="00EA7698">
        <w:rPr>
          <w:rFonts w:ascii="Courier New" w:hAnsi="Courier New" w:cs="Courier New"/>
          <w:sz w:val="24"/>
          <w:szCs w:val="24"/>
        </w:rPr>
        <w:t>170,</w:t>
      </w:r>
      <w:r w:rsidR="00EA7698" w:rsidRPr="00875ADA">
        <w:rPr>
          <w:rFonts w:ascii="Courier New" w:hAnsi="Courier New" w:cs="Courier New"/>
          <w:sz w:val="24"/>
          <w:szCs w:val="24"/>
        </w:rPr>
        <w:t xml:space="preserve"> DE </w:t>
      </w:r>
      <w:r w:rsidR="00EA7698">
        <w:rPr>
          <w:rFonts w:ascii="Courier New" w:hAnsi="Courier New" w:cs="Courier New"/>
          <w:sz w:val="24"/>
          <w:szCs w:val="24"/>
        </w:rPr>
        <w:t>08</w:t>
      </w:r>
      <w:r w:rsidR="00EA7698" w:rsidRPr="00875ADA">
        <w:rPr>
          <w:rFonts w:ascii="Courier New" w:hAnsi="Courier New" w:cs="Courier New"/>
          <w:sz w:val="24"/>
          <w:szCs w:val="24"/>
        </w:rPr>
        <w:t xml:space="preserve"> DE </w:t>
      </w:r>
      <w:r w:rsidR="00EA7698">
        <w:rPr>
          <w:rFonts w:ascii="Courier New" w:hAnsi="Courier New" w:cs="Courier New"/>
          <w:sz w:val="24"/>
          <w:szCs w:val="24"/>
        </w:rPr>
        <w:t>MAIO</w:t>
      </w:r>
      <w:r w:rsidR="00EA7698" w:rsidRPr="00875ADA">
        <w:rPr>
          <w:rFonts w:ascii="Courier New" w:hAnsi="Courier New" w:cs="Courier New"/>
          <w:sz w:val="24"/>
          <w:szCs w:val="24"/>
        </w:rPr>
        <w:t xml:space="preserve"> DE 20</w:t>
      </w:r>
      <w:r w:rsidR="00EA7698">
        <w:rPr>
          <w:rFonts w:ascii="Courier New" w:hAnsi="Courier New" w:cs="Courier New"/>
          <w:sz w:val="24"/>
          <w:szCs w:val="24"/>
        </w:rPr>
        <w:t>09,</w:t>
      </w:r>
      <w:r w:rsidR="00EA7698" w:rsidRPr="008A5AC9">
        <w:rPr>
          <w:rFonts w:ascii="Courier New" w:hAnsi="Courier New" w:cs="Courier New"/>
          <w:sz w:val="24"/>
          <w:szCs w:val="24"/>
        </w:rPr>
        <w:t xml:space="preserve"> </w:t>
      </w:r>
      <w:r w:rsidR="00EA7698">
        <w:rPr>
          <w:rFonts w:ascii="Courier New" w:hAnsi="Courier New" w:cs="Courier New"/>
          <w:sz w:val="24"/>
          <w:szCs w:val="24"/>
        </w:rPr>
        <w:t>QUE DISPÕE SOBRE HORÁRIO DE FUNCIONAMENTO DE ESTABELECIMENTOS COMERCIAIS</w:t>
      </w:r>
      <w:r w:rsidR="00EA7698" w:rsidRPr="00C44BA8">
        <w:rPr>
          <w:rFonts w:ascii="Courier New" w:hAnsi="Courier New" w:cs="Courier New"/>
          <w:sz w:val="24"/>
          <w:szCs w:val="24"/>
        </w:rPr>
        <w:t xml:space="preserve"> </w:t>
      </w:r>
      <w:r w:rsidR="00EA7698" w:rsidRPr="008A5AC9">
        <w:rPr>
          <w:rFonts w:ascii="Courier New" w:hAnsi="Courier New" w:cs="Courier New"/>
          <w:sz w:val="24"/>
          <w:szCs w:val="24"/>
        </w:rPr>
        <w:t>E DÁ OUTRAS PROVIDÊNCIAS</w:t>
      </w:r>
      <w:r w:rsidRPr="00C44BA8">
        <w:rPr>
          <w:rFonts w:ascii="Courier New" w:hAnsi="Courier New" w:cs="Courier New"/>
          <w:sz w:val="24"/>
          <w:szCs w:val="24"/>
        </w:rPr>
        <w:t>”.</w:t>
      </w:r>
    </w:p>
    <w:p w14:paraId="68C6FB75" w14:textId="77777777" w:rsidR="000F09FE" w:rsidRPr="00105F15" w:rsidRDefault="000F09FE" w:rsidP="000F09FE">
      <w:pPr>
        <w:spacing w:after="0" w:line="240" w:lineRule="auto"/>
        <w:jc w:val="both"/>
        <w:rPr>
          <w:rFonts w:ascii="Courier New" w:hAnsi="Courier New" w:cs="Courier New"/>
          <w:sz w:val="24"/>
          <w:szCs w:val="24"/>
          <w:highlight w:val="yellow"/>
        </w:rPr>
      </w:pPr>
    </w:p>
    <w:p w14:paraId="3D23634D" w14:textId="16D78C0F" w:rsidR="00B66739" w:rsidRDefault="00EA7698" w:rsidP="000F09FE">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t>O presente Projeto de Lei tem como objetivo harmonizar o funcionamento de estabelecimentos voltados ao lazer e entretenimento com o direito ao sossego público, à saúde e à ordem urbana, por meio da fixação de limites mais claros e específicos quanto aos horários de operação, especialmente no que se refere à emissão de sons e ruídos. Trata-se de uma medida que busca o equilíbrio entre a atividade econômica do setor e a proteção da coletividade, em especial os residentes próximos a tais estabelecimentos.</w:t>
      </w:r>
    </w:p>
    <w:p w14:paraId="6624E6C0" w14:textId="77777777" w:rsidR="00EA7698" w:rsidRDefault="00EA7698" w:rsidP="000F09FE">
      <w:pPr>
        <w:spacing w:after="0" w:line="240" w:lineRule="auto"/>
        <w:ind w:firstLine="1416"/>
        <w:jc w:val="both"/>
        <w:rPr>
          <w:rFonts w:ascii="Courier New" w:hAnsi="Courier New" w:cs="Courier New"/>
          <w:sz w:val="24"/>
          <w:szCs w:val="24"/>
        </w:rPr>
      </w:pPr>
    </w:p>
    <w:p w14:paraId="334DC4F6" w14:textId="77777777" w:rsidR="00EA7698" w:rsidRPr="00EA7698" w:rsidRDefault="00EA7698" w:rsidP="00EA7698">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t>A proposta diferencia claramente dois tipos de uso sonoro:</w:t>
      </w:r>
    </w:p>
    <w:p w14:paraId="4989DBD8" w14:textId="77777777" w:rsidR="00EA7698" w:rsidRPr="00EA7698" w:rsidRDefault="00EA7698" w:rsidP="00EA7698">
      <w:pPr>
        <w:spacing w:after="0" w:line="240" w:lineRule="auto"/>
        <w:ind w:firstLine="1416"/>
        <w:jc w:val="both"/>
        <w:rPr>
          <w:rFonts w:ascii="Courier New" w:hAnsi="Courier New" w:cs="Courier New"/>
          <w:sz w:val="24"/>
          <w:szCs w:val="24"/>
        </w:rPr>
      </w:pPr>
    </w:p>
    <w:p w14:paraId="48C3DC70" w14:textId="77777777" w:rsidR="00EA7698" w:rsidRPr="00EA7698" w:rsidRDefault="00EA7698" w:rsidP="00EA7698">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t>Sonorização amplificada (mecânica ou ao vivo): com maior potencial de perturbação;</w:t>
      </w:r>
    </w:p>
    <w:p w14:paraId="1CEC8EE7" w14:textId="77777777" w:rsidR="00EA7698" w:rsidRPr="00EA7698" w:rsidRDefault="00EA7698" w:rsidP="00EA7698">
      <w:pPr>
        <w:spacing w:after="0" w:line="240" w:lineRule="auto"/>
        <w:ind w:firstLine="1416"/>
        <w:jc w:val="both"/>
        <w:rPr>
          <w:rFonts w:ascii="Courier New" w:hAnsi="Courier New" w:cs="Courier New"/>
          <w:sz w:val="24"/>
          <w:szCs w:val="24"/>
        </w:rPr>
      </w:pPr>
    </w:p>
    <w:p w14:paraId="3A330212" w14:textId="77777777" w:rsidR="00EA7698" w:rsidRPr="00EA7698" w:rsidRDefault="00EA7698" w:rsidP="00EA7698">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t>Som ambiente (dentro dos limites da estrutura física): de menor impacto.</w:t>
      </w:r>
    </w:p>
    <w:p w14:paraId="51E33153" w14:textId="77777777" w:rsidR="00EA7698" w:rsidRPr="00EA7698" w:rsidRDefault="00EA7698" w:rsidP="00EA7698">
      <w:pPr>
        <w:spacing w:after="0" w:line="240" w:lineRule="auto"/>
        <w:ind w:firstLine="1416"/>
        <w:jc w:val="both"/>
        <w:rPr>
          <w:rFonts w:ascii="Courier New" w:hAnsi="Courier New" w:cs="Courier New"/>
          <w:sz w:val="24"/>
          <w:szCs w:val="24"/>
        </w:rPr>
      </w:pPr>
    </w:p>
    <w:p w14:paraId="13E80D41" w14:textId="77777777" w:rsidR="00EA7698" w:rsidRPr="00EA7698" w:rsidRDefault="00EA7698" w:rsidP="00EA7698">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t>Essa distinção permite regras mais proporcionais, evitando generalizações que poderiam ser injustas ou ineficazes na regulação de diferentes tipos de estabelecimentos.</w:t>
      </w:r>
    </w:p>
    <w:p w14:paraId="485130C2" w14:textId="77777777" w:rsidR="00EA7698" w:rsidRPr="00EA7698" w:rsidRDefault="00EA7698" w:rsidP="00EA7698">
      <w:pPr>
        <w:spacing w:after="0" w:line="240" w:lineRule="auto"/>
        <w:ind w:firstLine="1416"/>
        <w:jc w:val="both"/>
        <w:rPr>
          <w:rFonts w:ascii="Courier New" w:hAnsi="Courier New" w:cs="Courier New"/>
          <w:sz w:val="24"/>
          <w:szCs w:val="24"/>
        </w:rPr>
      </w:pPr>
    </w:p>
    <w:p w14:paraId="5A4D42F7" w14:textId="1321E840" w:rsidR="00EA7698" w:rsidRDefault="00EA7698" w:rsidP="00EA7698">
      <w:pPr>
        <w:spacing w:after="0" w:line="240" w:lineRule="auto"/>
        <w:ind w:firstLine="1416"/>
        <w:jc w:val="both"/>
        <w:rPr>
          <w:rFonts w:ascii="Courier New" w:hAnsi="Courier New" w:cs="Courier New"/>
          <w:sz w:val="24"/>
          <w:szCs w:val="24"/>
        </w:rPr>
      </w:pPr>
      <w:r w:rsidRPr="00EA7698">
        <w:rPr>
          <w:rFonts w:ascii="Courier New" w:hAnsi="Courier New" w:cs="Courier New"/>
          <w:sz w:val="24"/>
          <w:szCs w:val="24"/>
        </w:rPr>
        <w:lastRenderedPageBreak/>
        <w:t>O projeto inclui um mecanismo de exceção, mediante alvará especial, que poderá ser solicitado com antecedência mínima de 15 dias. Isso assegura que eventos pontuais, de interesse turístico, cultural ou econômico, possam ocorrer sem violar a ordem pública — desde que com o devido controle e planejamento.</w:t>
      </w:r>
    </w:p>
    <w:p w14:paraId="154DA13A" w14:textId="712A259A" w:rsidR="00EA7698" w:rsidRDefault="00EA7698" w:rsidP="000F09FE">
      <w:pPr>
        <w:spacing w:after="0" w:line="240" w:lineRule="auto"/>
        <w:ind w:firstLine="1416"/>
        <w:jc w:val="both"/>
        <w:rPr>
          <w:rFonts w:ascii="Courier New" w:hAnsi="Courier New" w:cs="Courier New"/>
          <w:sz w:val="24"/>
          <w:szCs w:val="24"/>
        </w:rPr>
      </w:pPr>
    </w:p>
    <w:p w14:paraId="10245A1D" w14:textId="04DCED5F" w:rsidR="00146445" w:rsidRPr="00146445" w:rsidRDefault="00146445" w:rsidP="00146445">
      <w:pPr>
        <w:spacing w:after="0" w:line="240" w:lineRule="auto"/>
        <w:ind w:firstLine="1416"/>
        <w:jc w:val="both"/>
        <w:rPr>
          <w:rFonts w:ascii="Courier New" w:hAnsi="Courier New" w:cs="Courier New"/>
          <w:sz w:val="24"/>
          <w:szCs w:val="24"/>
        </w:rPr>
      </w:pPr>
      <w:r w:rsidRPr="00146445">
        <w:rPr>
          <w:rFonts w:ascii="Courier New" w:hAnsi="Courier New" w:cs="Courier New"/>
          <w:sz w:val="24"/>
          <w:szCs w:val="24"/>
        </w:rPr>
        <w:t>O avanço desordenado de atividades noturnas com som amplificado tem gerado, em diversos municípios, impactos negativos no bem-estar da população, como:</w:t>
      </w:r>
      <w:r>
        <w:rPr>
          <w:rFonts w:ascii="Courier New" w:hAnsi="Courier New" w:cs="Courier New"/>
          <w:sz w:val="24"/>
          <w:szCs w:val="24"/>
        </w:rPr>
        <w:t xml:space="preserve"> </w:t>
      </w:r>
      <w:r w:rsidRPr="00146445">
        <w:rPr>
          <w:rFonts w:ascii="Courier New" w:hAnsi="Courier New" w:cs="Courier New"/>
          <w:sz w:val="24"/>
          <w:szCs w:val="24"/>
        </w:rPr>
        <w:t>distúrbios do sono</w:t>
      </w:r>
      <w:r>
        <w:rPr>
          <w:rFonts w:ascii="Courier New" w:hAnsi="Courier New" w:cs="Courier New"/>
          <w:sz w:val="24"/>
          <w:szCs w:val="24"/>
        </w:rPr>
        <w:t xml:space="preserve">, </w:t>
      </w:r>
      <w:r w:rsidRPr="00146445">
        <w:rPr>
          <w:rFonts w:ascii="Courier New" w:hAnsi="Courier New" w:cs="Courier New"/>
          <w:sz w:val="24"/>
          <w:szCs w:val="24"/>
        </w:rPr>
        <w:t>aumento de conflitos de vizinhança</w:t>
      </w:r>
      <w:r>
        <w:rPr>
          <w:rFonts w:ascii="Courier New" w:hAnsi="Courier New" w:cs="Courier New"/>
          <w:sz w:val="24"/>
          <w:szCs w:val="24"/>
        </w:rPr>
        <w:t xml:space="preserve"> e </w:t>
      </w:r>
      <w:r w:rsidRPr="00146445">
        <w:rPr>
          <w:rFonts w:ascii="Courier New" w:hAnsi="Courier New" w:cs="Courier New"/>
          <w:sz w:val="24"/>
          <w:szCs w:val="24"/>
        </w:rPr>
        <w:t>degradação do espaço urbano.</w:t>
      </w:r>
    </w:p>
    <w:p w14:paraId="5DA1C6ED" w14:textId="77777777" w:rsidR="00146445" w:rsidRPr="00146445" w:rsidRDefault="00146445" w:rsidP="00146445">
      <w:pPr>
        <w:spacing w:after="0" w:line="240" w:lineRule="auto"/>
        <w:ind w:firstLine="1416"/>
        <w:jc w:val="both"/>
        <w:rPr>
          <w:rFonts w:ascii="Courier New" w:hAnsi="Courier New" w:cs="Courier New"/>
          <w:sz w:val="24"/>
          <w:szCs w:val="24"/>
        </w:rPr>
      </w:pPr>
    </w:p>
    <w:p w14:paraId="78F18418" w14:textId="2A8B16DA" w:rsidR="00146445" w:rsidRDefault="00146445" w:rsidP="00146445">
      <w:pPr>
        <w:spacing w:after="0" w:line="240" w:lineRule="auto"/>
        <w:ind w:firstLine="1416"/>
        <w:jc w:val="both"/>
        <w:rPr>
          <w:rFonts w:ascii="Courier New" w:hAnsi="Courier New" w:cs="Courier New"/>
          <w:sz w:val="24"/>
          <w:szCs w:val="24"/>
        </w:rPr>
      </w:pPr>
      <w:r w:rsidRPr="00146445">
        <w:rPr>
          <w:rFonts w:ascii="Courier New" w:hAnsi="Courier New" w:cs="Courier New"/>
          <w:sz w:val="24"/>
          <w:szCs w:val="24"/>
        </w:rPr>
        <w:t>A imposição de limites objetivos visa prevenir esses problemas de forma preventiva, com respaldo em princípios constitucionais como o da dignidade da pessoa humana (art. 1º, III, CF) e da função social da cidade (art. 182, CF).</w:t>
      </w:r>
    </w:p>
    <w:p w14:paraId="34F86BA8" w14:textId="77777777" w:rsidR="00146445" w:rsidRDefault="00146445" w:rsidP="00146445">
      <w:pPr>
        <w:spacing w:after="0" w:line="240" w:lineRule="auto"/>
        <w:ind w:firstLine="1416"/>
        <w:jc w:val="both"/>
        <w:rPr>
          <w:rFonts w:ascii="Courier New" w:hAnsi="Courier New" w:cs="Courier New"/>
          <w:sz w:val="24"/>
          <w:szCs w:val="24"/>
        </w:rPr>
      </w:pPr>
    </w:p>
    <w:p w14:paraId="32003EDA" w14:textId="3A7888C3" w:rsidR="000F09FE" w:rsidRPr="00BE3C56" w:rsidRDefault="000F09FE" w:rsidP="000F09FE">
      <w:pPr>
        <w:spacing w:after="0" w:line="240" w:lineRule="auto"/>
        <w:ind w:firstLine="1416"/>
        <w:jc w:val="both"/>
        <w:rPr>
          <w:rFonts w:ascii="Courier New" w:hAnsi="Courier New" w:cs="Courier New"/>
          <w:b/>
          <w:sz w:val="24"/>
          <w:szCs w:val="24"/>
        </w:rPr>
      </w:pPr>
      <w:r w:rsidRPr="00BE3C56">
        <w:rPr>
          <w:rFonts w:ascii="Courier New" w:hAnsi="Courier New" w:cs="Courier New"/>
          <w:sz w:val="24"/>
          <w:szCs w:val="24"/>
        </w:rPr>
        <w:t>Portanto, apresento aos nobres Vereadores, o Projeto de Lei Complementar em tela, a fim de que seja analisado, votado e aprovado por essa digna Casa Legislativa.</w:t>
      </w:r>
    </w:p>
    <w:p w14:paraId="4E780723" w14:textId="77777777" w:rsidR="000F09FE" w:rsidRPr="00105F15" w:rsidRDefault="000F09FE" w:rsidP="000F09FE">
      <w:pPr>
        <w:spacing w:after="0" w:line="240" w:lineRule="auto"/>
        <w:ind w:left="-567"/>
        <w:jc w:val="center"/>
        <w:rPr>
          <w:rFonts w:ascii="Courier New" w:hAnsi="Courier New" w:cs="Courier New"/>
          <w:b/>
          <w:sz w:val="24"/>
          <w:szCs w:val="24"/>
          <w:highlight w:val="yellow"/>
        </w:rPr>
      </w:pPr>
    </w:p>
    <w:p w14:paraId="6DB6B0AA" w14:textId="77777777" w:rsidR="000F09FE" w:rsidRPr="00105F15" w:rsidRDefault="000F09FE" w:rsidP="000F09FE">
      <w:pPr>
        <w:spacing w:after="0" w:line="240" w:lineRule="auto"/>
        <w:ind w:left="-567"/>
        <w:jc w:val="center"/>
        <w:rPr>
          <w:rFonts w:ascii="Courier New" w:hAnsi="Courier New" w:cs="Courier New"/>
          <w:b/>
          <w:sz w:val="24"/>
          <w:szCs w:val="24"/>
          <w:highlight w:val="yellow"/>
        </w:rPr>
      </w:pPr>
    </w:p>
    <w:p w14:paraId="14A459A1" w14:textId="77777777" w:rsidR="000F09FE" w:rsidRPr="00BF40B8" w:rsidRDefault="000F09FE" w:rsidP="000F09FE">
      <w:pPr>
        <w:autoSpaceDE w:val="0"/>
        <w:autoSpaceDN w:val="0"/>
        <w:adjustRightInd w:val="0"/>
        <w:spacing w:after="0" w:line="240" w:lineRule="auto"/>
        <w:jc w:val="center"/>
        <w:rPr>
          <w:rFonts w:ascii="Courier New" w:hAnsi="Courier New" w:cs="Courier New"/>
          <w:b/>
          <w:color w:val="231F20"/>
          <w:sz w:val="24"/>
          <w:szCs w:val="24"/>
        </w:rPr>
      </w:pPr>
      <w:r w:rsidRPr="00BF40B8">
        <w:rPr>
          <w:rFonts w:ascii="Courier New" w:hAnsi="Courier New" w:cs="Courier New"/>
          <w:b/>
          <w:color w:val="231F20"/>
          <w:sz w:val="24"/>
          <w:szCs w:val="24"/>
        </w:rPr>
        <w:t>CENTRO ADMINISTRATIVO HILÁRIO DA ROCHA, Gabinete do Prefeito.</w:t>
      </w:r>
    </w:p>
    <w:p w14:paraId="000F3050" w14:textId="439C69BA" w:rsidR="000F09FE" w:rsidRPr="00875ADA" w:rsidRDefault="000F09FE" w:rsidP="000F09FE">
      <w:pPr>
        <w:autoSpaceDE w:val="0"/>
        <w:autoSpaceDN w:val="0"/>
        <w:adjustRightInd w:val="0"/>
        <w:spacing w:after="0" w:line="240" w:lineRule="auto"/>
        <w:jc w:val="center"/>
        <w:rPr>
          <w:rFonts w:ascii="Courier New" w:hAnsi="Courier New" w:cs="Courier New"/>
          <w:b/>
          <w:bCs/>
          <w:sz w:val="24"/>
          <w:szCs w:val="24"/>
        </w:rPr>
      </w:pPr>
      <w:r w:rsidRPr="00875ADA">
        <w:rPr>
          <w:rFonts w:ascii="Courier New" w:hAnsi="Courier New" w:cs="Courier New"/>
          <w:bCs/>
          <w:sz w:val="24"/>
          <w:szCs w:val="24"/>
        </w:rPr>
        <w:t xml:space="preserve">Itanhangá-MT, </w:t>
      </w:r>
      <w:r w:rsidR="00EA7698">
        <w:rPr>
          <w:rFonts w:ascii="Courier New" w:hAnsi="Courier New" w:cs="Courier New"/>
          <w:bCs/>
          <w:sz w:val="24"/>
          <w:szCs w:val="24"/>
        </w:rPr>
        <w:t>02</w:t>
      </w:r>
      <w:r w:rsidRPr="00FE20E3">
        <w:rPr>
          <w:rFonts w:ascii="Courier New" w:hAnsi="Courier New" w:cs="Courier New"/>
          <w:bCs/>
          <w:sz w:val="24"/>
          <w:szCs w:val="24"/>
        </w:rPr>
        <w:t xml:space="preserve"> de</w:t>
      </w:r>
      <w:r>
        <w:rPr>
          <w:rFonts w:ascii="Courier New" w:hAnsi="Courier New" w:cs="Courier New"/>
          <w:bCs/>
          <w:sz w:val="24"/>
          <w:szCs w:val="24"/>
        </w:rPr>
        <w:t xml:space="preserve"> </w:t>
      </w:r>
      <w:r w:rsidR="00EA7698">
        <w:rPr>
          <w:rFonts w:ascii="Courier New" w:hAnsi="Courier New" w:cs="Courier New"/>
          <w:bCs/>
          <w:sz w:val="24"/>
          <w:szCs w:val="24"/>
        </w:rPr>
        <w:t>outubro</w:t>
      </w:r>
      <w:r w:rsidRPr="00FE20E3">
        <w:rPr>
          <w:rFonts w:ascii="Courier New" w:hAnsi="Courier New" w:cs="Courier New"/>
          <w:bCs/>
          <w:sz w:val="24"/>
          <w:szCs w:val="24"/>
        </w:rPr>
        <w:t xml:space="preserve"> de 202</w:t>
      </w:r>
      <w:r>
        <w:rPr>
          <w:rFonts w:ascii="Courier New" w:hAnsi="Courier New" w:cs="Courier New"/>
          <w:bCs/>
          <w:sz w:val="24"/>
          <w:szCs w:val="24"/>
        </w:rPr>
        <w:t>5</w:t>
      </w:r>
    </w:p>
    <w:p w14:paraId="61BD10BA" w14:textId="77777777" w:rsidR="000F09FE" w:rsidRPr="00875ADA" w:rsidRDefault="000F09FE" w:rsidP="000F09FE">
      <w:pPr>
        <w:pStyle w:val="Corpodetexto"/>
        <w:tabs>
          <w:tab w:val="left" w:pos="1440"/>
        </w:tabs>
        <w:jc w:val="center"/>
        <w:rPr>
          <w:rFonts w:ascii="Courier New" w:hAnsi="Courier New" w:cs="Courier New"/>
          <w:b w:val="0"/>
          <w:i/>
          <w:szCs w:val="24"/>
        </w:rPr>
      </w:pPr>
    </w:p>
    <w:p w14:paraId="2D379B18" w14:textId="77777777" w:rsidR="000F09FE" w:rsidRPr="00875ADA" w:rsidRDefault="000F09FE" w:rsidP="000F09FE">
      <w:pPr>
        <w:pStyle w:val="Corpodetexto"/>
        <w:tabs>
          <w:tab w:val="left" w:pos="1440"/>
        </w:tabs>
        <w:jc w:val="center"/>
        <w:rPr>
          <w:rFonts w:ascii="Courier New" w:hAnsi="Courier New" w:cs="Courier New"/>
          <w:i/>
          <w:szCs w:val="24"/>
        </w:rPr>
      </w:pPr>
    </w:p>
    <w:p w14:paraId="4945C1EF" w14:textId="77777777" w:rsidR="000F09FE" w:rsidRPr="00875ADA" w:rsidRDefault="000F09FE" w:rsidP="000F09FE">
      <w:pPr>
        <w:pStyle w:val="Corpodetexto"/>
        <w:tabs>
          <w:tab w:val="left" w:pos="1440"/>
        </w:tabs>
        <w:jc w:val="center"/>
        <w:rPr>
          <w:rFonts w:ascii="Courier New" w:hAnsi="Courier New" w:cs="Courier New"/>
          <w:i/>
          <w:szCs w:val="24"/>
        </w:rPr>
      </w:pPr>
    </w:p>
    <w:p w14:paraId="142DBBFA" w14:textId="77777777" w:rsidR="000F09FE" w:rsidRPr="00875ADA" w:rsidRDefault="000F09FE" w:rsidP="000F09FE">
      <w:pPr>
        <w:pStyle w:val="Corpodetexto"/>
        <w:tabs>
          <w:tab w:val="left" w:pos="1440"/>
        </w:tabs>
        <w:jc w:val="center"/>
        <w:rPr>
          <w:rFonts w:ascii="Courier New" w:hAnsi="Courier New" w:cs="Courier New"/>
          <w:szCs w:val="24"/>
        </w:rPr>
      </w:pPr>
      <w:r>
        <w:rPr>
          <w:rFonts w:ascii="Courier New" w:hAnsi="Courier New" w:cs="Courier New"/>
          <w:szCs w:val="24"/>
        </w:rPr>
        <w:t>EMERSON SABATINE</w:t>
      </w:r>
    </w:p>
    <w:p w14:paraId="39912A9B" w14:textId="77777777" w:rsidR="000F09FE" w:rsidRDefault="000F09FE" w:rsidP="000F09FE">
      <w:pPr>
        <w:pStyle w:val="Corpodetexto"/>
        <w:jc w:val="center"/>
        <w:rPr>
          <w:rFonts w:ascii="Courier New" w:hAnsi="Courier New" w:cs="Courier New"/>
          <w:b w:val="0"/>
          <w:bCs/>
          <w:szCs w:val="24"/>
        </w:rPr>
      </w:pPr>
      <w:r w:rsidRPr="00BF40B8">
        <w:rPr>
          <w:rFonts w:ascii="Courier New" w:hAnsi="Courier New" w:cs="Courier New"/>
          <w:b w:val="0"/>
          <w:bCs/>
          <w:szCs w:val="24"/>
        </w:rPr>
        <w:t>Prefeito Municipal</w:t>
      </w:r>
    </w:p>
    <w:p w14:paraId="111C4C69" w14:textId="77777777" w:rsidR="000F09FE" w:rsidRPr="00875ADA" w:rsidRDefault="000F09FE" w:rsidP="000F09FE">
      <w:pPr>
        <w:pStyle w:val="Corpodetexto"/>
        <w:tabs>
          <w:tab w:val="left" w:pos="1440"/>
        </w:tabs>
        <w:jc w:val="center"/>
        <w:rPr>
          <w:rFonts w:ascii="Courier New" w:hAnsi="Courier New" w:cs="Courier New"/>
          <w:b w:val="0"/>
          <w:i/>
          <w:szCs w:val="24"/>
        </w:rPr>
      </w:pPr>
    </w:p>
    <w:p w14:paraId="05AC124B" w14:textId="77777777" w:rsidR="000F09FE" w:rsidRPr="00875ADA" w:rsidRDefault="000F09FE" w:rsidP="000F09FE">
      <w:pPr>
        <w:pStyle w:val="Corpodetexto"/>
        <w:tabs>
          <w:tab w:val="left" w:pos="1440"/>
        </w:tabs>
        <w:jc w:val="center"/>
        <w:rPr>
          <w:rFonts w:ascii="Courier New" w:hAnsi="Courier New" w:cs="Courier New"/>
          <w:i/>
          <w:szCs w:val="24"/>
        </w:rPr>
      </w:pPr>
    </w:p>
    <w:p w14:paraId="354678ED" w14:textId="77777777" w:rsidR="000F09FE" w:rsidRPr="00875ADA" w:rsidRDefault="000F09FE" w:rsidP="000F09FE">
      <w:pPr>
        <w:pStyle w:val="Corpodetexto"/>
        <w:tabs>
          <w:tab w:val="left" w:pos="1440"/>
        </w:tabs>
        <w:jc w:val="center"/>
        <w:rPr>
          <w:rFonts w:ascii="Courier New" w:hAnsi="Courier New" w:cs="Courier New"/>
          <w:i/>
          <w:szCs w:val="24"/>
        </w:rPr>
      </w:pPr>
    </w:p>
    <w:p w14:paraId="183D5C92" w14:textId="051506AA" w:rsidR="000F09FE" w:rsidRDefault="000F09FE" w:rsidP="009C3222">
      <w:pPr>
        <w:pStyle w:val="Corpodetexto"/>
        <w:jc w:val="center"/>
        <w:rPr>
          <w:rFonts w:ascii="Courier New" w:hAnsi="Courier New" w:cs="Courier New"/>
          <w:b w:val="0"/>
          <w:bCs/>
          <w:szCs w:val="24"/>
        </w:rPr>
      </w:pPr>
    </w:p>
    <w:p w14:paraId="12AD4F06" w14:textId="77777777" w:rsidR="000F09FE" w:rsidRPr="00BF40B8" w:rsidRDefault="000F09FE" w:rsidP="009C3222">
      <w:pPr>
        <w:pStyle w:val="Corpodetexto"/>
        <w:jc w:val="center"/>
        <w:rPr>
          <w:rFonts w:ascii="Courier New" w:hAnsi="Courier New" w:cs="Courier New"/>
          <w:b w:val="0"/>
          <w:bCs/>
          <w:szCs w:val="24"/>
        </w:rPr>
      </w:pPr>
    </w:p>
    <w:sectPr w:rsidR="000F09FE" w:rsidRPr="00BF40B8" w:rsidSect="004C3A04">
      <w:headerReference w:type="default" r:id="rId8"/>
      <w:footerReference w:type="default" r:id="rId9"/>
      <w:pgSz w:w="11906" w:h="16838" w:code="9"/>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1FECA" w14:textId="77777777" w:rsidR="00120CC1" w:rsidRDefault="00120CC1" w:rsidP="00067A72">
      <w:pPr>
        <w:spacing w:after="0" w:line="240" w:lineRule="auto"/>
      </w:pPr>
      <w:r>
        <w:separator/>
      </w:r>
    </w:p>
  </w:endnote>
  <w:endnote w:type="continuationSeparator" w:id="0">
    <w:p w14:paraId="03BD231C" w14:textId="77777777" w:rsidR="00120CC1" w:rsidRDefault="00120CC1" w:rsidP="00067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2C3DC5" w14:textId="73E1EEFB" w:rsidR="00067A72" w:rsidRDefault="00067A72" w:rsidP="00067A72">
    <w:pPr>
      <w:pStyle w:val="Rodap"/>
      <w:jc w:val="center"/>
      <w:rPr>
        <w:rFonts w:ascii="Arial" w:hAnsi="Arial" w:cs="Arial"/>
        <w:b/>
        <w:color w:val="0000FF"/>
        <w:sz w:val="18"/>
        <w:szCs w:val="18"/>
      </w:rPr>
    </w:pPr>
    <w:r>
      <w:rPr>
        <w:rFonts w:ascii="Arial" w:hAnsi="Arial" w:cs="Arial"/>
        <w:color w:val="0000FF"/>
        <w:sz w:val="18"/>
        <w:szCs w:val="18"/>
      </w:rPr>
      <w:t>____________________________________________________________________________________</w:t>
    </w:r>
  </w:p>
  <w:p w14:paraId="584A8316" w14:textId="0FC21177" w:rsidR="00067A72" w:rsidRPr="00BD5646" w:rsidRDefault="00F9376C" w:rsidP="00067A72">
    <w:pPr>
      <w:pStyle w:val="Rodap"/>
      <w:jc w:val="center"/>
      <w:rPr>
        <w:rFonts w:ascii="Arial" w:hAnsi="Arial" w:cs="Arial"/>
        <w:b/>
        <w:color w:val="0000FF"/>
        <w:sz w:val="18"/>
        <w:szCs w:val="18"/>
      </w:rPr>
    </w:pPr>
    <w:r>
      <w:rPr>
        <w:rFonts w:ascii="Arial" w:hAnsi="Arial" w:cs="Arial"/>
        <w:color w:val="0000FF"/>
        <w:sz w:val="18"/>
        <w:szCs w:val="18"/>
      </w:rPr>
      <w:t>Av. Santa Catarina</w:t>
    </w:r>
    <w:r w:rsidR="00067A72" w:rsidRPr="00BD5646">
      <w:rPr>
        <w:rFonts w:ascii="Arial" w:hAnsi="Arial" w:cs="Arial"/>
        <w:color w:val="0000FF"/>
        <w:sz w:val="18"/>
        <w:szCs w:val="18"/>
      </w:rPr>
      <w:t xml:space="preserve">, </w:t>
    </w:r>
    <w:r>
      <w:rPr>
        <w:rFonts w:ascii="Arial" w:hAnsi="Arial" w:cs="Arial"/>
        <w:color w:val="0000FF"/>
        <w:sz w:val="18"/>
        <w:szCs w:val="18"/>
      </w:rPr>
      <w:t>314</w:t>
    </w:r>
    <w:r w:rsidR="00067A72" w:rsidRPr="00BD5646">
      <w:rPr>
        <w:rFonts w:ascii="Arial" w:hAnsi="Arial" w:cs="Arial"/>
        <w:color w:val="0000FF"/>
        <w:sz w:val="18"/>
        <w:szCs w:val="18"/>
      </w:rPr>
      <w:t xml:space="preserve"> - fone/fax: (0**66) 3578-2500</w:t>
    </w:r>
    <w:r w:rsidR="00067A72">
      <w:rPr>
        <w:rFonts w:ascii="Arial" w:hAnsi="Arial" w:cs="Arial"/>
        <w:color w:val="0000FF"/>
        <w:sz w:val="18"/>
        <w:szCs w:val="18"/>
      </w:rPr>
      <w:t xml:space="preserve"> - CEP</w:t>
    </w:r>
    <w:r w:rsidR="00067A72" w:rsidRPr="00BD5646">
      <w:rPr>
        <w:rFonts w:ascii="Arial" w:hAnsi="Arial" w:cs="Arial"/>
        <w:color w:val="0000FF"/>
        <w:sz w:val="18"/>
        <w:szCs w:val="18"/>
      </w:rPr>
      <w:t xml:space="preserve">: 78.579.000 - </w:t>
    </w:r>
    <w:r w:rsidR="00067A72">
      <w:rPr>
        <w:rFonts w:ascii="Arial" w:hAnsi="Arial" w:cs="Arial"/>
        <w:color w:val="0000FF"/>
        <w:sz w:val="18"/>
        <w:szCs w:val="18"/>
      </w:rPr>
      <w:t>Itanhangá - M</w:t>
    </w:r>
    <w:r w:rsidR="00067A72" w:rsidRPr="00BD5646">
      <w:rPr>
        <w:rFonts w:ascii="Arial" w:hAnsi="Arial" w:cs="Arial"/>
        <w:color w:val="0000FF"/>
        <w:sz w:val="18"/>
        <w:szCs w:val="18"/>
      </w:rPr>
      <w:t xml:space="preserve">ato </w:t>
    </w:r>
    <w:r w:rsidR="00067A72">
      <w:rPr>
        <w:rFonts w:ascii="Arial" w:hAnsi="Arial" w:cs="Arial"/>
        <w:color w:val="0000FF"/>
        <w:sz w:val="18"/>
        <w:szCs w:val="18"/>
      </w:rPr>
      <w:t>G</w:t>
    </w:r>
    <w:r w:rsidR="00067A72" w:rsidRPr="00BD5646">
      <w:rPr>
        <w:rFonts w:ascii="Arial" w:hAnsi="Arial" w:cs="Arial"/>
        <w:color w:val="0000FF"/>
        <w:sz w:val="18"/>
        <w:szCs w:val="18"/>
      </w:rPr>
      <w:t>rosso</w:t>
    </w:r>
    <w:r w:rsidR="00067A72">
      <w:rPr>
        <w:rFonts w:ascii="Arial" w:hAnsi="Arial" w:cs="Arial"/>
        <w:color w:val="0000FF"/>
        <w:sz w:val="18"/>
        <w:szCs w:val="18"/>
      </w:rPr>
      <w:t>.</w:t>
    </w:r>
  </w:p>
  <w:p w14:paraId="3D93B8A3" w14:textId="77777777" w:rsidR="00067A72" w:rsidRPr="00BD5646" w:rsidRDefault="00DD121E" w:rsidP="00067A72">
    <w:pPr>
      <w:pStyle w:val="Rodap"/>
      <w:jc w:val="center"/>
      <w:rPr>
        <w:rFonts w:ascii="Arial" w:hAnsi="Arial" w:cs="Arial"/>
        <w:b/>
        <w:color w:val="0000FF"/>
        <w:sz w:val="18"/>
        <w:szCs w:val="18"/>
      </w:rPr>
    </w:pPr>
    <w:hyperlink r:id="rId1" w:history="1">
      <w:r w:rsidR="00067A72" w:rsidRPr="009D1E34">
        <w:rPr>
          <w:rStyle w:val="Hyperlink"/>
          <w:rFonts w:ascii="Arial" w:hAnsi="Arial" w:cs="Arial"/>
          <w:b/>
          <w:sz w:val="18"/>
          <w:szCs w:val="18"/>
        </w:rPr>
        <w:t>www.itanhanga.mt.gov.br</w:t>
      </w:r>
    </w:hyperlink>
    <w:r w:rsidR="00067A72">
      <w:rPr>
        <w:rFonts w:ascii="Arial" w:hAnsi="Arial" w:cs="Arial"/>
        <w:color w:val="0000FF"/>
        <w:sz w:val="18"/>
        <w:szCs w:val="18"/>
      </w:rPr>
      <w:t xml:space="preserve"> e</w:t>
    </w:r>
    <w:r w:rsidR="00067A72" w:rsidRPr="00BD5646">
      <w:rPr>
        <w:rFonts w:ascii="Arial" w:hAnsi="Arial" w:cs="Arial"/>
        <w:color w:val="0000FF"/>
        <w:sz w:val="18"/>
        <w:szCs w:val="18"/>
      </w:rPr>
      <w:t>-mail: gabinete@itanhanga.mt.gov.br</w:t>
    </w:r>
  </w:p>
  <w:p w14:paraId="124A3B8E" w14:textId="77777777" w:rsidR="00067A72" w:rsidRDefault="00067A7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F315F1" w14:textId="77777777" w:rsidR="00120CC1" w:rsidRDefault="00120CC1" w:rsidP="00067A72">
      <w:pPr>
        <w:spacing w:after="0" w:line="240" w:lineRule="auto"/>
      </w:pPr>
      <w:r>
        <w:separator/>
      </w:r>
    </w:p>
  </w:footnote>
  <w:footnote w:type="continuationSeparator" w:id="0">
    <w:p w14:paraId="0900D323" w14:textId="77777777" w:rsidR="00120CC1" w:rsidRDefault="00120CC1" w:rsidP="00067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FAFE70" w14:textId="77777777" w:rsidR="00067A72" w:rsidRPr="00EF3FD7" w:rsidRDefault="00067A72" w:rsidP="00067A72">
    <w:pPr>
      <w:spacing w:after="0"/>
      <w:jc w:val="center"/>
      <w:rPr>
        <w:sz w:val="28"/>
        <w:szCs w:val="28"/>
      </w:rPr>
    </w:pPr>
    <w:r w:rsidRPr="00EF3FD7">
      <w:rPr>
        <w:noProof/>
        <w:lang w:eastAsia="pt-BR"/>
      </w:rPr>
      <w:drawing>
        <wp:anchor distT="0" distB="0" distL="114300" distR="114300" simplePos="0" relativeHeight="251659264" behindDoc="0" locked="0" layoutInCell="1" allowOverlap="1" wp14:anchorId="14AB0AAE" wp14:editId="00C57DBF">
          <wp:simplePos x="0" y="0"/>
          <wp:positionH relativeFrom="column">
            <wp:posOffset>0</wp:posOffset>
          </wp:positionH>
          <wp:positionV relativeFrom="paragraph">
            <wp:posOffset>-6985</wp:posOffset>
          </wp:positionV>
          <wp:extent cx="1028700" cy="800100"/>
          <wp:effectExtent l="0" t="0" r="0" b="0"/>
          <wp:wrapNone/>
          <wp:docPr id="1" name="Imagem 1"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FD7">
      <w:rPr>
        <w:color w:val="000080"/>
        <w:sz w:val="28"/>
        <w:szCs w:val="28"/>
      </w:rPr>
      <w:t xml:space="preserve">      Estado de Mato Grosso</w:t>
    </w:r>
  </w:p>
  <w:p w14:paraId="67FFF8DC" w14:textId="77777777" w:rsidR="00067A72" w:rsidRPr="00BD5646" w:rsidRDefault="00067A72" w:rsidP="00067A72">
    <w:pPr>
      <w:spacing w:after="0"/>
      <w:jc w:val="center"/>
      <w:rPr>
        <w:b/>
        <w:bCs/>
        <w:color w:val="0000FF"/>
        <w:sz w:val="32"/>
        <w:szCs w:val="32"/>
      </w:rPr>
    </w:pPr>
    <w:r w:rsidRPr="00EF3FD7">
      <w:rPr>
        <w:bCs/>
        <w:color w:val="0000FF"/>
        <w:sz w:val="36"/>
        <w:szCs w:val="36"/>
      </w:rPr>
      <w:t xml:space="preserve">        </w:t>
    </w:r>
    <w:r w:rsidRPr="00BD5646">
      <w:rPr>
        <w:bCs/>
        <w:color w:val="0000FF"/>
        <w:sz w:val="32"/>
        <w:szCs w:val="32"/>
      </w:rPr>
      <w:t>PREFEITURA MUNICIPAL DE ITANHANGÁ</w:t>
    </w:r>
  </w:p>
  <w:p w14:paraId="61FB0F86" w14:textId="77777777" w:rsidR="00067A72" w:rsidRPr="00EF3FD7" w:rsidRDefault="00067A72" w:rsidP="00067A72">
    <w:pPr>
      <w:spacing w:after="0"/>
      <w:jc w:val="center"/>
      <w:rPr>
        <w:b/>
        <w:color w:val="0000FF"/>
      </w:rPr>
    </w:pPr>
    <w:r w:rsidRPr="00EF3FD7">
      <w:rPr>
        <w:color w:val="0000FF"/>
      </w:rPr>
      <w:t xml:space="preserve">        CNPJ: 07.209.225/0001-00</w:t>
    </w:r>
  </w:p>
  <w:p w14:paraId="778F6E54" w14:textId="34F848D4" w:rsidR="00067A72" w:rsidRDefault="00067A72" w:rsidP="00067A72">
    <w:pPr>
      <w:pStyle w:val="Cabealho"/>
      <w:jc w:val="center"/>
      <w:rPr>
        <w:b/>
        <w:color w:val="0000FF"/>
      </w:rPr>
    </w:pPr>
    <w:r w:rsidRPr="00EF3FD7">
      <w:rPr>
        <w:color w:val="0000FF"/>
      </w:rPr>
      <w:t xml:space="preserve">         Gestão 20</w:t>
    </w:r>
    <w:r w:rsidR="004E0E72">
      <w:rPr>
        <w:color w:val="0000FF"/>
      </w:rPr>
      <w:t>2</w:t>
    </w:r>
    <w:r w:rsidR="00BF40B8">
      <w:rPr>
        <w:color w:val="0000FF"/>
      </w:rPr>
      <w:t>5</w:t>
    </w:r>
    <w:r w:rsidRPr="00EF3FD7">
      <w:rPr>
        <w:color w:val="0000FF"/>
      </w:rPr>
      <w:t>/20</w:t>
    </w:r>
    <w:r>
      <w:rPr>
        <w:color w:val="0000FF"/>
      </w:rPr>
      <w:t>2</w:t>
    </w:r>
    <w:r w:rsidR="00BF40B8">
      <w:rPr>
        <w:color w:val="0000FF"/>
      </w:rPr>
      <w:t>8</w:t>
    </w:r>
  </w:p>
  <w:p w14:paraId="548886DF" w14:textId="77777777" w:rsidR="00067A72" w:rsidRPr="00BD5646" w:rsidRDefault="00067A72" w:rsidP="00067A72">
    <w:pPr>
      <w:pStyle w:val="Cabealho"/>
      <w:jc w:val="center"/>
      <w:rPr>
        <w:b/>
        <w:color w:val="0000FF"/>
      </w:rPr>
    </w:pPr>
    <w:r>
      <w:rPr>
        <w:color w:val="0000FF"/>
      </w:rPr>
      <w:t>___________________________________________________________________________</w:t>
    </w:r>
  </w:p>
  <w:p w14:paraId="62D14453" w14:textId="77777777" w:rsidR="00067A72" w:rsidRDefault="00067A72" w:rsidP="00067A7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E62512"/>
    <w:multiLevelType w:val="hybridMultilevel"/>
    <w:tmpl w:val="64EE75F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8BF0379"/>
    <w:multiLevelType w:val="hybridMultilevel"/>
    <w:tmpl w:val="65BC798A"/>
    <w:lvl w:ilvl="0" w:tplc="CF126134">
      <w:start w:val="17"/>
      <w:numFmt w:val="bullet"/>
      <w:lvlText w:val=""/>
      <w:lvlJc w:val="left"/>
      <w:pPr>
        <w:ind w:left="786" w:hanging="360"/>
      </w:pPr>
      <w:rPr>
        <w:rFonts w:ascii="Symbol" w:eastAsia="Times New Roman" w:hAnsi="Symbol" w:cs="Aria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2" w15:restartNumberingAfterBreak="0">
    <w:nsid w:val="4C25686D"/>
    <w:multiLevelType w:val="hybridMultilevel"/>
    <w:tmpl w:val="B2D04EA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4F1779E5"/>
    <w:multiLevelType w:val="hybridMultilevel"/>
    <w:tmpl w:val="CAE2C38E"/>
    <w:lvl w:ilvl="0" w:tplc="CC9E50A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B0473F3"/>
    <w:multiLevelType w:val="hybridMultilevel"/>
    <w:tmpl w:val="88E89D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D0A0CC6"/>
    <w:multiLevelType w:val="hybridMultilevel"/>
    <w:tmpl w:val="4780846E"/>
    <w:lvl w:ilvl="0" w:tplc="04160017">
      <w:start w:val="1"/>
      <w:numFmt w:val="lowerLetter"/>
      <w:lvlText w:val="%1)"/>
      <w:lvlJc w:val="left"/>
      <w:pPr>
        <w:tabs>
          <w:tab w:val="num" w:pos="1776"/>
        </w:tabs>
        <w:ind w:left="1776" w:hanging="360"/>
      </w:pPr>
      <w:rPr>
        <w:rFonts w:cs="Times New Roman"/>
      </w:rPr>
    </w:lvl>
    <w:lvl w:ilvl="1" w:tplc="04160019">
      <w:start w:val="1"/>
      <w:numFmt w:val="decimal"/>
      <w:lvlText w:val="%2."/>
      <w:lvlJc w:val="left"/>
      <w:pPr>
        <w:tabs>
          <w:tab w:val="num" w:pos="2496"/>
        </w:tabs>
        <w:ind w:left="2496" w:hanging="360"/>
      </w:pPr>
      <w:rPr>
        <w:rFonts w:cs="Times New Roman"/>
      </w:rPr>
    </w:lvl>
    <w:lvl w:ilvl="2" w:tplc="0416001B">
      <w:start w:val="1"/>
      <w:numFmt w:val="decimal"/>
      <w:lvlText w:val="%3."/>
      <w:lvlJc w:val="left"/>
      <w:pPr>
        <w:tabs>
          <w:tab w:val="num" w:pos="3216"/>
        </w:tabs>
        <w:ind w:left="3216" w:hanging="360"/>
      </w:pPr>
      <w:rPr>
        <w:rFonts w:cs="Times New Roman"/>
      </w:rPr>
    </w:lvl>
    <w:lvl w:ilvl="3" w:tplc="0416000F">
      <w:start w:val="1"/>
      <w:numFmt w:val="decimal"/>
      <w:lvlText w:val="%4."/>
      <w:lvlJc w:val="left"/>
      <w:pPr>
        <w:tabs>
          <w:tab w:val="num" w:pos="3936"/>
        </w:tabs>
        <w:ind w:left="3936" w:hanging="360"/>
      </w:pPr>
      <w:rPr>
        <w:rFonts w:cs="Times New Roman"/>
      </w:rPr>
    </w:lvl>
    <w:lvl w:ilvl="4" w:tplc="04160019">
      <w:start w:val="1"/>
      <w:numFmt w:val="decimal"/>
      <w:lvlText w:val="%5."/>
      <w:lvlJc w:val="left"/>
      <w:pPr>
        <w:tabs>
          <w:tab w:val="num" w:pos="4656"/>
        </w:tabs>
        <w:ind w:left="4656" w:hanging="360"/>
      </w:pPr>
      <w:rPr>
        <w:rFonts w:cs="Times New Roman"/>
      </w:rPr>
    </w:lvl>
    <w:lvl w:ilvl="5" w:tplc="0416001B">
      <w:start w:val="1"/>
      <w:numFmt w:val="decimal"/>
      <w:lvlText w:val="%6."/>
      <w:lvlJc w:val="left"/>
      <w:pPr>
        <w:tabs>
          <w:tab w:val="num" w:pos="5376"/>
        </w:tabs>
        <w:ind w:left="5376" w:hanging="360"/>
      </w:pPr>
      <w:rPr>
        <w:rFonts w:cs="Times New Roman"/>
      </w:rPr>
    </w:lvl>
    <w:lvl w:ilvl="6" w:tplc="0416000F">
      <w:start w:val="1"/>
      <w:numFmt w:val="decimal"/>
      <w:lvlText w:val="%7."/>
      <w:lvlJc w:val="left"/>
      <w:pPr>
        <w:tabs>
          <w:tab w:val="num" w:pos="6096"/>
        </w:tabs>
        <w:ind w:left="6096" w:hanging="360"/>
      </w:pPr>
      <w:rPr>
        <w:rFonts w:cs="Times New Roman"/>
      </w:rPr>
    </w:lvl>
    <w:lvl w:ilvl="7" w:tplc="04160019">
      <w:start w:val="1"/>
      <w:numFmt w:val="decimal"/>
      <w:lvlText w:val="%8."/>
      <w:lvlJc w:val="left"/>
      <w:pPr>
        <w:tabs>
          <w:tab w:val="num" w:pos="6816"/>
        </w:tabs>
        <w:ind w:left="6816" w:hanging="360"/>
      </w:pPr>
      <w:rPr>
        <w:rFonts w:cs="Times New Roman"/>
      </w:rPr>
    </w:lvl>
    <w:lvl w:ilvl="8" w:tplc="0416001B">
      <w:start w:val="1"/>
      <w:numFmt w:val="decimal"/>
      <w:lvlText w:val="%9."/>
      <w:lvlJc w:val="left"/>
      <w:pPr>
        <w:tabs>
          <w:tab w:val="num" w:pos="7536"/>
        </w:tabs>
        <w:ind w:left="7536" w:hanging="360"/>
      </w:pPr>
      <w:rPr>
        <w:rFonts w:cs="Times New Roman"/>
      </w:rPr>
    </w:lvl>
  </w:abstractNum>
  <w:num w:numId="1">
    <w:abstractNumId w:val="0"/>
  </w:num>
  <w:num w:numId="2">
    <w:abstractNumId w:val="4"/>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99"/>
    <w:rsid w:val="000049FF"/>
    <w:rsid w:val="0000541E"/>
    <w:rsid w:val="00015388"/>
    <w:rsid w:val="00022299"/>
    <w:rsid w:val="00025E02"/>
    <w:rsid w:val="000338D6"/>
    <w:rsid w:val="00040FE7"/>
    <w:rsid w:val="00051C19"/>
    <w:rsid w:val="00055455"/>
    <w:rsid w:val="00056967"/>
    <w:rsid w:val="00067A72"/>
    <w:rsid w:val="0008307B"/>
    <w:rsid w:val="000B32C1"/>
    <w:rsid w:val="000C1C7B"/>
    <w:rsid w:val="000E1475"/>
    <w:rsid w:val="000F09FE"/>
    <w:rsid w:val="0010404E"/>
    <w:rsid w:val="00105F15"/>
    <w:rsid w:val="001079F0"/>
    <w:rsid w:val="001131EB"/>
    <w:rsid w:val="00120CC1"/>
    <w:rsid w:val="00130BB5"/>
    <w:rsid w:val="0013321B"/>
    <w:rsid w:val="00134AFB"/>
    <w:rsid w:val="00135B2D"/>
    <w:rsid w:val="00135FC6"/>
    <w:rsid w:val="00146445"/>
    <w:rsid w:val="0017026F"/>
    <w:rsid w:val="00174923"/>
    <w:rsid w:val="00175A14"/>
    <w:rsid w:val="00175B04"/>
    <w:rsid w:val="00181460"/>
    <w:rsid w:val="00183C02"/>
    <w:rsid w:val="001970E1"/>
    <w:rsid w:val="001977DB"/>
    <w:rsid w:val="001A139A"/>
    <w:rsid w:val="001B29EA"/>
    <w:rsid w:val="001B3BF8"/>
    <w:rsid w:val="001B7104"/>
    <w:rsid w:val="001C3A43"/>
    <w:rsid w:val="001D111F"/>
    <w:rsid w:val="001E70EE"/>
    <w:rsid w:val="001F1D3A"/>
    <w:rsid w:val="00200CF8"/>
    <w:rsid w:val="0021084C"/>
    <w:rsid w:val="00210AD6"/>
    <w:rsid w:val="00222069"/>
    <w:rsid w:val="00235ED6"/>
    <w:rsid w:val="00236EA3"/>
    <w:rsid w:val="00266671"/>
    <w:rsid w:val="00275DA1"/>
    <w:rsid w:val="002A392E"/>
    <w:rsid w:val="002A5877"/>
    <w:rsid w:val="002C6888"/>
    <w:rsid w:val="002D6451"/>
    <w:rsid w:val="002F122F"/>
    <w:rsid w:val="002F29FB"/>
    <w:rsid w:val="00300812"/>
    <w:rsid w:val="00301E1C"/>
    <w:rsid w:val="00320181"/>
    <w:rsid w:val="003242CD"/>
    <w:rsid w:val="0033299E"/>
    <w:rsid w:val="0033358F"/>
    <w:rsid w:val="00341EE2"/>
    <w:rsid w:val="00342BB3"/>
    <w:rsid w:val="00350ABC"/>
    <w:rsid w:val="00356A1A"/>
    <w:rsid w:val="0035749C"/>
    <w:rsid w:val="00370EDF"/>
    <w:rsid w:val="003745A0"/>
    <w:rsid w:val="00385BDC"/>
    <w:rsid w:val="00390CE3"/>
    <w:rsid w:val="003A4476"/>
    <w:rsid w:val="003B5709"/>
    <w:rsid w:val="003C26A4"/>
    <w:rsid w:val="003C3447"/>
    <w:rsid w:val="003D0854"/>
    <w:rsid w:val="003D34A7"/>
    <w:rsid w:val="003E0012"/>
    <w:rsid w:val="004017C5"/>
    <w:rsid w:val="00401D0C"/>
    <w:rsid w:val="0041388A"/>
    <w:rsid w:val="00423EDD"/>
    <w:rsid w:val="00431A66"/>
    <w:rsid w:val="00460314"/>
    <w:rsid w:val="00474C9B"/>
    <w:rsid w:val="00487155"/>
    <w:rsid w:val="00497CBC"/>
    <w:rsid w:val="004A599F"/>
    <w:rsid w:val="004B5881"/>
    <w:rsid w:val="004C3A04"/>
    <w:rsid w:val="004C704D"/>
    <w:rsid w:val="004E02CB"/>
    <w:rsid w:val="004E0E72"/>
    <w:rsid w:val="005023A9"/>
    <w:rsid w:val="005168FD"/>
    <w:rsid w:val="005619A1"/>
    <w:rsid w:val="00590E3C"/>
    <w:rsid w:val="005934EB"/>
    <w:rsid w:val="005A77BB"/>
    <w:rsid w:val="005B41FE"/>
    <w:rsid w:val="005D0FF5"/>
    <w:rsid w:val="005D10DA"/>
    <w:rsid w:val="005D5806"/>
    <w:rsid w:val="005E5F48"/>
    <w:rsid w:val="005F55F1"/>
    <w:rsid w:val="005F78C1"/>
    <w:rsid w:val="0062442B"/>
    <w:rsid w:val="006260BF"/>
    <w:rsid w:val="00651A5D"/>
    <w:rsid w:val="00656231"/>
    <w:rsid w:val="006873EC"/>
    <w:rsid w:val="006903EA"/>
    <w:rsid w:val="006B4A91"/>
    <w:rsid w:val="006C4B03"/>
    <w:rsid w:val="006D5028"/>
    <w:rsid w:val="006F5ACA"/>
    <w:rsid w:val="00701404"/>
    <w:rsid w:val="007028A9"/>
    <w:rsid w:val="00703E2E"/>
    <w:rsid w:val="007155AD"/>
    <w:rsid w:val="00720FE2"/>
    <w:rsid w:val="00735178"/>
    <w:rsid w:val="0074044E"/>
    <w:rsid w:val="00740924"/>
    <w:rsid w:val="007543A6"/>
    <w:rsid w:val="007757A2"/>
    <w:rsid w:val="007773D0"/>
    <w:rsid w:val="0078719A"/>
    <w:rsid w:val="00792C97"/>
    <w:rsid w:val="007B55B7"/>
    <w:rsid w:val="007C1085"/>
    <w:rsid w:val="007C55EE"/>
    <w:rsid w:val="007C71EE"/>
    <w:rsid w:val="007D4224"/>
    <w:rsid w:val="007D590E"/>
    <w:rsid w:val="007F6BED"/>
    <w:rsid w:val="00800BE9"/>
    <w:rsid w:val="0080394A"/>
    <w:rsid w:val="0084171B"/>
    <w:rsid w:val="00860928"/>
    <w:rsid w:val="00871E9B"/>
    <w:rsid w:val="00875ADA"/>
    <w:rsid w:val="0087686E"/>
    <w:rsid w:val="00880C99"/>
    <w:rsid w:val="00884A6C"/>
    <w:rsid w:val="00886E95"/>
    <w:rsid w:val="0089547C"/>
    <w:rsid w:val="008A1D27"/>
    <w:rsid w:val="008A2017"/>
    <w:rsid w:val="008A5AC9"/>
    <w:rsid w:val="008A634D"/>
    <w:rsid w:val="008B797D"/>
    <w:rsid w:val="008C37D1"/>
    <w:rsid w:val="008C7A28"/>
    <w:rsid w:val="008D3C0F"/>
    <w:rsid w:val="008E2465"/>
    <w:rsid w:val="008F25D8"/>
    <w:rsid w:val="008F5C38"/>
    <w:rsid w:val="0090397B"/>
    <w:rsid w:val="0090422A"/>
    <w:rsid w:val="00910466"/>
    <w:rsid w:val="0091299B"/>
    <w:rsid w:val="00932559"/>
    <w:rsid w:val="009338D6"/>
    <w:rsid w:val="00935811"/>
    <w:rsid w:val="00935E57"/>
    <w:rsid w:val="00942A25"/>
    <w:rsid w:val="00942A63"/>
    <w:rsid w:val="00946143"/>
    <w:rsid w:val="0095129D"/>
    <w:rsid w:val="00953B37"/>
    <w:rsid w:val="00955F65"/>
    <w:rsid w:val="009637DF"/>
    <w:rsid w:val="00966E74"/>
    <w:rsid w:val="0097556D"/>
    <w:rsid w:val="0099255C"/>
    <w:rsid w:val="009A6149"/>
    <w:rsid w:val="009A7CE8"/>
    <w:rsid w:val="009B4B29"/>
    <w:rsid w:val="009C3222"/>
    <w:rsid w:val="009C687F"/>
    <w:rsid w:val="009C6B3B"/>
    <w:rsid w:val="009C7E91"/>
    <w:rsid w:val="009D09C4"/>
    <w:rsid w:val="009D18CC"/>
    <w:rsid w:val="009E00D4"/>
    <w:rsid w:val="009F3F97"/>
    <w:rsid w:val="00A06F07"/>
    <w:rsid w:val="00A12BBE"/>
    <w:rsid w:val="00A15325"/>
    <w:rsid w:val="00A23AE2"/>
    <w:rsid w:val="00A2627A"/>
    <w:rsid w:val="00A27ED5"/>
    <w:rsid w:val="00A40EC1"/>
    <w:rsid w:val="00A4203A"/>
    <w:rsid w:val="00A5014F"/>
    <w:rsid w:val="00A577CD"/>
    <w:rsid w:val="00A628FB"/>
    <w:rsid w:val="00A64B05"/>
    <w:rsid w:val="00A6623B"/>
    <w:rsid w:val="00A66F20"/>
    <w:rsid w:val="00A74AF1"/>
    <w:rsid w:val="00A81586"/>
    <w:rsid w:val="00A86B98"/>
    <w:rsid w:val="00AC582B"/>
    <w:rsid w:val="00AD0A7E"/>
    <w:rsid w:val="00AE1CBF"/>
    <w:rsid w:val="00AF07BA"/>
    <w:rsid w:val="00AF0A8D"/>
    <w:rsid w:val="00AF0C7F"/>
    <w:rsid w:val="00B0707C"/>
    <w:rsid w:val="00B20824"/>
    <w:rsid w:val="00B21D77"/>
    <w:rsid w:val="00B314E5"/>
    <w:rsid w:val="00B36A6F"/>
    <w:rsid w:val="00B37CF7"/>
    <w:rsid w:val="00B402E7"/>
    <w:rsid w:val="00B64E6B"/>
    <w:rsid w:val="00B66739"/>
    <w:rsid w:val="00B70380"/>
    <w:rsid w:val="00B75B99"/>
    <w:rsid w:val="00B8602D"/>
    <w:rsid w:val="00B86512"/>
    <w:rsid w:val="00BA21A9"/>
    <w:rsid w:val="00BA2649"/>
    <w:rsid w:val="00BA7EED"/>
    <w:rsid w:val="00BB393F"/>
    <w:rsid w:val="00BC0FAB"/>
    <w:rsid w:val="00BD4545"/>
    <w:rsid w:val="00BE0093"/>
    <w:rsid w:val="00BE711C"/>
    <w:rsid w:val="00BF40B8"/>
    <w:rsid w:val="00BF6C44"/>
    <w:rsid w:val="00C12879"/>
    <w:rsid w:val="00C13A7F"/>
    <w:rsid w:val="00C21EC4"/>
    <w:rsid w:val="00C25CBE"/>
    <w:rsid w:val="00C271BE"/>
    <w:rsid w:val="00C312F5"/>
    <w:rsid w:val="00C32178"/>
    <w:rsid w:val="00C44BA8"/>
    <w:rsid w:val="00C46959"/>
    <w:rsid w:val="00C511FD"/>
    <w:rsid w:val="00C54117"/>
    <w:rsid w:val="00C555F5"/>
    <w:rsid w:val="00C60223"/>
    <w:rsid w:val="00C636AC"/>
    <w:rsid w:val="00C80494"/>
    <w:rsid w:val="00C940D0"/>
    <w:rsid w:val="00C95CA4"/>
    <w:rsid w:val="00CA6C56"/>
    <w:rsid w:val="00CB44A8"/>
    <w:rsid w:val="00CC63D4"/>
    <w:rsid w:val="00CE2D72"/>
    <w:rsid w:val="00D02865"/>
    <w:rsid w:val="00D20199"/>
    <w:rsid w:val="00D219AB"/>
    <w:rsid w:val="00D23733"/>
    <w:rsid w:val="00D24104"/>
    <w:rsid w:val="00D558D8"/>
    <w:rsid w:val="00D73CC9"/>
    <w:rsid w:val="00D74A84"/>
    <w:rsid w:val="00D903F9"/>
    <w:rsid w:val="00D931EB"/>
    <w:rsid w:val="00DA4159"/>
    <w:rsid w:val="00DA66BE"/>
    <w:rsid w:val="00DB48AD"/>
    <w:rsid w:val="00DD0B2D"/>
    <w:rsid w:val="00DD0F79"/>
    <w:rsid w:val="00DD121E"/>
    <w:rsid w:val="00DD46B5"/>
    <w:rsid w:val="00DE449D"/>
    <w:rsid w:val="00DF719F"/>
    <w:rsid w:val="00DF7D91"/>
    <w:rsid w:val="00E02C48"/>
    <w:rsid w:val="00E15476"/>
    <w:rsid w:val="00E26280"/>
    <w:rsid w:val="00E35E9A"/>
    <w:rsid w:val="00E3743F"/>
    <w:rsid w:val="00E43F0B"/>
    <w:rsid w:val="00E45141"/>
    <w:rsid w:val="00E52FB2"/>
    <w:rsid w:val="00E745DA"/>
    <w:rsid w:val="00E76A01"/>
    <w:rsid w:val="00E82D4F"/>
    <w:rsid w:val="00E82E54"/>
    <w:rsid w:val="00E86CCB"/>
    <w:rsid w:val="00EA30DA"/>
    <w:rsid w:val="00EA7698"/>
    <w:rsid w:val="00EA796C"/>
    <w:rsid w:val="00EB068E"/>
    <w:rsid w:val="00EB20FD"/>
    <w:rsid w:val="00EB51BA"/>
    <w:rsid w:val="00EB671A"/>
    <w:rsid w:val="00EC0DE6"/>
    <w:rsid w:val="00EC5D6C"/>
    <w:rsid w:val="00ED2F1B"/>
    <w:rsid w:val="00F01D01"/>
    <w:rsid w:val="00F13850"/>
    <w:rsid w:val="00F15C9B"/>
    <w:rsid w:val="00F1747B"/>
    <w:rsid w:val="00F17BF3"/>
    <w:rsid w:val="00F23FBF"/>
    <w:rsid w:val="00F26AAB"/>
    <w:rsid w:val="00F27D5D"/>
    <w:rsid w:val="00F32B65"/>
    <w:rsid w:val="00F334F7"/>
    <w:rsid w:val="00F42DD3"/>
    <w:rsid w:val="00F7101D"/>
    <w:rsid w:val="00F74657"/>
    <w:rsid w:val="00F76C17"/>
    <w:rsid w:val="00F77536"/>
    <w:rsid w:val="00F81598"/>
    <w:rsid w:val="00F83DF9"/>
    <w:rsid w:val="00F92FAD"/>
    <w:rsid w:val="00F934E2"/>
    <w:rsid w:val="00F9376C"/>
    <w:rsid w:val="00FA11B3"/>
    <w:rsid w:val="00FA42F7"/>
    <w:rsid w:val="00FD1997"/>
    <w:rsid w:val="00FD35B7"/>
    <w:rsid w:val="00FD4FDC"/>
    <w:rsid w:val="00FE1BAA"/>
    <w:rsid w:val="00FE20E3"/>
    <w:rsid w:val="00FE522B"/>
    <w:rsid w:val="00FE7619"/>
    <w:rsid w:val="00FE7F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6CA48"/>
  <w15:chartTrackingRefBased/>
  <w15:docId w15:val="{E847DD03-1819-4D99-AC45-7F0F79DD8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D2F1B"/>
  </w:style>
  <w:style w:type="paragraph" w:styleId="Ttulo2">
    <w:name w:val="heading 2"/>
    <w:basedOn w:val="Normal"/>
    <w:next w:val="Normal"/>
    <w:link w:val="Ttulo2Char"/>
    <w:uiPriority w:val="9"/>
    <w:semiHidden/>
    <w:unhideWhenUsed/>
    <w:qFormat/>
    <w:rsid w:val="00AF07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7">
    <w:name w:val="heading 7"/>
    <w:basedOn w:val="Normal"/>
    <w:next w:val="Normal"/>
    <w:link w:val="Ttulo7Char"/>
    <w:semiHidden/>
    <w:unhideWhenUsed/>
    <w:qFormat/>
    <w:rsid w:val="00067A72"/>
    <w:pPr>
      <w:spacing w:before="240" w:after="60" w:line="240" w:lineRule="auto"/>
      <w:outlineLvl w:val="6"/>
    </w:pPr>
    <w:rPr>
      <w:rFonts w:eastAsiaTheme="minorEastAsia"/>
      <w:b/>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C32178"/>
    <w:pPr>
      <w:ind w:left="720"/>
      <w:contextualSpacing/>
    </w:pPr>
  </w:style>
  <w:style w:type="paragraph" w:styleId="Cabealho">
    <w:name w:val="header"/>
    <w:basedOn w:val="Normal"/>
    <w:link w:val="CabealhoChar"/>
    <w:unhideWhenUsed/>
    <w:rsid w:val="00067A72"/>
    <w:pPr>
      <w:tabs>
        <w:tab w:val="center" w:pos="4252"/>
        <w:tab w:val="right" w:pos="8504"/>
      </w:tabs>
      <w:spacing w:after="0" w:line="240" w:lineRule="auto"/>
    </w:pPr>
  </w:style>
  <w:style w:type="character" w:customStyle="1" w:styleId="CabealhoChar">
    <w:name w:val="Cabeçalho Char"/>
    <w:basedOn w:val="Fontepargpadro"/>
    <w:link w:val="Cabealho"/>
    <w:rsid w:val="00067A72"/>
  </w:style>
  <w:style w:type="paragraph" w:styleId="Rodap">
    <w:name w:val="footer"/>
    <w:basedOn w:val="Normal"/>
    <w:link w:val="RodapChar"/>
    <w:unhideWhenUsed/>
    <w:rsid w:val="00067A72"/>
    <w:pPr>
      <w:tabs>
        <w:tab w:val="center" w:pos="4252"/>
        <w:tab w:val="right" w:pos="8504"/>
      </w:tabs>
      <w:spacing w:after="0" w:line="240" w:lineRule="auto"/>
    </w:pPr>
  </w:style>
  <w:style w:type="character" w:customStyle="1" w:styleId="RodapChar">
    <w:name w:val="Rodapé Char"/>
    <w:basedOn w:val="Fontepargpadro"/>
    <w:link w:val="Rodap"/>
    <w:uiPriority w:val="99"/>
    <w:rsid w:val="00067A72"/>
  </w:style>
  <w:style w:type="character" w:customStyle="1" w:styleId="Ttulo7Char">
    <w:name w:val="Título 7 Char"/>
    <w:basedOn w:val="Fontepargpadro"/>
    <w:link w:val="Ttulo7"/>
    <w:semiHidden/>
    <w:rsid w:val="00067A72"/>
    <w:rPr>
      <w:rFonts w:eastAsiaTheme="minorEastAsia"/>
      <w:b/>
      <w:sz w:val="24"/>
      <w:szCs w:val="24"/>
      <w:lang w:eastAsia="pt-BR"/>
    </w:rPr>
  </w:style>
  <w:style w:type="paragraph" w:customStyle="1" w:styleId="Default">
    <w:name w:val="Default"/>
    <w:rsid w:val="00067A72"/>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character" w:styleId="Hyperlink">
    <w:name w:val="Hyperlink"/>
    <w:uiPriority w:val="99"/>
    <w:rsid w:val="00067A72"/>
    <w:rPr>
      <w:color w:val="0000FF"/>
      <w:u w:val="single"/>
    </w:rPr>
  </w:style>
  <w:style w:type="paragraph" w:styleId="Corpodetexto">
    <w:name w:val="Body Text"/>
    <w:basedOn w:val="Normal"/>
    <w:link w:val="CorpodetextoChar"/>
    <w:rsid w:val="00055455"/>
    <w:pPr>
      <w:spacing w:after="0" w:line="240" w:lineRule="auto"/>
    </w:pPr>
    <w:rPr>
      <w:rFonts w:ascii="Times New Roman" w:eastAsia="Times New Roman" w:hAnsi="Times New Roman" w:cs="Times New Roman"/>
      <w:b/>
      <w:sz w:val="24"/>
      <w:szCs w:val="20"/>
      <w:lang w:eastAsia="pt-BR"/>
    </w:rPr>
  </w:style>
  <w:style w:type="character" w:customStyle="1" w:styleId="CorpodetextoChar">
    <w:name w:val="Corpo de texto Char"/>
    <w:basedOn w:val="Fontepargpadro"/>
    <w:link w:val="Corpodetexto"/>
    <w:rsid w:val="00055455"/>
    <w:rPr>
      <w:rFonts w:ascii="Times New Roman" w:eastAsia="Times New Roman" w:hAnsi="Times New Roman" w:cs="Times New Roman"/>
      <w:b/>
      <w:sz w:val="24"/>
      <w:szCs w:val="20"/>
      <w:lang w:eastAsia="pt-BR"/>
    </w:rPr>
  </w:style>
  <w:style w:type="character" w:customStyle="1" w:styleId="Ttulo2Char">
    <w:name w:val="Título 2 Char"/>
    <w:basedOn w:val="Fontepargpadro"/>
    <w:link w:val="Ttulo2"/>
    <w:uiPriority w:val="9"/>
    <w:semiHidden/>
    <w:rsid w:val="00AF07BA"/>
    <w:rPr>
      <w:rFonts w:asciiTheme="majorHAnsi" w:eastAsiaTheme="majorEastAsia" w:hAnsiTheme="majorHAnsi" w:cstheme="majorBidi"/>
      <w:color w:val="2E74B5" w:themeColor="accent1" w:themeShade="BF"/>
      <w:sz w:val="26"/>
      <w:szCs w:val="26"/>
    </w:rPr>
  </w:style>
  <w:style w:type="paragraph" w:styleId="Recuodecorpodetexto">
    <w:name w:val="Body Text Indent"/>
    <w:basedOn w:val="Normal"/>
    <w:link w:val="RecuodecorpodetextoChar"/>
    <w:uiPriority w:val="99"/>
    <w:rsid w:val="00AF07BA"/>
    <w:pPr>
      <w:spacing w:after="120" w:line="240" w:lineRule="auto"/>
      <w:ind w:left="283"/>
    </w:pPr>
    <w:rPr>
      <w:rFonts w:ascii="Times New Roman" w:eastAsia="Times New Roman" w:hAnsi="Times New Roman" w:cs="Times New Roman"/>
      <w:b/>
      <w:sz w:val="24"/>
      <w:szCs w:val="20"/>
      <w:lang w:eastAsia="pt-BR"/>
    </w:rPr>
  </w:style>
  <w:style w:type="character" w:customStyle="1" w:styleId="RecuodecorpodetextoChar">
    <w:name w:val="Recuo de corpo de texto Char"/>
    <w:basedOn w:val="Fontepargpadro"/>
    <w:link w:val="Recuodecorpodetexto"/>
    <w:uiPriority w:val="99"/>
    <w:rsid w:val="00AF07BA"/>
    <w:rPr>
      <w:rFonts w:ascii="Times New Roman" w:eastAsia="Times New Roman" w:hAnsi="Times New Roman" w:cs="Times New Roman"/>
      <w:b/>
      <w:sz w:val="24"/>
      <w:szCs w:val="20"/>
      <w:lang w:eastAsia="pt-BR"/>
    </w:rPr>
  </w:style>
  <w:style w:type="character" w:customStyle="1" w:styleId="PargrafodaListaChar">
    <w:name w:val="Parágrafo da Lista Char"/>
    <w:link w:val="PargrafodaLista"/>
    <w:uiPriority w:val="34"/>
    <w:rsid w:val="00356A1A"/>
  </w:style>
  <w:style w:type="character" w:customStyle="1" w:styleId="titulo">
    <w:name w:val="titulo"/>
    <w:basedOn w:val="Fontepargpadro"/>
    <w:rsid w:val="00275D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960489">
      <w:bodyDiv w:val="1"/>
      <w:marLeft w:val="0"/>
      <w:marRight w:val="0"/>
      <w:marTop w:val="0"/>
      <w:marBottom w:val="0"/>
      <w:divBdr>
        <w:top w:val="none" w:sz="0" w:space="0" w:color="auto"/>
        <w:left w:val="none" w:sz="0" w:space="0" w:color="auto"/>
        <w:bottom w:val="none" w:sz="0" w:space="0" w:color="auto"/>
        <w:right w:val="none" w:sz="0" w:space="0" w:color="auto"/>
      </w:divBdr>
    </w:div>
    <w:div w:id="236937469">
      <w:bodyDiv w:val="1"/>
      <w:marLeft w:val="0"/>
      <w:marRight w:val="0"/>
      <w:marTop w:val="0"/>
      <w:marBottom w:val="0"/>
      <w:divBdr>
        <w:top w:val="none" w:sz="0" w:space="0" w:color="auto"/>
        <w:left w:val="none" w:sz="0" w:space="0" w:color="auto"/>
        <w:bottom w:val="none" w:sz="0" w:space="0" w:color="auto"/>
        <w:right w:val="none" w:sz="0" w:space="0" w:color="auto"/>
      </w:divBdr>
    </w:div>
    <w:div w:id="667828890">
      <w:bodyDiv w:val="1"/>
      <w:marLeft w:val="0"/>
      <w:marRight w:val="0"/>
      <w:marTop w:val="0"/>
      <w:marBottom w:val="0"/>
      <w:divBdr>
        <w:top w:val="none" w:sz="0" w:space="0" w:color="auto"/>
        <w:left w:val="none" w:sz="0" w:space="0" w:color="auto"/>
        <w:bottom w:val="none" w:sz="0" w:space="0" w:color="auto"/>
        <w:right w:val="none" w:sz="0" w:space="0" w:color="auto"/>
      </w:divBdr>
    </w:div>
    <w:div w:id="1068915799">
      <w:bodyDiv w:val="1"/>
      <w:marLeft w:val="0"/>
      <w:marRight w:val="0"/>
      <w:marTop w:val="0"/>
      <w:marBottom w:val="0"/>
      <w:divBdr>
        <w:top w:val="none" w:sz="0" w:space="0" w:color="auto"/>
        <w:left w:val="none" w:sz="0" w:space="0" w:color="auto"/>
        <w:bottom w:val="none" w:sz="0" w:space="0" w:color="auto"/>
        <w:right w:val="none" w:sz="0" w:space="0" w:color="auto"/>
      </w:divBdr>
    </w:div>
    <w:div w:id="1182545557">
      <w:bodyDiv w:val="1"/>
      <w:marLeft w:val="0"/>
      <w:marRight w:val="0"/>
      <w:marTop w:val="0"/>
      <w:marBottom w:val="0"/>
      <w:divBdr>
        <w:top w:val="none" w:sz="0" w:space="0" w:color="auto"/>
        <w:left w:val="none" w:sz="0" w:space="0" w:color="auto"/>
        <w:bottom w:val="none" w:sz="0" w:space="0" w:color="auto"/>
        <w:right w:val="none" w:sz="0" w:space="0" w:color="auto"/>
      </w:divBdr>
    </w:div>
    <w:div w:id="1236090023">
      <w:bodyDiv w:val="1"/>
      <w:marLeft w:val="0"/>
      <w:marRight w:val="0"/>
      <w:marTop w:val="0"/>
      <w:marBottom w:val="0"/>
      <w:divBdr>
        <w:top w:val="none" w:sz="0" w:space="0" w:color="auto"/>
        <w:left w:val="none" w:sz="0" w:space="0" w:color="auto"/>
        <w:bottom w:val="none" w:sz="0" w:space="0" w:color="auto"/>
        <w:right w:val="none" w:sz="0" w:space="0" w:color="auto"/>
      </w:divBdr>
    </w:div>
    <w:div w:id="1427656333">
      <w:bodyDiv w:val="1"/>
      <w:marLeft w:val="0"/>
      <w:marRight w:val="0"/>
      <w:marTop w:val="0"/>
      <w:marBottom w:val="0"/>
      <w:divBdr>
        <w:top w:val="none" w:sz="0" w:space="0" w:color="auto"/>
        <w:left w:val="none" w:sz="0" w:space="0" w:color="auto"/>
        <w:bottom w:val="none" w:sz="0" w:space="0" w:color="auto"/>
        <w:right w:val="none" w:sz="0" w:space="0" w:color="auto"/>
      </w:divBdr>
    </w:div>
    <w:div w:id="1528325025">
      <w:bodyDiv w:val="1"/>
      <w:marLeft w:val="0"/>
      <w:marRight w:val="0"/>
      <w:marTop w:val="0"/>
      <w:marBottom w:val="0"/>
      <w:divBdr>
        <w:top w:val="none" w:sz="0" w:space="0" w:color="auto"/>
        <w:left w:val="none" w:sz="0" w:space="0" w:color="auto"/>
        <w:bottom w:val="none" w:sz="0" w:space="0" w:color="auto"/>
        <w:right w:val="none" w:sz="0" w:space="0" w:color="auto"/>
      </w:divBdr>
    </w:div>
    <w:div w:id="1570653960">
      <w:bodyDiv w:val="1"/>
      <w:marLeft w:val="0"/>
      <w:marRight w:val="0"/>
      <w:marTop w:val="0"/>
      <w:marBottom w:val="0"/>
      <w:divBdr>
        <w:top w:val="none" w:sz="0" w:space="0" w:color="auto"/>
        <w:left w:val="none" w:sz="0" w:space="0" w:color="auto"/>
        <w:bottom w:val="none" w:sz="0" w:space="0" w:color="auto"/>
        <w:right w:val="none" w:sz="0" w:space="0" w:color="auto"/>
      </w:divBdr>
    </w:div>
    <w:div w:id="1825273960">
      <w:bodyDiv w:val="1"/>
      <w:marLeft w:val="0"/>
      <w:marRight w:val="0"/>
      <w:marTop w:val="0"/>
      <w:marBottom w:val="0"/>
      <w:divBdr>
        <w:top w:val="none" w:sz="0" w:space="0" w:color="auto"/>
        <w:left w:val="none" w:sz="0" w:space="0" w:color="auto"/>
        <w:bottom w:val="none" w:sz="0" w:space="0" w:color="auto"/>
        <w:right w:val="none" w:sz="0" w:space="0" w:color="auto"/>
      </w:divBdr>
    </w:div>
    <w:div w:id="189669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25DA6-4C31-4B66-8168-C0DCCB31EF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724</Words>
  <Characters>3911</Characters>
  <Application>Microsoft Office Word</Application>
  <DocSecurity>4</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Verena Santiago Ferreira de Castro</dc:creator>
  <cp:keywords/>
  <dc:description/>
  <cp:lastModifiedBy>Camara Municipal</cp:lastModifiedBy>
  <cp:revision>2</cp:revision>
  <cp:lastPrinted>2024-05-03T18:41:00Z</cp:lastPrinted>
  <dcterms:created xsi:type="dcterms:W3CDTF">2025-10-06T15:47:00Z</dcterms:created>
  <dcterms:modified xsi:type="dcterms:W3CDTF">2025-10-06T15:47:00Z</dcterms:modified>
</cp:coreProperties>
</file>