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58012" w14:textId="715EAEB3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AUTÓGRAFO DE LEI Nº. 00</w:t>
      </w:r>
      <w:r w:rsidR="00E555B9">
        <w:rPr>
          <w:rFonts w:ascii="Courier New" w:eastAsia="Times New Roman" w:hAnsi="Courier New" w:cs="Courier New"/>
          <w:b/>
          <w:sz w:val="24"/>
          <w:szCs w:val="24"/>
        </w:rPr>
        <w:t>9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686146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1F4FDD53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DATA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EB0C53">
        <w:rPr>
          <w:rFonts w:ascii="Courier New" w:eastAsia="Times New Roman" w:hAnsi="Courier New" w:cs="Courier New"/>
          <w:i/>
          <w:sz w:val="24"/>
          <w:szCs w:val="24"/>
        </w:rPr>
        <w:t>02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</w:t>
      </w:r>
      <w:r w:rsidR="00EB0C53">
        <w:rPr>
          <w:rFonts w:ascii="Courier New" w:eastAsia="Times New Roman" w:hAnsi="Courier New" w:cs="Courier New"/>
          <w:i/>
          <w:sz w:val="24"/>
          <w:szCs w:val="24"/>
        </w:rPr>
        <w:t>MARÇO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4A82168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AO PROJETO DE LEI DE Nº</w:t>
      </w:r>
      <w:r w:rsidR="00583B8A"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01391F" w:rsidRPr="00686146">
        <w:rPr>
          <w:rFonts w:ascii="Courier New" w:eastAsia="Times New Roman" w:hAnsi="Courier New" w:cs="Courier New"/>
          <w:b/>
          <w:i/>
          <w:sz w:val="24"/>
          <w:szCs w:val="24"/>
        </w:rPr>
        <w:t>0</w:t>
      </w:r>
      <w:r w:rsidR="00EB0C53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686146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493D4023" w14:textId="5AF4F780" w:rsidR="00D1095A" w:rsidRPr="00686146" w:rsidRDefault="00D1095A" w:rsidP="00D1095A">
      <w:pPr>
        <w:ind w:left="2835"/>
        <w:jc w:val="both"/>
        <w:rPr>
          <w:rFonts w:ascii="Courier New" w:eastAsia="Times New Roman" w:hAnsi="Courier New" w:cs="Courier New"/>
          <w:b/>
          <w:sz w:val="24"/>
          <w:szCs w:val="24"/>
          <w:lang w:val="pt-PT"/>
        </w:rPr>
      </w:pPr>
      <w:r w:rsidRP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>SÚMULA:</w:t>
      </w:r>
      <w:bookmarkStart w:id="0" w:name="_Hlk138751912"/>
      <w:bookmarkStart w:id="1" w:name="_Hlk114471805"/>
      <w:r w:rsidR="0032138F" w:rsidRPr="0032138F">
        <w:rPr>
          <w:rFonts w:ascii="Courier New" w:eastAsia="Calibri" w:hAnsi="Courier New" w:cs="Courier New"/>
          <w:sz w:val="24"/>
          <w:szCs w:val="24"/>
          <w:lang w:eastAsia="en-US"/>
        </w:rPr>
        <w:t xml:space="preserve"> “</w:t>
      </w:r>
      <w:bookmarkStart w:id="2" w:name="_Hlk146696673"/>
      <w:r w:rsidR="0032138F" w:rsidRPr="0032138F">
        <w:rPr>
          <w:rFonts w:ascii="Courier New" w:eastAsia="Calibri" w:hAnsi="Courier New" w:cs="Courier New"/>
          <w:sz w:val="24"/>
          <w:szCs w:val="24"/>
          <w:lang w:eastAsia="en-US"/>
        </w:rPr>
        <w:t>Institui campanha de incentivo e valorização do comercio local, autoriza e institui premiação e dá outras providências</w:t>
      </w:r>
      <w:bookmarkEnd w:id="2"/>
      <w:r w:rsidR="0032138F" w:rsidRPr="0032138F">
        <w:rPr>
          <w:rFonts w:ascii="Courier New" w:eastAsia="Calibri" w:hAnsi="Courier New" w:cs="Courier New"/>
          <w:sz w:val="24"/>
          <w:szCs w:val="24"/>
          <w:lang w:eastAsia="en-US"/>
        </w:rPr>
        <w:t>”.</w:t>
      </w:r>
      <w:bookmarkEnd w:id="0"/>
      <w:r w:rsidR="0032138F" w:rsidRPr="0032138F">
        <w:rPr>
          <w:rFonts w:ascii="Courier New" w:eastAsia="Calibri" w:hAnsi="Courier New" w:cs="Courier New"/>
          <w:sz w:val="24"/>
          <w:szCs w:val="24"/>
          <w:lang w:eastAsia="en-US"/>
        </w:rPr>
        <w:t xml:space="preserve"> </w:t>
      </w:r>
      <w:r w:rsid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 xml:space="preserve"> </w:t>
      </w:r>
      <w:bookmarkEnd w:id="1"/>
    </w:p>
    <w:p w14:paraId="4DD24B5E" w14:textId="77777777" w:rsidR="00DA06AD" w:rsidRPr="00686146" w:rsidRDefault="00DA06AD" w:rsidP="00310F1F">
      <w:pPr>
        <w:tabs>
          <w:tab w:val="left" w:pos="6379"/>
        </w:tabs>
        <w:spacing w:line="276" w:lineRule="auto"/>
        <w:ind w:left="2835" w:right="-1"/>
        <w:jc w:val="both"/>
        <w:rPr>
          <w:rFonts w:ascii="Calibri" w:eastAsia="Calibri" w:hAnsi="Calibri" w:cs="Times New Roman"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686146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17A22806" w14:textId="5E63DD91" w:rsidR="00DA06AD" w:rsidRDefault="00DA06AD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3" w:name="_Hlk534733426"/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3"/>
      <w:r w:rsidRPr="00686146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686146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o Seguinte Autógrafo de Lei</w:t>
      </w:r>
      <w:r w:rsidR="0032138F">
        <w:rPr>
          <w:rFonts w:ascii="Courier New" w:eastAsia="Times New Roman" w:hAnsi="Courier New" w:cs="Courier New"/>
          <w:bCs/>
          <w:sz w:val="24"/>
          <w:szCs w:val="24"/>
        </w:rPr>
        <w:t>.</w:t>
      </w:r>
    </w:p>
    <w:p w14:paraId="56E5ACD3" w14:textId="77777777" w:rsidR="0032138F" w:rsidRDefault="0032138F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49DD2D1E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/>
          <w:sz w:val="24"/>
          <w:szCs w:val="24"/>
          <w:lang w:eastAsia="en-US"/>
        </w:rPr>
        <w:t xml:space="preserve">Art. 1º </w:t>
      </w:r>
      <w:r w:rsidRPr="0032138F">
        <w:rPr>
          <w:rFonts w:ascii="Courier New" w:eastAsia="Calibri" w:hAnsi="Courier New" w:cs="Courier New"/>
          <w:sz w:val="24"/>
          <w:szCs w:val="24"/>
          <w:lang w:eastAsia="en-US"/>
        </w:rPr>
        <w:t>Fica o Poder Executivo autorizado a instituir o Programa de Estímulo à Produção, à Produtividade, à Qualidade, à Arrecadação das Receitas Municipais Próprias, principalmente o Imposto ISSQN e ao Aumento do Índice de Participação na Distribuição do Imposto sobre a Circulação de Mercadorias e Serviços - ICMS, para o ano de 2026.</w:t>
      </w:r>
    </w:p>
    <w:p w14:paraId="4518BFE6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6186B8E3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Parágrafo único</w:t>
      </w:r>
      <w:r w:rsidRPr="0032138F">
        <w:rPr>
          <w:rFonts w:ascii="Courier New" w:eastAsia="Calibri" w:hAnsi="Courier New" w:cs="Courier New"/>
          <w:sz w:val="24"/>
          <w:szCs w:val="24"/>
          <w:lang w:eastAsia="en-US"/>
        </w:rPr>
        <w:t>. A campanha possui como objetivos:</w:t>
      </w:r>
    </w:p>
    <w:p w14:paraId="086FD09B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44A2929D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I</w:t>
      </w:r>
      <w:r w:rsidRPr="0032138F">
        <w:rPr>
          <w:rFonts w:ascii="Courier New" w:eastAsia="Calibri" w:hAnsi="Courier New" w:cs="Courier New"/>
          <w:sz w:val="24"/>
          <w:szCs w:val="24"/>
          <w:lang w:eastAsia="en-US"/>
        </w:rPr>
        <w:t xml:space="preserve"> - Conscientizar a população sobre a importância de ter seu veículo emplacado em Itanhangá/MT.</w:t>
      </w:r>
    </w:p>
    <w:p w14:paraId="2BDF75BE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II</w:t>
      </w:r>
      <w:r w:rsidRPr="0032138F">
        <w:rPr>
          <w:rFonts w:ascii="Courier New" w:eastAsia="Calibri" w:hAnsi="Courier New" w:cs="Courier New"/>
          <w:sz w:val="24"/>
          <w:szCs w:val="24"/>
          <w:lang w:eastAsia="en-US"/>
        </w:rPr>
        <w:t xml:space="preserve"> - Conscientizar a população e o comércio local sobre a importância de solicitar a emissão de nota fiscal para os serviços prestados e produtos adquiridos.</w:t>
      </w:r>
    </w:p>
    <w:p w14:paraId="36B4B24C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III</w:t>
      </w:r>
      <w:r w:rsidRPr="0032138F">
        <w:rPr>
          <w:rFonts w:ascii="Courier New" w:eastAsia="Calibri" w:hAnsi="Courier New" w:cs="Courier New"/>
          <w:sz w:val="24"/>
          <w:szCs w:val="24"/>
          <w:lang w:eastAsia="en-US"/>
        </w:rPr>
        <w:t xml:space="preserve"> - Conscientizar a população no sentido de cada proprietário de imóvel urbano sentir-se participante do processo de construção da cidade, mediante quitação do Imposto Predial Territorial Urbano.</w:t>
      </w:r>
    </w:p>
    <w:p w14:paraId="4D28D0E5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IV</w:t>
      </w:r>
      <w:r w:rsidRPr="0032138F">
        <w:rPr>
          <w:rFonts w:ascii="Courier New" w:eastAsia="Calibri" w:hAnsi="Courier New" w:cs="Courier New"/>
          <w:sz w:val="24"/>
          <w:szCs w:val="24"/>
          <w:lang w:eastAsia="en-US"/>
        </w:rPr>
        <w:t xml:space="preserve"> - Incentivar a população a liquidar débitos inscritos em dívida ativa.</w:t>
      </w:r>
    </w:p>
    <w:p w14:paraId="31E2BF61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V</w:t>
      </w:r>
      <w:r w:rsidRPr="0032138F">
        <w:rPr>
          <w:rFonts w:ascii="Courier New" w:eastAsia="Calibri" w:hAnsi="Courier New" w:cs="Courier New"/>
          <w:sz w:val="24"/>
          <w:szCs w:val="24"/>
          <w:lang w:eastAsia="en-US"/>
        </w:rPr>
        <w:t xml:space="preserve"> - Contemplar com a concessão de prêmios e realização de sorteios e outros instrumentos promocionais, motivando e estimulando a sociedade para a plena participação nesta campanha.</w:t>
      </w:r>
    </w:p>
    <w:p w14:paraId="62D4AC13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13DA4BD1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/>
          <w:sz w:val="24"/>
          <w:szCs w:val="24"/>
          <w:lang w:eastAsia="en-US"/>
        </w:rPr>
        <w:t>Art. 2º</w:t>
      </w:r>
      <w:r w:rsidRPr="0032138F">
        <w:rPr>
          <w:rFonts w:ascii="Calibri" w:eastAsia="Calibri" w:hAnsi="Calibri" w:cs="Times New Roman"/>
          <w:lang w:eastAsia="en-US"/>
        </w:rPr>
        <w:t xml:space="preserve"> </w:t>
      </w: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A Campanha será operacionalizada pela Secretaria Municipal de Finanças e Planejamento juntamente com a Secretaria Municipal de Administração e Departamento de Tributação, em parceria com os demais Departamentos da Municipalidade.</w:t>
      </w:r>
    </w:p>
    <w:p w14:paraId="389B4E85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392003A2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/>
          <w:sz w:val="24"/>
          <w:szCs w:val="24"/>
          <w:lang w:eastAsia="en-US"/>
        </w:rPr>
        <w:t>Art. 3º</w:t>
      </w:r>
      <w:r w:rsidRPr="0032138F">
        <w:rPr>
          <w:rFonts w:ascii="Calibri" w:eastAsia="Calibri" w:hAnsi="Calibri" w:cs="Times New Roman"/>
          <w:lang w:eastAsia="en-US"/>
        </w:rPr>
        <w:t xml:space="preserve"> </w:t>
      </w: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Os participantes do Programa de que trata o art. 1º desta Lei serão premiados com base nos cupons devidamente preenchidos e depositados em urnas localizadas junto ao Prédio da </w:t>
      </w: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lastRenderedPageBreak/>
        <w:t>Prefeitura Municipal, através da promoção "SUA NOTA VALE PRÊMIOS – ITANHANGÁ PODE MAIS".</w:t>
      </w:r>
    </w:p>
    <w:p w14:paraId="1C3823FD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30C954FD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/>
          <w:sz w:val="24"/>
          <w:szCs w:val="24"/>
          <w:lang w:eastAsia="en-US"/>
        </w:rPr>
        <w:t>Art. 4º</w:t>
      </w:r>
      <w:r w:rsidRPr="0032138F">
        <w:rPr>
          <w:rFonts w:ascii="Calibri" w:eastAsia="Calibri" w:hAnsi="Calibri" w:cs="Times New Roman"/>
          <w:lang w:eastAsia="en-US"/>
        </w:rPr>
        <w:t xml:space="preserve"> </w:t>
      </w: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O sorteio da promoção será realizado no dia 18</w:t>
      </w:r>
      <w:r w:rsidRPr="0032138F">
        <w:rPr>
          <w:rFonts w:ascii="Courier New" w:eastAsia="Calibri" w:hAnsi="Courier New" w:cs="Courier New"/>
          <w:bCs/>
          <w:sz w:val="24"/>
          <w:szCs w:val="24"/>
          <w:highlight w:val="red"/>
          <w:lang w:eastAsia="en-US"/>
        </w:rPr>
        <w:t xml:space="preserve"> </w:t>
      </w: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de dezembro de 2026 às 15:00 no Paço Municipal Hilário da Rocha, com base nos dados constantes no cupom sorteado, seguindo a ordem de classificação dos 15 (quinze) prêmios, em ordem decrescente.</w:t>
      </w:r>
    </w:p>
    <w:p w14:paraId="36CE2A9A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1E4534BB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§1º</w:t>
      </w:r>
      <w:r w:rsidRPr="0032138F">
        <w:rPr>
          <w:rFonts w:ascii="Courier New" w:eastAsia="Calibri" w:hAnsi="Courier New" w:cs="Courier New"/>
          <w:sz w:val="24"/>
          <w:szCs w:val="24"/>
          <w:lang w:eastAsia="en-US"/>
        </w:rPr>
        <w:t xml:space="preserve"> O prazo para retirada de cupons será até o dia 17 de dezembro de 2026 as 16h. </w:t>
      </w:r>
    </w:p>
    <w:p w14:paraId="6004BB27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</w:pPr>
    </w:p>
    <w:p w14:paraId="308CC37A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§2º</w:t>
      </w:r>
      <w:r w:rsidRPr="0032138F">
        <w:rPr>
          <w:rFonts w:ascii="Courier New" w:eastAsia="Calibri" w:hAnsi="Courier New" w:cs="Courier New"/>
          <w:sz w:val="24"/>
          <w:szCs w:val="24"/>
          <w:lang w:eastAsia="en-US"/>
        </w:rPr>
        <w:t xml:space="preserve"> O cupom não terá validade ocorrendo rasura, adulteração ou emenda que impossibilite a identificação de sua autenticidade, bem como, cupom reproduzido por qualquer outro mecanismo e/ou sistema que não seja o original expedido pela municipalidade.</w:t>
      </w:r>
    </w:p>
    <w:p w14:paraId="2333DFE9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1821B727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/>
          <w:sz w:val="24"/>
          <w:szCs w:val="24"/>
          <w:lang w:eastAsia="en-US"/>
        </w:rPr>
        <w:t>Art. 5º</w:t>
      </w:r>
      <w:r w:rsidRPr="0032138F">
        <w:rPr>
          <w:rFonts w:ascii="Calibri" w:eastAsia="Calibri" w:hAnsi="Calibri" w:cs="Times New Roman"/>
          <w:lang w:eastAsia="en-US"/>
        </w:rPr>
        <w:t xml:space="preserve"> </w:t>
      </w: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A campanha será divulgada na imprensa local, site www.itanhanga.mt.gov.br, mural oficial do Município, outdoor e banners.</w:t>
      </w:r>
    </w:p>
    <w:p w14:paraId="607C0DE9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122E8D12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/>
          <w:sz w:val="24"/>
          <w:szCs w:val="24"/>
          <w:lang w:eastAsia="en-US"/>
        </w:rPr>
        <w:t>Art. 6º</w:t>
      </w:r>
      <w:r w:rsidRPr="0032138F">
        <w:rPr>
          <w:rFonts w:ascii="Calibri" w:eastAsia="Calibri" w:hAnsi="Calibri" w:cs="Times New Roman"/>
          <w:lang w:eastAsia="en-US"/>
        </w:rPr>
        <w:t xml:space="preserve"> </w:t>
      </w: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Concorrem aos prêmios da promoção "SUA NOTA VALE PRÊMIOS – ITANHANGÁ PODE MAIS", as seguintes categorias, que portarem cupons obtidos mediante a troca pelos documentos fiscais ou guias de recolhimento formais de empresas devidamente estabelecidas e com CNPJ ativo no Município de Itanhangá, assim descritas:</w:t>
      </w:r>
    </w:p>
    <w:p w14:paraId="1EE6B4D2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13B3A87F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/>
          <w:sz w:val="24"/>
          <w:szCs w:val="24"/>
          <w:lang w:eastAsia="en-US"/>
        </w:rPr>
        <w:t>I</w:t>
      </w: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- consumidores em geral, mediante a apresentação da 1ª via da Nota Fiscal/Cupom Fiscal de Venda a Consumidor 2026, contendo obrigatoriamente o CPF/CNPJ, a cada R$ 1.000,00 (um mil reais) acumulado vale 01 (um)cupom;</w:t>
      </w:r>
    </w:p>
    <w:p w14:paraId="6E53B932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/>
          <w:sz w:val="24"/>
          <w:szCs w:val="24"/>
          <w:lang w:eastAsia="en-US"/>
        </w:rPr>
        <w:t>II</w:t>
      </w: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- usuários de serviços, mediante a apresentação da 1ª via da Nota Fiscal de Prestação de Serviços 2026, contendo obrigatoriamente o CPF/CNPJ, a cada R$ 200,00 (duzentos reais) acumulado vale 01 (um) cupom;</w:t>
      </w:r>
    </w:p>
    <w:p w14:paraId="1CF4A1B0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/>
          <w:sz w:val="24"/>
          <w:szCs w:val="24"/>
          <w:lang w:eastAsia="en-US"/>
        </w:rPr>
        <w:t>III</w:t>
      </w: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- contribuintes municipais, mediante a apresentação de Guias de Recolhimento devidamente quitadas referente ao ano de 2026, correspondentes aos Tributos arrecadados sob a denominação Imposto Estadual sobre a Propriedade de Veículos Automotores – IPVA ou taxa de transferência de veículos para emplacamento no Município de Itanhangá/MT, a cada transação vale 10 (dez) cupons.</w:t>
      </w:r>
    </w:p>
    <w:p w14:paraId="6FEB8D6A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/>
          <w:sz w:val="24"/>
          <w:szCs w:val="24"/>
          <w:lang w:eastAsia="en-US"/>
        </w:rPr>
        <w:t>IV</w:t>
      </w: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- Contribuintes municipais, mediante apresentação de guias de Recolhimento devidamente quitadas, correspondentes aos Tributos arrecadados sob a denominação de:</w:t>
      </w:r>
    </w:p>
    <w:p w14:paraId="3A9D095A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357CA6A0" w14:textId="77777777" w:rsidR="0032138F" w:rsidRPr="0032138F" w:rsidRDefault="0032138F" w:rsidP="0032138F">
      <w:pPr>
        <w:numPr>
          <w:ilvl w:val="0"/>
          <w:numId w:val="3"/>
        </w:numPr>
        <w:spacing w:after="0"/>
        <w:ind w:left="-142" w:firstLine="1920"/>
        <w:contextualSpacing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lastRenderedPageBreak/>
        <w:t>Imposto sobre a Transmissão de Bens Imóveis - ITBI realizados no Município de Itanhangá/MT, por guia quitada no exercício 2026 – 20 cupons;</w:t>
      </w:r>
    </w:p>
    <w:p w14:paraId="0A11154E" w14:textId="77777777" w:rsidR="0032138F" w:rsidRPr="0032138F" w:rsidRDefault="0032138F" w:rsidP="0032138F">
      <w:pPr>
        <w:numPr>
          <w:ilvl w:val="0"/>
          <w:numId w:val="3"/>
        </w:numPr>
        <w:spacing w:after="0"/>
        <w:ind w:left="-142" w:firstLine="1920"/>
        <w:contextualSpacing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Imposto Predial Territorial Urbano -IPTU 2026, por imóvel quitado – 10 cupons;</w:t>
      </w:r>
    </w:p>
    <w:p w14:paraId="4C6B0842" w14:textId="77777777" w:rsidR="0032138F" w:rsidRPr="0032138F" w:rsidRDefault="0032138F" w:rsidP="0032138F">
      <w:pPr>
        <w:numPr>
          <w:ilvl w:val="0"/>
          <w:numId w:val="3"/>
        </w:numPr>
        <w:spacing w:after="0"/>
        <w:ind w:left="-142" w:firstLine="1920"/>
        <w:contextualSpacing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Imposto Sobre Serviços de qualquer Natureza - ISSQN correspondente ao exercício 2026, a cada R$ 200,00 (duzentos reais) 01 cupom;</w:t>
      </w:r>
    </w:p>
    <w:p w14:paraId="4128AB49" w14:textId="77777777" w:rsidR="0032138F" w:rsidRPr="0032138F" w:rsidRDefault="0032138F" w:rsidP="0032138F">
      <w:pPr>
        <w:numPr>
          <w:ilvl w:val="0"/>
          <w:numId w:val="3"/>
        </w:numPr>
        <w:spacing w:after="0"/>
        <w:ind w:left="-142" w:firstLine="1920"/>
        <w:contextualSpacing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Alvarás correspondente ao exercício 2026 – 10 cupons;</w:t>
      </w:r>
    </w:p>
    <w:p w14:paraId="503FEB28" w14:textId="77777777" w:rsidR="0032138F" w:rsidRPr="0032138F" w:rsidRDefault="0032138F" w:rsidP="0032138F">
      <w:pPr>
        <w:numPr>
          <w:ilvl w:val="0"/>
          <w:numId w:val="3"/>
        </w:numPr>
        <w:spacing w:after="0"/>
        <w:ind w:left="-142" w:firstLine="1920"/>
        <w:contextualSpacing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Contribuições de Melhorias correspondentes ao exercício 2026, a cada R$ 500,00 (quinhentos reais) acumulado – 01 cupom;</w:t>
      </w:r>
    </w:p>
    <w:p w14:paraId="3F2D3CFE" w14:textId="77777777" w:rsidR="0032138F" w:rsidRPr="0032138F" w:rsidRDefault="0032138F" w:rsidP="0032138F">
      <w:pPr>
        <w:numPr>
          <w:ilvl w:val="0"/>
          <w:numId w:val="3"/>
        </w:numPr>
        <w:spacing w:after="0"/>
        <w:ind w:left="-142" w:firstLine="1920"/>
        <w:contextualSpacing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Débitos inscritos em dívida ativa e liquidados no exercício 2026, a cada R$ 500,00 (quinhentos reais) acumulado 01 cupom;</w:t>
      </w:r>
    </w:p>
    <w:p w14:paraId="45899F7C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4BB82F43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/>
          <w:sz w:val="24"/>
          <w:szCs w:val="24"/>
          <w:lang w:eastAsia="en-US"/>
        </w:rPr>
        <w:t>Art. 7º</w:t>
      </w:r>
      <w:r w:rsidRPr="0032138F">
        <w:rPr>
          <w:rFonts w:ascii="Calibri" w:eastAsia="Calibri" w:hAnsi="Calibri" w:cs="Times New Roman"/>
          <w:lang w:eastAsia="en-US"/>
        </w:rPr>
        <w:t xml:space="preserve"> </w:t>
      </w: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A premiação a ser conferida aos participantes da Promoção será a seguinte:</w:t>
      </w:r>
    </w:p>
    <w:p w14:paraId="73FA07A9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5A04D4EE" w14:textId="77777777" w:rsidR="0032138F" w:rsidRPr="0032138F" w:rsidRDefault="0032138F" w:rsidP="0032138F">
      <w:pPr>
        <w:numPr>
          <w:ilvl w:val="0"/>
          <w:numId w:val="4"/>
        </w:numPr>
        <w:spacing w:after="0"/>
        <w:ind w:firstLine="1778"/>
        <w:contextualSpacing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Para o 1º prêmio será pago o valor de R$ 30.000,00 (trinta mil reais);</w:t>
      </w:r>
    </w:p>
    <w:p w14:paraId="06699617" w14:textId="77777777" w:rsidR="0032138F" w:rsidRPr="0032138F" w:rsidRDefault="0032138F" w:rsidP="0032138F">
      <w:pPr>
        <w:numPr>
          <w:ilvl w:val="0"/>
          <w:numId w:val="4"/>
        </w:numPr>
        <w:spacing w:after="0"/>
        <w:ind w:firstLine="1778"/>
        <w:contextualSpacing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Para o 2º prêmio será pago o valor de R$ 20.000,00 (vinte mil reais);</w:t>
      </w:r>
    </w:p>
    <w:p w14:paraId="1BAFABDA" w14:textId="77777777" w:rsidR="0032138F" w:rsidRPr="0032138F" w:rsidRDefault="0032138F" w:rsidP="0032138F">
      <w:pPr>
        <w:numPr>
          <w:ilvl w:val="0"/>
          <w:numId w:val="4"/>
        </w:numPr>
        <w:spacing w:after="0"/>
        <w:ind w:firstLine="1778"/>
        <w:contextualSpacing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Para o 3º prêmio será pago o valor de R$ 10.000,00 (dez mil reais);</w:t>
      </w:r>
    </w:p>
    <w:p w14:paraId="3D608637" w14:textId="77777777" w:rsidR="0032138F" w:rsidRPr="0032138F" w:rsidRDefault="0032138F" w:rsidP="0032138F">
      <w:pPr>
        <w:numPr>
          <w:ilvl w:val="0"/>
          <w:numId w:val="4"/>
        </w:numPr>
        <w:spacing w:after="0"/>
        <w:ind w:firstLine="1778"/>
        <w:contextualSpacing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Para o 4º prêmio será pago o valor de R$ 5.000,00 (cinco mil reais);</w:t>
      </w:r>
    </w:p>
    <w:p w14:paraId="3B09B26A" w14:textId="77777777" w:rsidR="0032138F" w:rsidRPr="0032138F" w:rsidRDefault="0032138F" w:rsidP="0032138F">
      <w:pPr>
        <w:numPr>
          <w:ilvl w:val="0"/>
          <w:numId w:val="4"/>
        </w:numPr>
        <w:spacing w:after="0"/>
        <w:ind w:firstLine="1778"/>
        <w:contextualSpacing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Para o 5º prêmio será pago o valor de R$ 3.000,00 (três mil reais);</w:t>
      </w:r>
    </w:p>
    <w:p w14:paraId="7E0E5C74" w14:textId="77777777" w:rsidR="0032138F" w:rsidRPr="0032138F" w:rsidRDefault="0032138F" w:rsidP="0032138F">
      <w:pPr>
        <w:numPr>
          <w:ilvl w:val="0"/>
          <w:numId w:val="4"/>
        </w:numPr>
        <w:spacing w:after="0"/>
        <w:ind w:firstLine="1778"/>
        <w:contextualSpacing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Para o 6º prêmio será pago o valor de R$ 2.000,00 (dois mil reais);</w:t>
      </w:r>
    </w:p>
    <w:p w14:paraId="07FDC714" w14:textId="77777777" w:rsidR="0032138F" w:rsidRPr="0032138F" w:rsidRDefault="0032138F" w:rsidP="0032138F">
      <w:pPr>
        <w:numPr>
          <w:ilvl w:val="0"/>
          <w:numId w:val="4"/>
        </w:numPr>
        <w:spacing w:after="0"/>
        <w:ind w:firstLine="1778"/>
        <w:contextualSpacing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Para o 7º prêmio será pago o valor de R$ 2.000,00 (dois mil reais);</w:t>
      </w:r>
    </w:p>
    <w:p w14:paraId="2DCB0456" w14:textId="77777777" w:rsidR="0032138F" w:rsidRPr="0032138F" w:rsidRDefault="0032138F" w:rsidP="0032138F">
      <w:pPr>
        <w:numPr>
          <w:ilvl w:val="0"/>
          <w:numId w:val="4"/>
        </w:numPr>
        <w:spacing w:after="0"/>
        <w:ind w:firstLine="1778"/>
        <w:contextualSpacing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Para o 8º prêmio será pago o valor de R$ 1.000,00 (um mil reais);</w:t>
      </w:r>
    </w:p>
    <w:p w14:paraId="60722850" w14:textId="77777777" w:rsidR="0032138F" w:rsidRPr="0032138F" w:rsidRDefault="0032138F" w:rsidP="0032138F">
      <w:pPr>
        <w:numPr>
          <w:ilvl w:val="0"/>
          <w:numId w:val="4"/>
        </w:numPr>
        <w:spacing w:after="0"/>
        <w:ind w:firstLine="1778"/>
        <w:contextualSpacing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Para o 9º prêmio será pago o valor de R$ 1.000,00 (um mil reais);</w:t>
      </w:r>
    </w:p>
    <w:p w14:paraId="1681736F" w14:textId="77777777" w:rsidR="0032138F" w:rsidRPr="0032138F" w:rsidRDefault="0032138F" w:rsidP="0032138F">
      <w:pPr>
        <w:numPr>
          <w:ilvl w:val="0"/>
          <w:numId w:val="4"/>
        </w:numPr>
        <w:spacing w:after="0"/>
        <w:ind w:firstLine="1778"/>
        <w:contextualSpacing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Para o 10º prêmio será pago o valor de R$ 1.000,00 (um mil reais);</w:t>
      </w:r>
    </w:p>
    <w:p w14:paraId="7F363227" w14:textId="77777777" w:rsidR="0032138F" w:rsidRPr="0032138F" w:rsidRDefault="0032138F" w:rsidP="0032138F">
      <w:pPr>
        <w:numPr>
          <w:ilvl w:val="0"/>
          <w:numId w:val="4"/>
        </w:numPr>
        <w:spacing w:after="0"/>
        <w:ind w:firstLine="1778"/>
        <w:contextualSpacing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Para o 11º prêmio será pago o valor de R$ 1.000,00 (um mil reais);</w:t>
      </w:r>
    </w:p>
    <w:p w14:paraId="5D2EF149" w14:textId="77777777" w:rsidR="0032138F" w:rsidRPr="0032138F" w:rsidRDefault="0032138F" w:rsidP="0032138F">
      <w:pPr>
        <w:numPr>
          <w:ilvl w:val="0"/>
          <w:numId w:val="4"/>
        </w:numPr>
        <w:spacing w:after="0"/>
        <w:ind w:firstLine="1778"/>
        <w:contextualSpacing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Para o 12º prêmio será pago o valor de R$ 1.000,00 (um mil reais);</w:t>
      </w:r>
    </w:p>
    <w:p w14:paraId="6CEB65BE" w14:textId="77777777" w:rsidR="0032138F" w:rsidRPr="0032138F" w:rsidRDefault="0032138F" w:rsidP="0032138F">
      <w:pPr>
        <w:numPr>
          <w:ilvl w:val="0"/>
          <w:numId w:val="4"/>
        </w:numPr>
        <w:spacing w:after="0"/>
        <w:ind w:firstLine="1778"/>
        <w:contextualSpacing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Para o 13º prêmio será pago o valor de R$ 1.000,00 (um mil reais);</w:t>
      </w:r>
    </w:p>
    <w:p w14:paraId="1DAB1D44" w14:textId="77777777" w:rsidR="0032138F" w:rsidRPr="0032138F" w:rsidRDefault="0032138F" w:rsidP="0032138F">
      <w:pPr>
        <w:numPr>
          <w:ilvl w:val="0"/>
          <w:numId w:val="4"/>
        </w:numPr>
        <w:spacing w:after="0"/>
        <w:ind w:firstLine="1778"/>
        <w:contextualSpacing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lastRenderedPageBreak/>
        <w:t>Para o 14º prêmio será pago o valor de R$ 1.000,00 (um mil reais);</w:t>
      </w:r>
    </w:p>
    <w:p w14:paraId="488E7B44" w14:textId="77777777" w:rsidR="0032138F" w:rsidRPr="0032138F" w:rsidRDefault="0032138F" w:rsidP="0032138F">
      <w:pPr>
        <w:numPr>
          <w:ilvl w:val="0"/>
          <w:numId w:val="4"/>
        </w:numPr>
        <w:spacing w:after="0"/>
        <w:ind w:firstLine="1778"/>
        <w:contextualSpacing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Para o 15º prêmio será pago o valor de R$ 1.000,00 (um mil reais).</w:t>
      </w:r>
    </w:p>
    <w:p w14:paraId="1D1BB712" w14:textId="77777777" w:rsidR="0032138F" w:rsidRPr="0032138F" w:rsidRDefault="0032138F" w:rsidP="0032138F">
      <w:pPr>
        <w:spacing w:after="0"/>
        <w:ind w:left="1778"/>
        <w:contextualSpacing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4B4AFF6F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/>
          <w:sz w:val="24"/>
          <w:szCs w:val="24"/>
          <w:lang w:eastAsia="en-US"/>
        </w:rPr>
        <w:t>Art. 8º</w:t>
      </w:r>
      <w:r w:rsidRPr="0032138F">
        <w:rPr>
          <w:rFonts w:ascii="Calibri" w:eastAsia="Calibri" w:hAnsi="Calibri" w:cs="Times New Roman"/>
          <w:lang w:eastAsia="en-US"/>
        </w:rPr>
        <w:t xml:space="preserve"> </w:t>
      </w:r>
      <w:r w:rsidRPr="0032138F">
        <w:rPr>
          <w:rFonts w:ascii="Courier New" w:eastAsia="Calibri" w:hAnsi="Courier New" w:cs="Courier New"/>
          <w:sz w:val="24"/>
          <w:szCs w:val="24"/>
          <w:lang w:eastAsia="en-US"/>
        </w:rPr>
        <w:t>A premiação será paga através de depósito bancário para o ganhador devendo apresentar cópia do CPF, RG, comprovante de residência e dados bancários, descontado o valor referente a Imposto de Renda Retido na Fonte quando incidir, sendo preenchido o requerimento constante no anexo único desta lei.</w:t>
      </w:r>
    </w:p>
    <w:p w14:paraId="1736339F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15671CA0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/>
          <w:sz w:val="24"/>
          <w:szCs w:val="24"/>
          <w:lang w:eastAsia="en-US"/>
        </w:rPr>
        <w:t>Art. 9º</w:t>
      </w:r>
      <w:r w:rsidRPr="0032138F">
        <w:rPr>
          <w:rFonts w:ascii="Calibri" w:eastAsia="Calibri" w:hAnsi="Calibri" w:cs="Times New Roman"/>
          <w:lang w:eastAsia="en-US"/>
        </w:rPr>
        <w:t xml:space="preserve"> </w:t>
      </w: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As despesas decorrentes desta Lei correrão por conta de dotação consignada no orçamento vigente, podendo ser suplementado o mesmo caso necessário.</w:t>
      </w:r>
    </w:p>
    <w:p w14:paraId="2FC1F301" w14:textId="77777777" w:rsidR="0032138F" w:rsidRPr="0032138F" w:rsidRDefault="0032138F" w:rsidP="0032138F">
      <w:pPr>
        <w:spacing w:after="0"/>
        <w:ind w:firstLine="1418"/>
        <w:jc w:val="both"/>
        <w:rPr>
          <w:rFonts w:ascii="Calibri" w:eastAsia="Calibri" w:hAnsi="Calibri" w:cs="Times New Roman"/>
          <w:highlight w:val="yellow"/>
          <w:lang w:eastAsia="en-US"/>
        </w:rPr>
      </w:pPr>
    </w:p>
    <w:p w14:paraId="3E942EC7" w14:textId="2C0D89AC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/>
          <w:sz w:val="24"/>
          <w:szCs w:val="24"/>
          <w:lang w:eastAsia="en-US"/>
        </w:rPr>
        <w:t>Art. 10</w:t>
      </w:r>
      <w:r w:rsidRPr="0032138F">
        <w:rPr>
          <w:rFonts w:ascii="Courier New" w:eastAsia="Calibri" w:hAnsi="Courier New" w:cs="Courier New"/>
          <w:sz w:val="24"/>
          <w:szCs w:val="24"/>
          <w:lang w:eastAsia="en-US"/>
        </w:rPr>
        <w:t xml:space="preserve"> Para efeito desta Lei serão válidos os documentos fiscais referentes ao ano de 2026.</w:t>
      </w:r>
    </w:p>
    <w:p w14:paraId="55D351B9" w14:textId="77777777" w:rsidR="0032138F" w:rsidRP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26F30059" w14:textId="1E676686" w:rsidR="0032138F" w:rsidRDefault="0032138F" w:rsidP="0032138F">
      <w:pPr>
        <w:spacing w:after="0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/>
          <w:sz w:val="24"/>
          <w:szCs w:val="24"/>
          <w:lang w:eastAsia="en-US"/>
        </w:rPr>
        <w:t>Art. 11</w:t>
      </w:r>
      <w:r w:rsidRPr="0032138F">
        <w:rPr>
          <w:rFonts w:ascii="Courier New" w:eastAsia="Calibri" w:hAnsi="Courier New" w:cs="Courier New"/>
          <w:sz w:val="24"/>
          <w:szCs w:val="24"/>
          <w:lang w:eastAsia="en-US"/>
        </w:rPr>
        <w:t xml:space="preserve"> Esta Lei entra em vigor na data de sua publicação, revogando-se as disposições em contrário.</w:t>
      </w:r>
    </w:p>
    <w:p w14:paraId="63690A75" w14:textId="77777777" w:rsidR="00883AB1" w:rsidRPr="0032138F" w:rsidRDefault="00883AB1" w:rsidP="0032138F">
      <w:pPr>
        <w:spacing w:after="0"/>
        <w:ind w:firstLine="1418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</w:p>
    <w:p w14:paraId="53611D83" w14:textId="77777777" w:rsidR="0032138F" w:rsidRPr="0032138F" w:rsidRDefault="0032138F" w:rsidP="0032138F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6987BD45" w14:textId="7E23CEDF" w:rsidR="00DA06AD" w:rsidRPr="00686146" w:rsidRDefault="002264D1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bookmarkStart w:id="4" w:name="_Hlk189514445"/>
      <w:r w:rsidRPr="00686146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="00EB0C53">
        <w:rPr>
          <w:rFonts w:ascii="Courier New" w:eastAsia="Times New Roman" w:hAnsi="Courier New" w:cs="Courier New"/>
          <w:sz w:val="24"/>
          <w:szCs w:val="24"/>
        </w:rPr>
        <w:t xml:space="preserve">02 </w:t>
      </w:r>
      <w:r w:rsidRPr="00686146">
        <w:rPr>
          <w:rFonts w:ascii="Courier New" w:eastAsia="Times New Roman" w:hAnsi="Courier New" w:cs="Courier New"/>
          <w:sz w:val="24"/>
          <w:szCs w:val="24"/>
        </w:rPr>
        <w:t>de</w:t>
      </w:r>
      <w:r w:rsidR="00EB0C53">
        <w:rPr>
          <w:rFonts w:ascii="Courier New" w:eastAsia="Times New Roman" w:hAnsi="Courier New" w:cs="Courier New"/>
          <w:sz w:val="24"/>
          <w:szCs w:val="24"/>
        </w:rPr>
        <w:t xml:space="preserve"> março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sz w:val="24"/>
          <w:szCs w:val="24"/>
        </w:rPr>
        <w:t>.</w:t>
      </w:r>
    </w:p>
    <w:p w14:paraId="1774FF4C" w14:textId="77777777" w:rsidR="00DA06AD" w:rsidRPr="00686146" w:rsidRDefault="00DA06AD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</w:p>
    <w:p w14:paraId="79C765D7" w14:textId="77777777" w:rsidR="00CD4E10" w:rsidRDefault="00CD4E10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  <w:bookmarkStart w:id="5" w:name="_Hlk534730158"/>
    </w:p>
    <w:p w14:paraId="0905E493" w14:textId="77777777" w:rsidR="00883AB1" w:rsidRDefault="00883AB1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61F5F801" w14:textId="77777777" w:rsidR="00686146" w:rsidRPr="00686146" w:rsidRDefault="00686146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4CC5379" w14:textId="77777777" w:rsidR="00DA06AD" w:rsidRPr="00686146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DAB124F" w14:textId="77777777" w:rsidR="00DA06AD" w:rsidRPr="00686146" w:rsidRDefault="00DA06AD" w:rsidP="00DA06AD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Presidente </w:t>
      </w:r>
    </w:p>
    <w:p w14:paraId="26EA5A3C" w14:textId="77777777" w:rsidR="00DA06AD" w:rsidRDefault="00DA06AD" w:rsidP="00DA06AD">
      <w:pPr>
        <w:tabs>
          <w:tab w:val="left" w:pos="2051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5"/>
    </w:p>
    <w:p w14:paraId="7F7464B9" w14:textId="77777777" w:rsidR="00CA27AD" w:rsidRDefault="00CA27AD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5B121FC9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0BF5741F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10405C52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3B4DC654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2E36491A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04C9F325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292EF89A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42F00994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71333A14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43B7CDA7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0C1E35F1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67D431DE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420EB4BF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7D8643C5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52544575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2B42FC3F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75A02D35" w14:textId="77777777" w:rsidR="0032138F" w:rsidRDefault="0032138F" w:rsidP="0032138F">
      <w:pPr>
        <w:jc w:val="center"/>
        <w:rPr>
          <w:rFonts w:ascii="Courier New" w:eastAsia="Calibri" w:hAnsi="Courier New" w:cs="Courier New"/>
          <w:b/>
          <w:sz w:val="24"/>
          <w:szCs w:val="24"/>
          <w:u w:val="single"/>
          <w:lang w:eastAsia="en-US"/>
        </w:rPr>
      </w:pPr>
    </w:p>
    <w:p w14:paraId="66856EC9" w14:textId="1CF33AB9" w:rsidR="0032138F" w:rsidRPr="0032138F" w:rsidRDefault="0032138F" w:rsidP="0032138F">
      <w:pPr>
        <w:jc w:val="center"/>
        <w:rPr>
          <w:rFonts w:ascii="Courier New" w:eastAsia="Calibri" w:hAnsi="Courier New" w:cs="Courier New"/>
          <w:b/>
          <w:sz w:val="24"/>
          <w:szCs w:val="24"/>
          <w:u w:val="single"/>
          <w:lang w:eastAsia="en-US"/>
        </w:rPr>
      </w:pPr>
      <w:r w:rsidRPr="0032138F">
        <w:rPr>
          <w:rFonts w:ascii="Courier New" w:eastAsia="Calibri" w:hAnsi="Courier New" w:cs="Courier New"/>
          <w:b/>
          <w:sz w:val="24"/>
          <w:szCs w:val="24"/>
          <w:u w:val="single"/>
          <w:lang w:eastAsia="en-US"/>
        </w:rPr>
        <w:t>ANEXO ÚNICO</w:t>
      </w:r>
    </w:p>
    <w:p w14:paraId="27F8087C" w14:textId="77777777" w:rsidR="0032138F" w:rsidRPr="0032138F" w:rsidRDefault="0032138F" w:rsidP="0032138F">
      <w:pPr>
        <w:jc w:val="center"/>
        <w:rPr>
          <w:rFonts w:ascii="Courier New" w:eastAsia="Calibri" w:hAnsi="Courier New" w:cs="Courier New"/>
          <w:b/>
          <w:sz w:val="24"/>
          <w:szCs w:val="24"/>
          <w:u w:val="single"/>
          <w:lang w:eastAsia="en-US"/>
        </w:rPr>
      </w:pPr>
    </w:p>
    <w:p w14:paraId="716A535D" w14:textId="77777777" w:rsidR="0032138F" w:rsidRPr="0032138F" w:rsidRDefault="0032138F" w:rsidP="0032138F">
      <w:pPr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Á PREFEITURA MUNICIPAL DE ITANHANGA-MT</w:t>
      </w:r>
    </w:p>
    <w:p w14:paraId="170CFA38" w14:textId="77777777" w:rsidR="0032138F" w:rsidRPr="0032138F" w:rsidRDefault="0032138F" w:rsidP="0032138F">
      <w:pPr>
        <w:jc w:val="center"/>
        <w:rPr>
          <w:rFonts w:ascii="Courier New" w:eastAsia="Calibri" w:hAnsi="Courier New" w:cs="Courier New"/>
          <w:b/>
          <w:sz w:val="24"/>
          <w:szCs w:val="24"/>
          <w:u w:val="single"/>
          <w:lang w:eastAsia="en-US"/>
        </w:rPr>
      </w:pPr>
    </w:p>
    <w:p w14:paraId="67E7EB51" w14:textId="77777777" w:rsidR="0032138F" w:rsidRPr="0032138F" w:rsidRDefault="0032138F" w:rsidP="0032138F">
      <w:pPr>
        <w:jc w:val="center"/>
        <w:rPr>
          <w:rFonts w:ascii="Courier New" w:eastAsia="Calibri" w:hAnsi="Courier New" w:cs="Courier New"/>
          <w:b/>
          <w:sz w:val="24"/>
          <w:szCs w:val="24"/>
          <w:u w:val="single"/>
          <w:lang w:eastAsia="en-US"/>
        </w:rPr>
      </w:pPr>
      <w:r w:rsidRPr="0032138F">
        <w:rPr>
          <w:rFonts w:ascii="Courier New" w:eastAsia="Calibri" w:hAnsi="Courier New" w:cs="Courier New"/>
          <w:b/>
          <w:sz w:val="24"/>
          <w:szCs w:val="24"/>
          <w:u w:val="single"/>
          <w:lang w:eastAsia="en-US"/>
        </w:rPr>
        <w:t>REQUERIMENTO</w:t>
      </w:r>
    </w:p>
    <w:p w14:paraId="473B6C60" w14:textId="77777777" w:rsidR="0032138F" w:rsidRPr="0032138F" w:rsidRDefault="0032138F" w:rsidP="0032138F">
      <w:pPr>
        <w:jc w:val="center"/>
        <w:rPr>
          <w:rFonts w:ascii="Courier New" w:eastAsia="Calibri" w:hAnsi="Courier New" w:cs="Courier New"/>
          <w:b/>
          <w:sz w:val="24"/>
          <w:szCs w:val="24"/>
          <w:u w:val="single"/>
          <w:lang w:eastAsia="en-US"/>
        </w:rPr>
      </w:pPr>
    </w:p>
    <w:p w14:paraId="4DB97292" w14:textId="77777777" w:rsidR="0032138F" w:rsidRPr="0032138F" w:rsidRDefault="0032138F" w:rsidP="0032138F">
      <w:pPr>
        <w:shd w:val="clear" w:color="auto" w:fill="FFFFFF"/>
        <w:jc w:val="both"/>
        <w:rPr>
          <w:rFonts w:ascii="Courier New" w:eastAsia="Arial Unicode MS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Arial Unicode MS" w:hAnsi="Courier New" w:cs="Courier New"/>
          <w:bCs/>
          <w:sz w:val="24"/>
          <w:szCs w:val="24"/>
          <w:lang w:eastAsia="en-US"/>
        </w:rPr>
        <w:t>Eu,__________________________________________________________,inscrito(a) no CPF sob nº: _______________________, portador(a) de RG sob nº__________________________, residente e domiciliado na___________________________________________________________,telefone (___)_______________, neste município de Itanhangá-MT, vem respeitosamente requerer ao Departamento de Finanças, que o Premio referente a promoção “</w:t>
      </w:r>
      <w:r w:rsidRPr="0032138F">
        <w:rPr>
          <w:rFonts w:ascii="Courier New" w:eastAsia="Calibri" w:hAnsi="Courier New" w:cs="Courier New"/>
          <w:b/>
          <w:sz w:val="24"/>
          <w:szCs w:val="24"/>
          <w:lang w:eastAsia="en-US"/>
        </w:rPr>
        <w:t>SUA NOTA VALE PRÊMIOS – ITANHANGÁ PODE MAIS</w:t>
      </w: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”,</w:t>
      </w:r>
      <w:r w:rsidRPr="0032138F">
        <w:rPr>
          <w:rFonts w:ascii="Courier New" w:eastAsia="Arial Unicode MS" w:hAnsi="Courier New" w:cs="Courier New"/>
          <w:bCs/>
          <w:sz w:val="24"/>
          <w:szCs w:val="24"/>
          <w:lang w:eastAsia="en-US"/>
        </w:rPr>
        <w:t xml:space="preserve"> para o sorteado em _______lugar, seja pago conforme os dados apresentados. </w:t>
      </w:r>
    </w:p>
    <w:p w14:paraId="5E6D20C1" w14:textId="77777777" w:rsidR="0032138F" w:rsidRPr="0032138F" w:rsidRDefault="0032138F" w:rsidP="0032138F">
      <w:pPr>
        <w:shd w:val="clear" w:color="auto" w:fill="FFFFFF"/>
        <w:jc w:val="both"/>
        <w:rPr>
          <w:rFonts w:ascii="Courier New" w:eastAsia="Arial Unicode MS" w:hAnsi="Courier New" w:cs="Courier New"/>
          <w:bCs/>
          <w:sz w:val="24"/>
          <w:szCs w:val="24"/>
          <w:lang w:eastAsia="en-US"/>
        </w:rPr>
      </w:pPr>
    </w:p>
    <w:p w14:paraId="1B8E8487" w14:textId="77777777" w:rsidR="0032138F" w:rsidRPr="0032138F" w:rsidRDefault="0032138F" w:rsidP="0032138F">
      <w:pPr>
        <w:shd w:val="clear" w:color="auto" w:fill="FFFFFF"/>
        <w:jc w:val="both"/>
        <w:rPr>
          <w:rFonts w:ascii="Courier New" w:eastAsia="Arial Unicode MS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Arial Unicode MS" w:hAnsi="Courier New" w:cs="Courier New"/>
          <w:bCs/>
          <w:sz w:val="24"/>
          <w:szCs w:val="24"/>
          <w:lang w:eastAsia="en-US"/>
        </w:rPr>
        <w:t>Dados bancários para deposito do prêmio:</w:t>
      </w:r>
    </w:p>
    <w:p w14:paraId="457EDE8C" w14:textId="77777777" w:rsidR="0032138F" w:rsidRPr="0032138F" w:rsidRDefault="0032138F" w:rsidP="0032138F">
      <w:pPr>
        <w:shd w:val="clear" w:color="auto" w:fill="FFFFFF"/>
        <w:jc w:val="both"/>
        <w:rPr>
          <w:rFonts w:ascii="Courier New" w:eastAsia="Arial Unicode MS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Arial Unicode MS" w:hAnsi="Courier New" w:cs="Courier New"/>
          <w:bCs/>
          <w:sz w:val="24"/>
          <w:szCs w:val="24"/>
          <w:lang w:eastAsia="en-US"/>
        </w:rPr>
        <w:t>Pix:___________________________</w:t>
      </w:r>
    </w:p>
    <w:p w14:paraId="2F2C80D8" w14:textId="77777777" w:rsidR="0032138F" w:rsidRPr="0032138F" w:rsidRDefault="0032138F" w:rsidP="0032138F">
      <w:pPr>
        <w:shd w:val="clear" w:color="auto" w:fill="FFFFFF"/>
        <w:jc w:val="both"/>
        <w:rPr>
          <w:rFonts w:ascii="Courier New" w:eastAsia="Arial Unicode MS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Arial Unicode MS" w:hAnsi="Courier New" w:cs="Courier New"/>
          <w:bCs/>
          <w:sz w:val="24"/>
          <w:szCs w:val="24"/>
          <w:lang w:eastAsia="en-US"/>
        </w:rPr>
        <w:t>Banco: ________________________</w:t>
      </w:r>
    </w:p>
    <w:p w14:paraId="5957AC18" w14:textId="77777777" w:rsidR="0032138F" w:rsidRPr="0032138F" w:rsidRDefault="0032138F" w:rsidP="0032138F">
      <w:pPr>
        <w:shd w:val="clear" w:color="auto" w:fill="FFFFFF"/>
        <w:jc w:val="both"/>
        <w:rPr>
          <w:rFonts w:ascii="Courier New" w:eastAsia="Arial Unicode MS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Arial Unicode MS" w:hAnsi="Courier New" w:cs="Courier New"/>
          <w:bCs/>
          <w:sz w:val="24"/>
          <w:szCs w:val="24"/>
          <w:lang w:eastAsia="en-US"/>
        </w:rPr>
        <w:t>Agência: ___________</w:t>
      </w:r>
    </w:p>
    <w:p w14:paraId="1371F574" w14:textId="77777777" w:rsidR="0032138F" w:rsidRPr="0032138F" w:rsidRDefault="0032138F" w:rsidP="0032138F">
      <w:pPr>
        <w:shd w:val="clear" w:color="auto" w:fill="FFFFFF"/>
        <w:jc w:val="both"/>
        <w:rPr>
          <w:rFonts w:ascii="Courier New" w:eastAsia="Times New Roman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Arial Unicode MS" w:hAnsi="Courier New" w:cs="Courier New"/>
          <w:bCs/>
          <w:sz w:val="24"/>
          <w:szCs w:val="24"/>
          <w:lang w:eastAsia="en-US"/>
        </w:rPr>
        <w:t>Conta (  )Corrente    (  )Poupança: __________.</w:t>
      </w:r>
    </w:p>
    <w:p w14:paraId="15E229BA" w14:textId="77777777" w:rsidR="0032138F" w:rsidRPr="0032138F" w:rsidRDefault="0032138F" w:rsidP="0032138F">
      <w:pPr>
        <w:shd w:val="clear" w:color="auto" w:fill="FFFFFF"/>
        <w:ind w:left="708" w:firstLine="708"/>
        <w:jc w:val="center"/>
        <w:rPr>
          <w:rFonts w:ascii="Courier New" w:eastAsia="Calibri" w:hAnsi="Courier New" w:cs="Courier New"/>
          <w:b/>
          <w:sz w:val="24"/>
          <w:szCs w:val="24"/>
          <w:lang w:eastAsia="en-US"/>
        </w:rPr>
      </w:pPr>
    </w:p>
    <w:p w14:paraId="20677C18" w14:textId="77777777" w:rsidR="0032138F" w:rsidRPr="0032138F" w:rsidRDefault="0032138F" w:rsidP="0032138F">
      <w:pPr>
        <w:shd w:val="clear" w:color="auto" w:fill="FFFFFF"/>
        <w:ind w:left="426" w:hanging="284"/>
        <w:jc w:val="right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Itanhangá – MT, _____ /_____/2026.</w:t>
      </w:r>
    </w:p>
    <w:p w14:paraId="3D106F0C" w14:textId="77777777" w:rsidR="0032138F" w:rsidRPr="0032138F" w:rsidRDefault="0032138F" w:rsidP="0032138F">
      <w:pPr>
        <w:shd w:val="clear" w:color="auto" w:fill="FFFFFF"/>
        <w:jc w:val="both"/>
        <w:rPr>
          <w:rFonts w:ascii="Courier New" w:eastAsia="Calibri" w:hAnsi="Courier New" w:cs="Courier New"/>
          <w:b/>
          <w:sz w:val="24"/>
          <w:szCs w:val="24"/>
          <w:lang w:eastAsia="en-US"/>
        </w:rPr>
      </w:pPr>
    </w:p>
    <w:p w14:paraId="3A810064" w14:textId="77777777" w:rsidR="0032138F" w:rsidRPr="0032138F" w:rsidRDefault="0032138F" w:rsidP="0032138F">
      <w:pPr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/>
          <w:sz w:val="24"/>
          <w:szCs w:val="24"/>
          <w:lang w:eastAsia="en-US"/>
        </w:rPr>
        <w:tab/>
      </w: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_______________________________________________</w:t>
      </w:r>
    </w:p>
    <w:p w14:paraId="01F8DECA" w14:textId="77777777" w:rsidR="0032138F" w:rsidRPr="0032138F" w:rsidRDefault="0032138F" w:rsidP="0032138F">
      <w:pPr>
        <w:jc w:val="center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32138F">
        <w:rPr>
          <w:rFonts w:ascii="Courier New" w:eastAsia="Calibri" w:hAnsi="Courier New" w:cs="Courier New"/>
          <w:bCs/>
          <w:sz w:val="24"/>
          <w:szCs w:val="24"/>
          <w:lang w:eastAsia="en-US"/>
        </w:rPr>
        <w:t>Assinatura</w:t>
      </w:r>
    </w:p>
    <w:p w14:paraId="4387926C" w14:textId="77777777" w:rsidR="0032138F" w:rsidRPr="0032138F" w:rsidRDefault="0032138F" w:rsidP="0032138F">
      <w:pPr>
        <w:jc w:val="center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43090510" w14:textId="77777777" w:rsidR="0032138F" w:rsidRPr="0032138F" w:rsidRDefault="0032138F" w:rsidP="0032138F">
      <w:pPr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32138F">
        <w:rPr>
          <w:rFonts w:ascii="Courier New" w:eastAsia="Calibri" w:hAnsi="Courier New" w:cs="Courier New"/>
          <w:b/>
          <w:sz w:val="20"/>
          <w:szCs w:val="20"/>
          <w:lang w:eastAsia="en-US"/>
        </w:rPr>
        <w:t>Cópia Documentos Obrigatórios:</w:t>
      </w:r>
    </w:p>
    <w:p w14:paraId="4C1420C3" w14:textId="77777777" w:rsidR="0032138F" w:rsidRPr="0032138F" w:rsidRDefault="0032138F" w:rsidP="0032138F">
      <w:pPr>
        <w:numPr>
          <w:ilvl w:val="0"/>
          <w:numId w:val="5"/>
        </w:numPr>
        <w:contextualSpacing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32138F">
        <w:rPr>
          <w:rFonts w:ascii="Courier New" w:eastAsia="Calibri" w:hAnsi="Courier New" w:cs="Courier New"/>
          <w:b/>
          <w:sz w:val="20"/>
          <w:szCs w:val="20"/>
          <w:lang w:eastAsia="en-US"/>
        </w:rPr>
        <w:t>CPF;</w:t>
      </w:r>
    </w:p>
    <w:p w14:paraId="3B39AC89" w14:textId="77777777" w:rsidR="0032138F" w:rsidRPr="0032138F" w:rsidRDefault="0032138F" w:rsidP="0032138F">
      <w:pPr>
        <w:numPr>
          <w:ilvl w:val="0"/>
          <w:numId w:val="5"/>
        </w:numPr>
        <w:contextualSpacing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32138F">
        <w:rPr>
          <w:rFonts w:ascii="Courier New" w:eastAsia="Calibri" w:hAnsi="Courier New" w:cs="Courier New"/>
          <w:b/>
          <w:sz w:val="20"/>
          <w:szCs w:val="20"/>
          <w:lang w:eastAsia="en-US"/>
        </w:rPr>
        <w:t>RG;</w:t>
      </w:r>
    </w:p>
    <w:p w14:paraId="2E9CD97D" w14:textId="77777777" w:rsidR="0032138F" w:rsidRPr="0032138F" w:rsidRDefault="0032138F" w:rsidP="0032138F">
      <w:pPr>
        <w:numPr>
          <w:ilvl w:val="0"/>
          <w:numId w:val="5"/>
        </w:numPr>
        <w:contextualSpacing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32138F">
        <w:rPr>
          <w:rFonts w:ascii="Courier New" w:eastAsia="Calibri" w:hAnsi="Courier New" w:cs="Courier New"/>
          <w:b/>
          <w:sz w:val="20"/>
          <w:szCs w:val="20"/>
          <w:lang w:eastAsia="en-US"/>
        </w:rPr>
        <w:t>Comprovante de residência;</w:t>
      </w:r>
    </w:p>
    <w:p w14:paraId="52506275" w14:textId="77777777" w:rsidR="0032138F" w:rsidRPr="0032138F" w:rsidRDefault="0032138F" w:rsidP="0032138F">
      <w:pPr>
        <w:numPr>
          <w:ilvl w:val="0"/>
          <w:numId w:val="5"/>
        </w:numPr>
        <w:contextualSpacing/>
        <w:rPr>
          <w:rFonts w:ascii="Courier New" w:eastAsia="Calibri" w:hAnsi="Courier New" w:cs="Courier New"/>
          <w:b/>
          <w:sz w:val="20"/>
          <w:szCs w:val="20"/>
          <w:lang w:eastAsia="en-US"/>
        </w:rPr>
      </w:pPr>
      <w:r w:rsidRPr="0032138F">
        <w:rPr>
          <w:rFonts w:ascii="Courier New" w:eastAsia="Calibri" w:hAnsi="Courier New" w:cs="Courier New"/>
          <w:b/>
          <w:sz w:val="20"/>
          <w:szCs w:val="20"/>
          <w:lang w:eastAsia="en-US"/>
        </w:rPr>
        <w:t>Dados Bancários.</w:t>
      </w:r>
    </w:p>
    <w:p w14:paraId="130456DD" w14:textId="77777777" w:rsidR="0032138F" w:rsidRPr="00CA27AD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bookmarkEnd w:id="4"/>
    <w:sectPr w:rsidR="0032138F" w:rsidRPr="00CA27AD" w:rsidSect="00FC15F9">
      <w:headerReference w:type="default" r:id="rId8"/>
      <w:footerReference w:type="default" r:id="rId9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7CB82" w14:textId="77777777" w:rsidR="00FC15F9" w:rsidRDefault="00FC15F9" w:rsidP="00FC15F9">
      <w:pPr>
        <w:spacing w:after="0" w:line="240" w:lineRule="auto"/>
      </w:pPr>
      <w:r>
        <w:separator/>
      </w:r>
    </w:p>
  </w:endnote>
  <w:endnote w:type="continuationSeparator" w:id="0">
    <w:p w14:paraId="579582C0" w14:textId="77777777" w:rsidR="00FC15F9" w:rsidRDefault="00FC15F9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032AF" w14:textId="77777777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Rua Florianópolis, n° 217, </w:t>
    </w:r>
    <w:proofErr w:type="spellStart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Cx</w:t>
    </w:r>
    <w:proofErr w:type="spellEnd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F89D9" w14:textId="77777777" w:rsidR="00FC15F9" w:rsidRDefault="00FC15F9" w:rsidP="00FC15F9">
      <w:pPr>
        <w:spacing w:after="0" w:line="240" w:lineRule="auto"/>
      </w:pPr>
      <w:r>
        <w:separator/>
      </w:r>
    </w:p>
  </w:footnote>
  <w:footnote w:type="continuationSeparator" w:id="0">
    <w:p w14:paraId="6937BAEC" w14:textId="77777777" w:rsidR="00FC15F9" w:rsidRDefault="00FC15F9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336F5A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8F6"/>
    <w:multiLevelType w:val="hybridMultilevel"/>
    <w:tmpl w:val="47260B26"/>
    <w:lvl w:ilvl="0" w:tplc="F8625F4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231A7"/>
    <w:multiLevelType w:val="hybridMultilevel"/>
    <w:tmpl w:val="F126DD62"/>
    <w:lvl w:ilvl="0" w:tplc="79B0B66E">
      <w:start w:val="1"/>
      <w:numFmt w:val="upperRoman"/>
      <w:lvlText w:val="%1."/>
      <w:lvlJc w:val="right"/>
      <w:pPr>
        <w:ind w:left="2138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22217D41"/>
    <w:multiLevelType w:val="hybridMultilevel"/>
    <w:tmpl w:val="6A96550C"/>
    <w:lvl w:ilvl="0" w:tplc="274E20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67AAA"/>
    <w:multiLevelType w:val="hybridMultilevel"/>
    <w:tmpl w:val="2E164F84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57D8C"/>
    <w:multiLevelType w:val="hybridMultilevel"/>
    <w:tmpl w:val="23086F08"/>
    <w:lvl w:ilvl="0" w:tplc="01E405E4">
      <w:start w:val="1"/>
      <w:numFmt w:val="lowerLetter"/>
      <w:lvlText w:val="%1)"/>
      <w:lvlJc w:val="left"/>
      <w:pPr>
        <w:ind w:left="2138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num w:numId="1" w16cid:durableId="12441004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240635">
    <w:abstractNumId w:val="0"/>
  </w:num>
  <w:num w:numId="3" w16cid:durableId="520818632">
    <w:abstractNumId w:val="4"/>
  </w:num>
  <w:num w:numId="4" w16cid:durableId="1470434300">
    <w:abstractNumId w:val="1"/>
  </w:num>
  <w:num w:numId="5" w16cid:durableId="12508942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391F"/>
    <w:rsid w:val="00082D00"/>
    <w:rsid w:val="000933B6"/>
    <w:rsid w:val="00094219"/>
    <w:rsid w:val="00160C72"/>
    <w:rsid w:val="001D2EDC"/>
    <w:rsid w:val="002264D1"/>
    <w:rsid w:val="00310F1F"/>
    <w:rsid w:val="0032138F"/>
    <w:rsid w:val="00336F5A"/>
    <w:rsid w:val="003623B1"/>
    <w:rsid w:val="00397205"/>
    <w:rsid w:val="003B2350"/>
    <w:rsid w:val="00466136"/>
    <w:rsid w:val="004C372B"/>
    <w:rsid w:val="00583B8A"/>
    <w:rsid w:val="005C5D96"/>
    <w:rsid w:val="00686146"/>
    <w:rsid w:val="00883AB1"/>
    <w:rsid w:val="00910F89"/>
    <w:rsid w:val="009D1653"/>
    <w:rsid w:val="00AD2218"/>
    <w:rsid w:val="00B44887"/>
    <w:rsid w:val="00B619F8"/>
    <w:rsid w:val="00B8098E"/>
    <w:rsid w:val="00B94628"/>
    <w:rsid w:val="00BE0217"/>
    <w:rsid w:val="00CA27AD"/>
    <w:rsid w:val="00CD4E10"/>
    <w:rsid w:val="00CF7EF7"/>
    <w:rsid w:val="00D1095A"/>
    <w:rsid w:val="00DA06AD"/>
    <w:rsid w:val="00E05401"/>
    <w:rsid w:val="00E3047C"/>
    <w:rsid w:val="00E32DEB"/>
    <w:rsid w:val="00E555B9"/>
    <w:rsid w:val="00E83D9B"/>
    <w:rsid w:val="00EB0C53"/>
    <w:rsid w:val="00F43ADD"/>
    <w:rsid w:val="00FC15F9"/>
    <w:rsid w:val="00FD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1195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9</cp:revision>
  <cp:lastPrinted>2026-02-03T19:58:00Z</cp:lastPrinted>
  <dcterms:created xsi:type="dcterms:W3CDTF">2026-03-02T22:36:00Z</dcterms:created>
  <dcterms:modified xsi:type="dcterms:W3CDTF">2026-03-02T23:11:00Z</dcterms:modified>
</cp:coreProperties>
</file>