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B9F2" w14:textId="77777777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01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D82C23">
        <w:rPr>
          <w:rFonts w:ascii="Times New Roman" w:eastAsia="Times New Roman" w:hAnsi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3B463648" w14:textId="77777777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    </w:t>
      </w:r>
    </w:p>
    <w:p w14:paraId="0F9D38EF" w14:textId="77777777"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15977AC" w14:textId="08EE9DE7" w:rsidR="00502684" w:rsidRPr="00502684" w:rsidRDefault="0038099E" w:rsidP="00F35868">
      <w:pPr>
        <w:spacing w:after="0" w:line="240" w:lineRule="auto"/>
        <w:ind w:right="36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Sumula: </w:t>
      </w:r>
      <w:r w:rsidR="00F35868">
        <w:rPr>
          <w:rFonts w:ascii="Times New Roman" w:eastAsia="Times New Roman" w:hAnsi="Times New Roman"/>
          <w:bCs/>
          <w:i/>
          <w:iCs/>
          <w:caps/>
          <w:kern w:val="3"/>
          <w:sz w:val="24"/>
          <w:szCs w:val="24"/>
          <w:lang w:eastAsia="pt-BR"/>
        </w:rPr>
        <w:t xml:space="preserve"> </w:t>
      </w:r>
      <w:r w:rsidR="00F35868" w:rsidRPr="00F35868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Estabelece </w:t>
      </w:r>
      <w:r w:rsidR="00F35868" w:rsidRPr="00F35868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Ponto Facultativo no Âmbito da Câmara Municipal de Itanhangá MT</w:t>
      </w:r>
      <w:r w:rsidR="00502684" w:rsidRPr="00502684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1D9DD4F6" w14:textId="0050BE7B"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</w:p>
    <w:p w14:paraId="4AFF9451" w14:textId="77777777"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</w:p>
    <w:p w14:paraId="2A9EFD3C" w14:textId="77777777" w:rsidR="0038099E" w:rsidRDefault="0038099E" w:rsidP="0038099E">
      <w:pPr>
        <w:widowControl w:val="0"/>
        <w:suppressAutoHyphens/>
        <w:autoSpaceDN w:val="0"/>
        <w:spacing w:after="0" w:line="360" w:lineRule="auto"/>
        <w:ind w:left="993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E27B857" w14:textId="1D34E1DB" w:rsidR="00862F50" w:rsidRPr="00862F50" w:rsidRDefault="0038099E" w:rsidP="00A81A44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</w:t>
      </w:r>
      <w:r w:rsid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.</w:t>
      </w:r>
      <w:r w:rsidR="00C16C99"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C16C99"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="00862F50" w:rsidRPr="00862F50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são conferidas no Regimento Interno.</w:t>
      </w:r>
    </w:p>
    <w:p w14:paraId="14D7B142" w14:textId="77777777" w:rsidR="00862F50" w:rsidRPr="00862F50" w:rsidRDefault="00862F50" w:rsidP="00862F50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</w:p>
    <w:p w14:paraId="0863492F" w14:textId="05F82B94" w:rsidR="00862F50" w:rsidRPr="00862F50" w:rsidRDefault="00862F50" w:rsidP="00A81A44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862F50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CONSIDERANDO</w:t>
      </w:r>
      <w:r w:rsidRPr="00862F5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o feriado nacional de Tiradentes, dia 21 de abril</w:t>
      </w:r>
      <w:r w:rsidRPr="00862F5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862F5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de 2026, terça feira.</w:t>
      </w:r>
    </w:p>
    <w:p w14:paraId="12238429" w14:textId="77777777" w:rsidR="00862F50" w:rsidRPr="00862F50" w:rsidRDefault="00862F50" w:rsidP="00862F50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CADEED8" w14:textId="77777777" w:rsidR="00862F50" w:rsidRPr="00862F50" w:rsidRDefault="00862F50" w:rsidP="00A81A4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</w:pPr>
      <w:r w:rsidRPr="00862F50">
        <w:rPr>
          <w:rFonts w:ascii="Times New Roman" w:eastAsia="Times New Roman" w:hAnsi="Times New Roman"/>
          <w:b/>
          <w:i/>
          <w:iCs/>
          <w:kern w:val="3"/>
          <w:sz w:val="24"/>
          <w:szCs w:val="24"/>
          <w:lang w:eastAsia="pt-BR"/>
        </w:rPr>
        <w:t>CONSIDERANDO</w:t>
      </w:r>
      <w:r w:rsidRPr="00862F50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, a obrigatoriedade de a Administração facilitar o acesso </w:t>
      </w:r>
      <w:proofErr w:type="spellStart"/>
      <w:r w:rsidRPr="00862F50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a</w:t>
      </w:r>
      <w:proofErr w:type="spellEnd"/>
      <w:r w:rsidRPr="00862F50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informação aos cidadãos, Lei Nacional n. º 12.527/ 2011, e para dar da ampla publicidade dos dias de suspensão de expediente do Poder Legislativo Municipal.</w:t>
      </w:r>
    </w:p>
    <w:p w14:paraId="773FA240" w14:textId="5F050DC7" w:rsidR="00862F50" w:rsidRPr="00862F50" w:rsidRDefault="00862F50" w:rsidP="00A81A44">
      <w:pPr>
        <w:spacing w:after="0" w:line="240" w:lineRule="auto"/>
        <w:ind w:firstLine="851"/>
        <w:rPr>
          <w:b/>
          <w:bCs/>
        </w:rPr>
      </w:pPr>
    </w:p>
    <w:p w14:paraId="5F405940" w14:textId="77777777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2ACCA96" w14:textId="77777777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62F50">
        <w:rPr>
          <w:rFonts w:ascii="Times New Roman" w:hAnsi="Times New Roman"/>
          <w:b/>
          <w:bCs/>
          <w:color w:val="000000"/>
          <w:sz w:val="24"/>
          <w:szCs w:val="24"/>
        </w:rPr>
        <w:t>RESOLVE</w:t>
      </w:r>
    </w:p>
    <w:p w14:paraId="79E4AA44" w14:textId="77777777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62F5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464E15F" w14:textId="77777777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7A5ED7F" w14:textId="3F1B7975" w:rsidR="00862F50" w:rsidRPr="00862F50" w:rsidRDefault="00862F50" w:rsidP="00A81A4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862F50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Art. 1º. </w:t>
      </w:r>
      <w:r w:rsidRPr="00862F50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Estabelece Ponto Facultativo no dia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20</w:t>
      </w:r>
      <w:r w:rsidRPr="00862F50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abril</w:t>
      </w:r>
      <w:r w:rsidRPr="00862F50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6</w:t>
      </w:r>
      <w:r w:rsidRPr="00862F50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segunda</w:t>
      </w:r>
      <w:r w:rsidRPr="00862F50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feira), no âmbito da Câmara de Vereadores do Município de Itanhangá -MT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, </w:t>
      </w:r>
      <w:r w:rsidRPr="00862F50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igualmente, fica transferida a Sessão Ordinária do dia 20/04/2026, para o dia 2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2</w:t>
      </w:r>
      <w:r w:rsidRPr="00862F50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/04/2026, às 1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9</w:t>
      </w:r>
      <w:r w:rsidRPr="00862F50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:00 horas.</w:t>
      </w:r>
    </w:p>
    <w:p w14:paraId="004481B1" w14:textId="77777777" w:rsidR="00A81A44" w:rsidRDefault="00A81A44" w:rsidP="00A81A4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</w:p>
    <w:p w14:paraId="29C169F7" w14:textId="13ECD8C4" w:rsidR="00862F50" w:rsidRPr="00862F50" w:rsidRDefault="00862F50" w:rsidP="00A81A4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62F50">
        <w:rPr>
          <w:rFonts w:ascii="Times New Roman" w:hAnsi="Times New Roman"/>
          <w:b/>
          <w:bCs/>
          <w:sz w:val="24"/>
          <w:szCs w:val="24"/>
        </w:rPr>
        <w:t xml:space="preserve">Art. 2º - </w:t>
      </w:r>
      <w:r w:rsidRPr="00862F50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7C0AE50B" w14:textId="77777777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01DFAA" w14:textId="77777777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F5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7EE6295" w14:textId="15A54646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62F50">
        <w:rPr>
          <w:rFonts w:ascii="Times New Roman" w:hAnsi="Times New Roman"/>
          <w:color w:val="000000"/>
          <w:sz w:val="24"/>
          <w:szCs w:val="24"/>
        </w:rPr>
        <w:t xml:space="preserve">Câmara Municipal de Itanhangá – MT, aos </w:t>
      </w:r>
      <w:r>
        <w:rPr>
          <w:rFonts w:ascii="Times New Roman" w:hAnsi="Times New Roman"/>
          <w:color w:val="000000"/>
          <w:sz w:val="24"/>
          <w:szCs w:val="24"/>
        </w:rPr>
        <w:t>16</w:t>
      </w:r>
      <w:r w:rsidRPr="00862F50">
        <w:rPr>
          <w:rFonts w:ascii="Times New Roman" w:hAnsi="Times New Roman"/>
          <w:color w:val="000000"/>
          <w:sz w:val="24"/>
          <w:szCs w:val="24"/>
        </w:rPr>
        <w:t xml:space="preserve"> dias do mês de </w:t>
      </w:r>
      <w:r>
        <w:rPr>
          <w:rFonts w:ascii="Times New Roman" w:hAnsi="Times New Roman"/>
          <w:color w:val="000000"/>
          <w:sz w:val="24"/>
          <w:szCs w:val="24"/>
        </w:rPr>
        <w:t>abril</w:t>
      </w:r>
      <w:r w:rsidRPr="00862F50">
        <w:rPr>
          <w:rFonts w:ascii="Times New Roman" w:hAnsi="Times New Roman"/>
          <w:color w:val="000000"/>
          <w:sz w:val="24"/>
          <w:szCs w:val="24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862F50">
        <w:rPr>
          <w:rFonts w:ascii="Times New Roman" w:hAnsi="Times New Roman"/>
          <w:color w:val="000000"/>
          <w:sz w:val="24"/>
          <w:szCs w:val="24"/>
        </w:rPr>
        <w:t>.</w:t>
      </w:r>
    </w:p>
    <w:p w14:paraId="3F48E890" w14:textId="77777777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CE27DA" w14:textId="77777777" w:rsidR="00502684" w:rsidRDefault="00502684" w:rsidP="00C16C99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zh-CN" w:bidi="hi-IN"/>
        </w:rPr>
      </w:pPr>
    </w:p>
    <w:p w14:paraId="1D380779" w14:textId="77777777"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098364C8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14:paraId="10BE0C80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F234AF" w14:textId="77777777" w:rsidR="0038099E" w:rsidRDefault="0038099E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6503120F" w14:textId="77777777" w:rsidR="00E83B16" w:rsidRDefault="00E83B16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1BD5FDF" w14:textId="77777777" w:rsidR="00E83B16" w:rsidRDefault="00E83B16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17DC0188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6E337DB8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486AE857" w14:textId="77777777" w:rsidR="0038099E" w:rsidRDefault="0038099E" w:rsidP="0038099E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602C0B" w14:textId="77777777" w:rsidR="0038099E" w:rsidRDefault="0038099E" w:rsidP="0038099E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2C86850E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FAB2282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D0DE" w14:textId="77777777" w:rsidR="00B7196F" w:rsidRDefault="00B7196F" w:rsidP="00FC15F9">
      <w:pPr>
        <w:spacing w:after="0" w:line="240" w:lineRule="auto"/>
      </w:pPr>
      <w:r>
        <w:separator/>
      </w:r>
    </w:p>
  </w:endnote>
  <w:endnote w:type="continuationSeparator" w:id="0">
    <w:p w14:paraId="62A71A1A" w14:textId="77777777" w:rsidR="00B7196F" w:rsidRDefault="00B7196F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E5F2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9FA2C49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10D6" w14:textId="77777777" w:rsidR="00B7196F" w:rsidRDefault="00B7196F" w:rsidP="00FC15F9">
      <w:pPr>
        <w:spacing w:after="0" w:line="240" w:lineRule="auto"/>
      </w:pPr>
      <w:r>
        <w:separator/>
      </w:r>
    </w:p>
  </w:footnote>
  <w:footnote w:type="continuationSeparator" w:id="0">
    <w:p w14:paraId="5263956E" w14:textId="77777777" w:rsidR="00B7196F" w:rsidRDefault="00B7196F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8D9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9ED99F3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1B37D7E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86327A4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941B0"/>
    <w:rsid w:val="001D537C"/>
    <w:rsid w:val="001F0723"/>
    <w:rsid w:val="001F39E1"/>
    <w:rsid w:val="00357AD8"/>
    <w:rsid w:val="0038099E"/>
    <w:rsid w:val="00502684"/>
    <w:rsid w:val="00862F50"/>
    <w:rsid w:val="009D1653"/>
    <w:rsid w:val="009E3D2C"/>
    <w:rsid w:val="00A81A44"/>
    <w:rsid w:val="00AE45FE"/>
    <w:rsid w:val="00B7196F"/>
    <w:rsid w:val="00BC0449"/>
    <w:rsid w:val="00C16C99"/>
    <w:rsid w:val="00D82C23"/>
    <w:rsid w:val="00E05401"/>
    <w:rsid w:val="00E45E68"/>
    <w:rsid w:val="00E83B16"/>
    <w:rsid w:val="00F35868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B438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</cp:revision>
  <dcterms:created xsi:type="dcterms:W3CDTF">2026-01-07T20:52:00Z</dcterms:created>
  <dcterms:modified xsi:type="dcterms:W3CDTF">2026-04-16T19:05:00Z</dcterms:modified>
</cp:coreProperties>
</file>