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6EA07B03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E5588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="0038548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77CEBC9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63EB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33AA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0A6662CA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E5588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="0038548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26233757" w14:textId="1562A94A" w:rsidR="00343DBC" w:rsidRPr="0083521E" w:rsidRDefault="008660D8" w:rsidP="00343DBC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83521E" w:rsidRPr="0083521E">
        <w:rPr>
          <w:rFonts w:ascii="Courier New" w:eastAsia="Times New Roman" w:hAnsi="Courier New" w:cs="Courier New"/>
          <w:b/>
          <w:bCs/>
          <w:lang w:eastAsia="pt-BR"/>
        </w:rPr>
        <w:t xml:space="preserve"> </w:t>
      </w:r>
      <w:bookmarkStart w:id="1" w:name="_Hlk129953284"/>
      <w:bookmarkStart w:id="2" w:name="_Hlk114471805"/>
      <w:bookmarkStart w:id="3" w:name="_Hlk138751912"/>
      <w:r w:rsidR="00D1154F" w:rsidRPr="00D1154F">
        <w:rPr>
          <w:rFonts w:ascii="Courier New" w:hAnsi="Courier New" w:cs="Courier New"/>
          <w:sz w:val="24"/>
          <w:szCs w:val="24"/>
        </w:rPr>
        <w:t>“</w:t>
      </w:r>
      <w:bookmarkEnd w:id="2"/>
      <w:r w:rsidR="00D1154F" w:rsidRPr="00D1154F">
        <w:rPr>
          <w:rFonts w:ascii="Courier New" w:hAnsi="Courier New" w:cs="Courier New"/>
          <w:sz w:val="24"/>
          <w:szCs w:val="24"/>
        </w:rPr>
        <w:t>Autoriza o Poder Executivo Municipal a celebrar parcerias e firmar termos de patrocínio com o comércio local e empresas privadas, para apoio e realização de eventos esportivos promovidos ou apoiados pelo Município de Itanhangá/MT, e dá outras providências”.</w:t>
      </w:r>
      <w:bookmarkEnd w:id="3"/>
    </w:p>
    <w:p w14:paraId="7F378B40" w14:textId="36E3A0F6" w:rsidR="008D68AD" w:rsidRPr="008D68AD" w:rsidRDefault="008D68AD" w:rsidP="008D68AD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ED1D5AB" w14:textId="3BC7DD8A" w:rsidR="00D1154F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bookmarkStart w:id="4" w:name="_GoBack"/>
      <w:bookmarkEnd w:id="1"/>
      <w:bookmarkEnd w:id="4"/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5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5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04384AE" w14:textId="5945C134" w:rsidR="00D1154F" w:rsidRDefault="00D1154F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B822B41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D1154F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D1154F">
        <w:rPr>
          <w:rFonts w:ascii="Courier New" w:hAnsi="Courier New" w:cs="Courier New"/>
          <w:bCs/>
          <w:sz w:val="24"/>
          <w:szCs w:val="24"/>
        </w:rPr>
        <w:t>Fica o Poder Executivo Municipal autorizado a celebrar parcerias, convênios, termos de cooperação ou patrocínio com o comércio local, pessoas jurídicas de direito privado e demais entidades, com a finalidade de apoiar, custear ou viabilizar a realização de eventos esportivos promovidos, apoiados ou reconhecidos pelo Município de Itanhangá/MT.</w:t>
      </w:r>
    </w:p>
    <w:p w14:paraId="3BC22718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22628C54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D1154F">
        <w:rPr>
          <w:rFonts w:ascii="Courier New" w:hAnsi="Courier New" w:cs="Courier New"/>
          <w:b/>
          <w:sz w:val="24"/>
          <w:szCs w:val="24"/>
        </w:rPr>
        <w:t>Art. 2º</w:t>
      </w:r>
      <w:r w:rsidRPr="00D1154F">
        <w:rPr>
          <w:rFonts w:ascii="Courier New" w:hAnsi="Courier New" w:cs="Courier New"/>
          <w:bCs/>
          <w:sz w:val="24"/>
          <w:szCs w:val="24"/>
        </w:rPr>
        <w:t xml:space="preserve"> As parcerias e patrocínios referidos no artigo anterior terão por objetivo incentivar a prática esportiva, promover a integração social, fortalecer o comércio local e reduzir os custos públicos com a execução de eventos esportivos.</w:t>
      </w:r>
    </w:p>
    <w:p w14:paraId="39AE265E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6902B24C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D1154F">
        <w:rPr>
          <w:rFonts w:ascii="Courier New" w:hAnsi="Courier New" w:cs="Courier New"/>
          <w:b/>
          <w:sz w:val="24"/>
          <w:szCs w:val="24"/>
        </w:rPr>
        <w:t>Art. 3º</w:t>
      </w:r>
      <w:r w:rsidRPr="00D1154F">
        <w:rPr>
          <w:rFonts w:ascii="Courier New" w:hAnsi="Courier New" w:cs="Courier New"/>
          <w:bCs/>
          <w:sz w:val="24"/>
          <w:szCs w:val="24"/>
        </w:rPr>
        <w:t xml:space="preserve"> As contrapartidas concedidas pelo Município aos patrocinadores poderão compreender:</w:t>
      </w:r>
    </w:p>
    <w:p w14:paraId="277EF8C2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4D19FA93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D1154F">
        <w:rPr>
          <w:rFonts w:ascii="Courier New" w:hAnsi="Courier New" w:cs="Courier New"/>
          <w:b/>
          <w:sz w:val="24"/>
          <w:szCs w:val="24"/>
        </w:rPr>
        <w:t>I</w:t>
      </w:r>
      <w:r w:rsidRPr="00D1154F">
        <w:rPr>
          <w:rFonts w:ascii="Courier New" w:hAnsi="Courier New" w:cs="Courier New"/>
          <w:bCs/>
          <w:sz w:val="24"/>
          <w:szCs w:val="24"/>
        </w:rPr>
        <w:t xml:space="preserve"> – </w:t>
      </w:r>
      <w:proofErr w:type="gramStart"/>
      <w:r w:rsidRPr="00D1154F">
        <w:rPr>
          <w:rFonts w:ascii="Courier New" w:hAnsi="Courier New" w:cs="Courier New"/>
          <w:bCs/>
          <w:sz w:val="24"/>
          <w:szCs w:val="24"/>
        </w:rPr>
        <w:t>divulgação</w:t>
      </w:r>
      <w:proofErr w:type="gramEnd"/>
      <w:r w:rsidRPr="00D1154F">
        <w:rPr>
          <w:rFonts w:ascii="Courier New" w:hAnsi="Courier New" w:cs="Courier New"/>
          <w:bCs/>
          <w:sz w:val="24"/>
          <w:szCs w:val="24"/>
        </w:rPr>
        <w:t xml:space="preserve"> da marca, logotipo ou nome fantasia em materiais de publicidade dos eventos;</w:t>
      </w:r>
    </w:p>
    <w:p w14:paraId="78AEB9E8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D1154F">
        <w:rPr>
          <w:rFonts w:ascii="Courier New" w:hAnsi="Courier New" w:cs="Courier New"/>
          <w:b/>
          <w:sz w:val="24"/>
          <w:szCs w:val="24"/>
        </w:rPr>
        <w:t>II</w:t>
      </w:r>
      <w:r w:rsidRPr="00D1154F">
        <w:rPr>
          <w:rFonts w:ascii="Courier New" w:hAnsi="Courier New" w:cs="Courier New"/>
          <w:bCs/>
          <w:sz w:val="24"/>
          <w:szCs w:val="24"/>
        </w:rPr>
        <w:t xml:space="preserve"> – </w:t>
      </w:r>
      <w:proofErr w:type="gramStart"/>
      <w:r w:rsidRPr="00D1154F">
        <w:rPr>
          <w:rFonts w:ascii="Courier New" w:hAnsi="Courier New" w:cs="Courier New"/>
          <w:bCs/>
          <w:sz w:val="24"/>
          <w:szCs w:val="24"/>
        </w:rPr>
        <w:t>menção</w:t>
      </w:r>
      <w:proofErr w:type="gramEnd"/>
      <w:r w:rsidRPr="00D1154F">
        <w:rPr>
          <w:rFonts w:ascii="Courier New" w:hAnsi="Courier New" w:cs="Courier New"/>
          <w:bCs/>
          <w:sz w:val="24"/>
          <w:szCs w:val="24"/>
        </w:rPr>
        <w:t xml:space="preserve"> do patrocinador em faixas, cartazes, uniformes, mídia digital e impressa;</w:t>
      </w:r>
    </w:p>
    <w:p w14:paraId="621EF7AF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D1154F">
        <w:rPr>
          <w:rFonts w:ascii="Courier New" w:hAnsi="Courier New" w:cs="Courier New"/>
          <w:b/>
          <w:sz w:val="24"/>
          <w:szCs w:val="24"/>
        </w:rPr>
        <w:t>III</w:t>
      </w:r>
      <w:r w:rsidRPr="00D1154F">
        <w:rPr>
          <w:rFonts w:ascii="Courier New" w:hAnsi="Courier New" w:cs="Courier New"/>
          <w:bCs/>
          <w:sz w:val="24"/>
          <w:szCs w:val="24"/>
        </w:rPr>
        <w:t xml:space="preserve"> – cessão de espaço institucional para divulgação durante a realização dos eventos;</w:t>
      </w:r>
    </w:p>
    <w:p w14:paraId="5910DEE5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D1154F">
        <w:rPr>
          <w:rFonts w:ascii="Courier New" w:hAnsi="Courier New" w:cs="Courier New"/>
          <w:b/>
          <w:sz w:val="24"/>
          <w:szCs w:val="24"/>
        </w:rPr>
        <w:t>IV</w:t>
      </w:r>
      <w:r w:rsidRPr="00D1154F">
        <w:rPr>
          <w:rFonts w:ascii="Courier New" w:hAnsi="Courier New" w:cs="Courier New"/>
          <w:bCs/>
          <w:sz w:val="24"/>
          <w:szCs w:val="24"/>
        </w:rPr>
        <w:t xml:space="preserve"> – </w:t>
      </w:r>
      <w:proofErr w:type="gramStart"/>
      <w:r w:rsidRPr="00D1154F">
        <w:rPr>
          <w:rFonts w:ascii="Courier New" w:hAnsi="Courier New" w:cs="Courier New"/>
          <w:bCs/>
          <w:sz w:val="24"/>
          <w:szCs w:val="24"/>
        </w:rPr>
        <w:t>outras</w:t>
      </w:r>
      <w:proofErr w:type="gramEnd"/>
      <w:r w:rsidRPr="00D1154F">
        <w:rPr>
          <w:rFonts w:ascii="Courier New" w:hAnsi="Courier New" w:cs="Courier New"/>
          <w:bCs/>
          <w:sz w:val="24"/>
          <w:szCs w:val="24"/>
        </w:rPr>
        <w:t xml:space="preserve"> formas de reconhecimento público, desde que não impliquem transferência de recursos públicos.</w:t>
      </w:r>
    </w:p>
    <w:p w14:paraId="7743EDBA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0403E00D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D1154F">
        <w:rPr>
          <w:rFonts w:ascii="Courier New" w:hAnsi="Courier New" w:cs="Courier New"/>
          <w:b/>
          <w:sz w:val="24"/>
          <w:szCs w:val="24"/>
        </w:rPr>
        <w:t>Parágrafo único.</w:t>
      </w:r>
      <w:r w:rsidRPr="00D1154F">
        <w:rPr>
          <w:rFonts w:ascii="Courier New" w:hAnsi="Courier New" w:cs="Courier New"/>
          <w:bCs/>
          <w:sz w:val="24"/>
          <w:szCs w:val="24"/>
        </w:rPr>
        <w:t xml:space="preserve"> Em nenhuma hipótese a parceria ou o patrocínio poderá importar em renúncia de receita, exclusividade </w:t>
      </w:r>
      <w:r w:rsidRPr="00D1154F">
        <w:rPr>
          <w:rFonts w:ascii="Courier New" w:hAnsi="Courier New" w:cs="Courier New"/>
          <w:bCs/>
          <w:sz w:val="24"/>
          <w:szCs w:val="24"/>
        </w:rPr>
        <w:lastRenderedPageBreak/>
        <w:t>comercial injustificada ou qualquer forma de favorecimento que contrarie o interesse público.</w:t>
      </w:r>
    </w:p>
    <w:p w14:paraId="23B7005B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D1154F">
        <w:rPr>
          <w:rFonts w:ascii="Courier New" w:hAnsi="Courier New" w:cs="Courier New"/>
          <w:b/>
          <w:sz w:val="24"/>
          <w:szCs w:val="24"/>
        </w:rPr>
        <w:t>Art. 4º</w:t>
      </w:r>
      <w:r w:rsidRPr="00D1154F">
        <w:rPr>
          <w:rFonts w:ascii="Courier New" w:hAnsi="Courier New" w:cs="Courier New"/>
          <w:bCs/>
          <w:sz w:val="24"/>
          <w:szCs w:val="24"/>
        </w:rPr>
        <w:t xml:space="preserve"> O recebimento, pelo Poder Executivo, de patrocínio de pessoas jurídicas de direito privado, com ou sem fins lucrativos, será mediante a publicação de edital de chamada pública de patrocinadores.</w:t>
      </w:r>
    </w:p>
    <w:p w14:paraId="3E956E49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05B4CE73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D1154F">
        <w:rPr>
          <w:rFonts w:ascii="Courier New" w:hAnsi="Courier New" w:cs="Courier New"/>
          <w:b/>
          <w:sz w:val="24"/>
          <w:szCs w:val="24"/>
        </w:rPr>
        <w:t xml:space="preserve">Art. 5º </w:t>
      </w:r>
      <w:r w:rsidRPr="00D1154F">
        <w:rPr>
          <w:rFonts w:ascii="Courier New" w:hAnsi="Courier New" w:cs="Courier New"/>
          <w:bCs/>
          <w:sz w:val="24"/>
          <w:szCs w:val="24"/>
        </w:rPr>
        <w:t>Os critérios, procedimentos e condições para celebração dos termos de patrocínio e parcerias previstas nesta Lei serão definidos em regulamento próprio, a ser editado por decreto do Poder Executivo Municipal, observando-se os princípios da legalidade, impessoalidade, moralidade, publicidade e eficiência.</w:t>
      </w:r>
    </w:p>
    <w:p w14:paraId="0460C2C9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0F1D448E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D1154F">
        <w:rPr>
          <w:rFonts w:ascii="Courier New" w:hAnsi="Courier New" w:cs="Courier New"/>
          <w:b/>
          <w:sz w:val="24"/>
          <w:szCs w:val="24"/>
        </w:rPr>
        <w:t>Art. 6º</w:t>
      </w:r>
      <w:r w:rsidRPr="00D1154F">
        <w:rPr>
          <w:rFonts w:ascii="Courier New" w:hAnsi="Courier New" w:cs="Courier New"/>
          <w:bCs/>
          <w:sz w:val="24"/>
          <w:szCs w:val="24"/>
        </w:rPr>
        <w:t xml:space="preserve"> As despesas eventualmente decorrentes da execução desta Lei correrão por conta de dotações orçamentárias próprias, suplementadas se necessário.</w:t>
      </w:r>
    </w:p>
    <w:p w14:paraId="70DBC384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39E8872E" w14:textId="77777777" w:rsidR="00D1154F" w:rsidRPr="00D1154F" w:rsidRDefault="00D1154F" w:rsidP="00D1154F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1154F">
        <w:rPr>
          <w:rFonts w:ascii="Courier New" w:hAnsi="Courier New" w:cs="Courier New"/>
          <w:b/>
          <w:sz w:val="24"/>
          <w:szCs w:val="24"/>
        </w:rPr>
        <w:t>Art. 7º</w:t>
      </w:r>
      <w:r w:rsidRPr="00D1154F"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contrário.</w:t>
      </w:r>
    </w:p>
    <w:p w14:paraId="6411D85B" w14:textId="77777777" w:rsidR="00D1154F" w:rsidRDefault="00D1154F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FB0E6F3" w14:textId="77777777" w:rsidR="00D1154F" w:rsidRDefault="00D1154F" w:rsidP="00FA1AE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6" w:name="_Hlk189514445"/>
    </w:p>
    <w:p w14:paraId="56AB1B10" w14:textId="7D8AC4E8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463EB8">
        <w:rPr>
          <w:rFonts w:ascii="Courier New" w:eastAsia="Times New Roman" w:hAnsi="Courier New" w:cs="Courier New"/>
          <w:sz w:val="24"/>
          <w:szCs w:val="24"/>
          <w:lang w:eastAsia="pt-BR"/>
        </w:rPr>
        <w:t>18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33488D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7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6"/>
      <w:bookmarkEnd w:id="7"/>
    </w:p>
    <w:p w14:paraId="55A9C511" w14:textId="2E4B3D2A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17764D80" w14:textId="3087E7CA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68D40460" w14:textId="28B8C878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53EF6528" w14:textId="3C8127B7" w:rsidR="00B741B1" w:rsidRDefault="00B741B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3B6FDD11" w14:textId="77777777" w:rsidR="00B741B1" w:rsidRPr="00B741B1" w:rsidRDefault="00B741B1" w:rsidP="00B741B1">
      <w:pPr>
        <w:rPr>
          <w:rFonts w:ascii="Courier New" w:eastAsia="Times New Roman" w:hAnsi="Courier New" w:cs="Courier New"/>
          <w:lang w:eastAsia="pt-BR"/>
        </w:rPr>
      </w:pPr>
    </w:p>
    <w:p w14:paraId="41DD6E06" w14:textId="4D80B948" w:rsidR="00B741B1" w:rsidRDefault="00B741B1" w:rsidP="00B741B1">
      <w:pPr>
        <w:rPr>
          <w:rFonts w:ascii="Courier New" w:eastAsia="Times New Roman" w:hAnsi="Courier New" w:cs="Courier New"/>
          <w:lang w:eastAsia="pt-BR"/>
        </w:rPr>
      </w:pPr>
    </w:p>
    <w:p w14:paraId="5E50CC68" w14:textId="02C307E8" w:rsidR="00EC7101" w:rsidRDefault="00B741B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ab/>
      </w:r>
    </w:p>
    <w:p w14:paraId="0F130C80" w14:textId="68D34D56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0D4ACDFD" w14:textId="09CD0C0D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1A53F77C" w14:textId="224A22B2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1121C78E" w14:textId="57F15199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5FD45191" w14:textId="6F4A1299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07B85924" w14:textId="464080BC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33979127" w14:textId="58A84B60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4B608348" w14:textId="50994017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sectPr w:rsidR="00187F8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987E" w14:textId="77777777" w:rsidR="0083521E" w:rsidRDefault="0083521E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</w:p>
  <w:p w14:paraId="7D3186FC" w14:textId="4E4F09A3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E24B4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283C83B8" w14:textId="77777777" w:rsidR="0083521E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.</w:t>
    </w:r>
  </w:p>
  <w:p w14:paraId="7CA2016C" w14:textId="0EB3F14B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B1B0F00"/>
    <w:multiLevelType w:val="hybridMultilevel"/>
    <w:tmpl w:val="958C8374"/>
    <w:lvl w:ilvl="0" w:tplc="81CCEE1C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9D2679E"/>
    <w:multiLevelType w:val="hybridMultilevel"/>
    <w:tmpl w:val="CA1C23CE"/>
    <w:lvl w:ilvl="0" w:tplc="0FE29E72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771E2"/>
    <w:rsid w:val="000A4DD2"/>
    <w:rsid w:val="000A544C"/>
    <w:rsid w:val="000C3AB1"/>
    <w:rsid w:val="000D1368"/>
    <w:rsid w:val="000D1D37"/>
    <w:rsid w:val="00111172"/>
    <w:rsid w:val="00114876"/>
    <w:rsid w:val="00117792"/>
    <w:rsid w:val="00122252"/>
    <w:rsid w:val="0013269D"/>
    <w:rsid w:val="00133AAA"/>
    <w:rsid w:val="00140592"/>
    <w:rsid w:val="00187F81"/>
    <w:rsid w:val="001A48BF"/>
    <w:rsid w:val="001F2C52"/>
    <w:rsid w:val="00221012"/>
    <w:rsid w:val="00255C43"/>
    <w:rsid w:val="00274FA1"/>
    <w:rsid w:val="0029039A"/>
    <w:rsid w:val="002A3259"/>
    <w:rsid w:val="002D46CF"/>
    <w:rsid w:val="002E30EF"/>
    <w:rsid w:val="002E7AB1"/>
    <w:rsid w:val="002E7AEC"/>
    <w:rsid w:val="003209CB"/>
    <w:rsid w:val="0032188C"/>
    <w:rsid w:val="00326C51"/>
    <w:rsid w:val="00330827"/>
    <w:rsid w:val="0033488D"/>
    <w:rsid w:val="00343DBC"/>
    <w:rsid w:val="0038379F"/>
    <w:rsid w:val="00385481"/>
    <w:rsid w:val="003945AF"/>
    <w:rsid w:val="003A6B71"/>
    <w:rsid w:val="003D1EE7"/>
    <w:rsid w:val="003F73C3"/>
    <w:rsid w:val="00433A9D"/>
    <w:rsid w:val="00446F7D"/>
    <w:rsid w:val="004575EF"/>
    <w:rsid w:val="00463EB8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87969"/>
    <w:rsid w:val="005B0AF7"/>
    <w:rsid w:val="005B231C"/>
    <w:rsid w:val="005B36CE"/>
    <w:rsid w:val="005E1E10"/>
    <w:rsid w:val="00600792"/>
    <w:rsid w:val="00611D68"/>
    <w:rsid w:val="00632651"/>
    <w:rsid w:val="00653C6A"/>
    <w:rsid w:val="006638E9"/>
    <w:rsid w:val="0067015E"/>
    <w:rsid w:val="006A0681"/>
    <w:rsid w:val="006C7AAC"/>
    <w:rsid w:val="006F50D9"/>
    <w:rsid w:val="00701CD3"/>
    <w:rsid w:val="0071150E"/>
    <w:rsid w:val="0071298A"/>
    <w:rsid w:val="00723BBD"/>
    <w:rsid w:val="00725BEE"/>
    <w:rsid w:val="00726575"/>
    <w:rsid w:val="0074118B"/>
    <w:rsid w:val="007816E7"/>
    <w:rsid w:val="007B6CA7"/>
    <w:rsid w:val="007B75BB"/>
    <w:rsid w:val="007C04C7"/>
    <w:rsid w:val="007D0E8A"/>
    <w:rsid w:val="007E3D7E"/>
    <w:rsid w:val="007F375A"/>
    <w:rsid w:val="008246B1"/>
    <w:rsid w:val="00826C36"/>
    <w:rsid w:val="0083521E"/>
    <w:rsid w:val="00856EAB"/>
    <w:rsid w:val="008576BB"/>
    <w:rsid w:val="00863B4C"/>
    <w:rsid w:val="008660D8"/>
    <w:rsid w:val="008A1745"/>
    <w:rsid w:val="008A3942"/>
    <w:rsid w:val="008D4F74"/>
    <w:rsid w:val="008D68AD"/>
    <w:rsid w:val="00932945"/>
    <w:rsid w:val="00941FFC"/>
    <w:rsid w:val="009451EB"/>
    <w:rsid w:val="00950B17"/>
    <w:rsid w:val="00950C18"/>
    <w:rsid w:val="009545F1"/>
    <w:rsid w:val="00966359"/>
    <w:rsid w:val="009A0670"/>
    <w:rsid w:val="009C4391"/>
    <w:rsid w:val="009D3043"/>
    <w:rsid w:val="00A13D77"/>
    <w:rsid w:val="00A150B0"/>
    <w:rsid w:val="00A223DA"/>
    <w:rsid w:val="00A44348"/>
    <w:rsid w:val="00A53351"/>
    <w:rsid w:val="00A645F5"/>
    <w:rsid w:val="00A64BE7"/>
    <w:rsid w:val="00AC245A"/>
    <w:rsid w:val="00B23DAA"/>
    <w:rsid w:val="00B37230"/>
    <w:rsid w:val="00B44C47"/>
    <w:rsid w:val="00B608FA"/>
    <w:rsid w:val="00B62DA1"/>
    <w:rsid w:val="00B741B1"/>
    <w:rsid w:val="00B84634"/>
    <w:rsid w:val="00C060EE"/>
    <w:rsid w:val="00C36C8B"/>
    <w:rsid w:val="00C461AD"/>
    <w:rsid w:val="00C50689"/>
    <w:rsid w:val="00C70B56"/>
    <w:rsid w:val="00C82CD6"/>
    <w:rsid w:val="00C96CDE"/>
    <w:rsid w:val="00CA0E65"/>
    <w:rsid w:val="00CB2C6D"/>
    <w:rsid w:val="00CC2BF8"/>
    <w:rsid w:val="00CE27AA"/>
    <w:rsid w:val="00CE5251"/>
    <w:rsid w:val="00D00F6C"/>
    <w:rsid w:val="00D1154F"/>
    <w:rsid w:val="00D15198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E0CA1"/>
    <w:rsid w:val="00DF20E0"/>
    <w:rsid w:val="00DF3DE6"/>
    <w:rsid w:val="00E108E3"/>
    <w:rsid w:val="00E24B40"/>
    <w:rsid w:val="00E55888"/>
    <w:rsid w:val="00E60515"/>
    <w:rsid w:val="00E755D3"/>
    <w:rsid w:val="00E80798"/>
    <w:rsid w:val="00E879BE"/>
    <w:rsid w:val="00EA21CB"/>
    <w:rsid w:val="00EC7101"/>
    <w:rsid w:val="00ED6ADB"/>
    <w:rsid w:val="00EE0BB9"/>
    <w:rsid w:val="00EE6797"/>
    <w:rsid w:val="00EF29FD"/>
    <w:rsid w:val="00EF5025"/>
    <w:rsid w:val="00F07E4D"/>
    <w:rsid w:val="00F1237B"/>
    <w:rsid w:val="00F13B92"/>
    <w:rsid w:val="00F1499D"/>
    <w:rsid w:val="00F207D9"/>
    <w:rsid w:val="00F25A58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2025-11-04T17:37:00Z</cp:lastPrinted>
  <dcterms:created xsi:type="dcterms:W3CDTF">2025-11-18T19:56:00Z</dcterms:created>
  <dcterms:modified xsi:type="dcterms:W3CDTF">2025-11-18T20:09:00Z</dcterms:modified>
</cp:coreProperties>
</file>