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8ED8E1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60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7CEBC9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63EB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F6CD4AB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E5588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7E5A1EB3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  <w:bookmarkStart w:id="2" w:name="_Hlk214377600"/>
      <w:r w:rsidR="006457AC" w:rsidRPr="006457A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Ratifica a deliberação da Assembleia Geral Extraordinária do Consórcio Intermunicipal de Saúde da Região Teles Pires – CISRTP</w:t>
      </w:r>
      <w:bookmarkEnd w:id="2"/>
      <w:r w:rsidR="006457AC" w:rsidRPr="006457A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, que aprovou sua extinção, e dá outras providências.</w:t>
      </w:r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10D4B6A" w14:textId="77777777" w:rsidR="00044D6D" w:rsidRDefault="00044D6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4EC440" w14:textId="02A0774C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C7F368C" w14:textId="575C68F5" w:rsidR="006457AC" w:rsidRDefault="006457AC" w:rsidP="00044D6D">
      <w:pPr>
        <w:pStyle w:val="SemEspaamento"/>
        <w:rPr>
          <w:lang w:eastAsia="pt-BR"/>
        </w:rPr>
      </w:pPr>
    </w:p>
    <w:p w14:paraId="34D384E2" w14:textId="77777777" w:rsidR="00044D6D" w:rsidRDefault="00044D6D" w:rsidP="00044D6D">
      <w:pPr>
        <w:pStyle w:val="SemEspaamento"/>
        <w:rPr>
          <w:b/>
          <w:lang w:val="x-none"/>
        </w:rPr>
      </w:pPr>
    </w:p>
    <w:p w14:paraId="7D35CCF3" w14:textId="5613132D" w:rsidR="006457AC" w:rsidRPr="006457AC" w:rsidRDefault="006457AC" w:rsidP="006457A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6457AC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Art</w:t>
      </w:r>
      <w:r w:rsidRPr="006457AC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.</w:t>
      </w:r>
      <w:r w:rsidRPr="006457AC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 1º</w:t>
      </w:r>
      <w:r w:rsidRPr="006457AC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  <w:r w:rsidRPr="006457AC">
        <w:rPr>
          <w:rFonts w:ascii="Courier New" w:eastAsia="Times New Roman" w:hAnsi="Courier New" w:cs="Courier New"/>
          <w:sz w:val="24"/>
          <w:szCs w:val="24"/>
          <w:lang w:eastAsia="x-none"/>
        </w:rPr>
        <w:t>Fica ratificada, nos termos do art. 12 da Lei Federal nº 11.107, de 06 de abril de 2005, e do Estatuto do Consórcio Intermunicipal de Saúde da Região Teles Pires – CISRTP, a deliberação da Assembleia Geral Extraordinária realizada em 26/09/2025, que aprovou a extinção do Consórcio Intermunicipal de Saúde da Região Teles Pires – CISRTP, inscrito no CNPJ/MF sob nº 00.832.086/0001-19.</w:t>
      </w:r>
    </w:p>
    <w:p w14:paraId="14049372" w14:textId="77777777" w:rsidR="006457AC" w:rsidRPr="006457AC" w:rsidRDefault="006457AC" w:rsidP="006457A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</w:p>
    <w:p w14:paraId="0E9937FC" w14:textId="77777777" w:rsidR="006457AC" w:rsidRPr="006457AC" w:rsidRDefault="006457AC" w:rsidP="006457A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457A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6457A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2º </w:t>
      </w:r>
      <w:r w:rsidRPr="006457A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extinção do Consórcio produzirá efeitos a partir da conclusão dos procedimentos administrativos necessários ao seu encerramento formal, observada a legislação aplicável.</w:t>
      </w:r>
    </w:p>
    <w:p w14:paraId="27058189" w14:textId="77777777" w:rsidR="006457AC" w:rsidRPr="006457AC" w:rsidRDefault="006457AC" w:rsidP="006457A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472715" w14:textId="77777777" w:rsidR="006457AC" w:rsidRPr="006457AC" w:rsidRDefault="006457AC" w:rsidP="006457A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6457A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6457A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3º </w:t>
      </w:r>
      <w:r w:rsidRPr="006457A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Compete ao Conselho Diretor e à Secretaria Executiva do Consórcio a adoção das providências indispensáveis para a efetivação da extinção.</w:t>
      </w:r>
    </w:p>
    <w:p w14:paraId="59B320F3" w14:textId="77777777" w:rsidR="006457AC" w:rsidRPr="006457AC" w:rsidRDefault="006457AC" w:rsidP="006457A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</w:p>
    <w:p w14:paraId="09A351F5" w14:textId="6884A548" w:rsidR="0083521E" w:rsidRPr="0083521E" w:rsidRDefault="006457AC" w:rsidP="006457AC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lang w:eastAsia="pt-BR"/>
        </w:rPr>
      </w:pPr>
      <w:r w:rsidRPr="006457A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6457A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4º</w:t>
      </w:r>
      <w:r w:rsidRPr="006457A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6457AC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Esta Lei entra em vigor na data de sua publicação, revogando as disposições em contrário. </w:t>
      </w:r>
    </w:p>
    <w:p w14:paraId="2C862BE4" w14:textId="77777777" w:rsidR="00343DBC" w:rsidRDefault="00343DBC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Hlk189514445"/>
    </w:p>
    <w:p w14:paraId="56AB1B10" w14:textId="561F8099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463EB8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2C2F8B7D" w14:textId="3FD92379" w:rsidR="00215352" w:rsidRDefault="008660D8" w:rsidP="006457AC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Start w:id="6" w:name="_GoBack"/>
      <w:bookmarkEnd w:id="4"/>
      <w:bookmarkEnd w:id="5"/>
      <w:bookmarkEnd w:id="6"/>
    </w:p>
    <w:sectPr w:rsidR="00215352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06260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4D6D"/>
    <w:rsid w:val="00056F44"/>
    <w:rsid w:val="00062609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F2C52"/>
    <w:rsid w:val="002153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05DA1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32651"/>
    <w:rsid w:val="006457AC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3BBD"/>
    <w:rsid w:val="00725BEE"/>
    <w:rsid w:val="00726575"/>
    <w:rsid w:val="0074118B"/>
    <w:rsid w:val="007816E7"/>
    <w:rsid w:val="007B6CA7"/>
    <w:rsid w:val="007B75BB"/>
    <w:rsid w:val="007C04C7"/>
    <w:rsid w:val="007D0E8A"/>
    <w:rsid w:val="007E3D7E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2025-11-18T19:58:00Z</cp:lastPrinted>
  <dcterms:created xsi:type="dcterms:W3CDTF">2025-11-18T19:46:00Z</dcterms:created>
  <dcterms:modified xsi:type="dcterms:W3CDTF">2025-11-18T20:00:00Z</dcterms:modified>
</cp:coreProperties>
</file>