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DE62" w14:textId="49C9DAEC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3C162A">
        <w:rPr>
          <w:rFonts w:ascii="Courier New" w:eastAsia="Times New Roman" w:hAnsi="Courier New" w:cs="Courier New"/>
          <w:b/>
          <w:sz w:val="24"/>
          <w:szCs w:val="24"/>
        </w:rPr>
        <w:t>9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D2EDC" w:rsidRPr="00040AC7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25EC4120" w14:textId="444E437C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sz w:val="24"/>
          <w:szCs w:val="24"/>
        </w:rPr>
        <w:t>DATA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1E6658">
        <w:rPr>
          <w:rFonts w:ascii="Courier New" w:eastAsia="Times New Roman" w:hAnsi="Courier New" w:cs="Courier New"/>
          <w:i/>
          <w:sz w:val="24"/>
          <w:szCs w:val="24"/>
        </w:rPr>
        <w:t>18</w:t>
      </w:r>
      <w:r w:rsidRPr="00040AC7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DE </w:t>
      </w:r>
      <w:r w:rsidR="00807521">
        <w:rPr>
          <w:rFonts w:ascii="Courier New" w:eastAsia="Times New Roman" w:hAnsi="Courier New" w:cs="Courier New"/>
          <w:i/>
          <w:sz w:val="24"/>
          <w:szCs w:val="24"/>
        </w:rPr>
        <w:t xml:space="preserve">NOVEMBRO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D2EDC" w:rsidRPr="00040AC7">
        <w:rPr>
          <w:rFonts w:ascii="Courier New" w:eastAsia="Times New Roman" w:hAnsi="Courier New" w:cs="Courier New"/>
          <w:i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738B3533" w14:textId="7777777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3E84D7CB" w14:textId="3E420975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DA4F78"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COMPLEMENTAR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Nº0</w:t>
      </w:r>
      <w:r w:rsidR="003C162A">
        <w:rPr>
          <w:rFonts w:ascii="Courier New" w:eastAsia="Times New Roman" w:hAnsi="Courier New" w:cs="Courier New"/>
          <w:b/>
          <w:i/>
          <w:sz w:val="24"/>
          <w:szCs w:val="24"/>
        </w:rPr>
        <w:t>9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8D5D9A" w:rsidRPr="00040AC7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095760BD" w14:textId="7777777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7826EBE7" w14:textId="641F44CA" w:rsidR="00040AC7" w:rsidRPr="00BE3925" w:rsidRDefault="00AA5155" w:rsidP="00040AC7">
      <w:pPr>
        <w:ind w:left="2835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A5155">
        <w:rPr>
          <w:rFonts w:ascii="Courier New" w:eastAsia="Times New Roman" w:hAnsi="Courier New" w:cs="Courier New"/>
          <w:b/>
          <w:sz w:val="24"/>
          <w:szCs w:val="24"/>
          <w:lang w:val="pt-PT"/>
        </w:rPr>
        <w:t>SÚMULA</w:t>
      </w:r>
      <w:r w:rsidR="00BE3925">
        <w:rPr>
          <w:rFonts w:ascii="Courier New" w:eastAsia="Times New Roman" w:hAnsi="Courier New" w:cs="Courier New"/>
          <w:b/>
          <w:sz w:val="24"/>
          <w:szCs w:val="24"/>
          <w:lang w:val="pt-PT"/>
        </w:rPr>
        <w:t>:</w:t>
      </w:r>
      <w:r w:rsidR="00BE3925" w:rsidRPr="00BE3925">
        <w:t xml:space="preserve"> </w:t>
      </w:r>
      <w:r w:rsidR="00F34215" w:rsidRPr="00F34215">
        <w:rPr>
          <w:rFonts w:ascii="Courier New" w:eastAsia="Calibri" w:hAnsi="Courier New" w:cs="Courier New"/>
          <w:i/>
          <w:sz w:val="24"/>
          <w:szCs w:val="24"/>
          <w:lang w:eastAsia="en-US"/>
        </w:rPr>
        <w:t>“ALTERA DISPOSIÇÕES NA LEI COMPLEMENTAR MUNICIPAL N° 121, DE 01 DE MARÇO DE 2022, PARA FINS DE ALTERAR O NÚMERO DE VAGAS E DÁ OUTRAS PROVIDÊNCIAS”.</w:t>
      </w:r>
    </w:p>
    <w:p w14:paraId="638B11C4" w14:textId="77777777" w:rsidR="00464E4F" w:rsidRDefault="00464E4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93577B9" w14:textId="63BE9C7C" w:rsidR="00907AD9" w:rsidRDefault="00DA06AD" w:rsidP="00204D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740D7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740D7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740D7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22863E8E" w14:textId="0CD96492" w:rsidR="00F34215" w:rsidRDefault="00F34215" w:rsidP="00204D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AF3E3F3" w14:textId="497C8983" w:rsidR="002015FC" w:rsidRDefault="002015FC" w:rsidP="00204D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D4535EA" w14:textId="77777777" w:rsidR="002015FC" w:rsidRPr="002015FC" w:rsidRDefault="002015FC" w:rsidP="008C0ECD">
      <w:pPr>
        <w:widowControl w:val="0"/>
        <w:spacing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2015FC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1º </w:t>
      </w:r>
      <w:r w:rsidRPr="002015FC">
        <w:rPr>
          <w:rFonts w:ascii="Courier New" w:eastAsia="Calibri" w:hAnsi="Courier New" w:cs="Courier New"/>
          <w:bCs/>
          <w:sz w:val="24"/>
          <w:szCs w:val="24"/>
          <w:lang w:eastAsia="en-US"/>
        </w:rPr>
        <w:t>Altera o número de vagas do cargo de Agente Administrativo II que passa de 04 (quatro) para 07 (sete) vagas, e Auxiliar de Contabilidade que passa de 05 (cinco) para 08 (oito) vagas, previstos no Anexo II, Quadro 03, Grupo Ocupacional: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Pr="002015FC">
        <w:rPr>
          <w:rFonts w:ascii="Courier New" w:eastAsia="Calibri" w:hAnsi="Courier New" w:cs="Courier New"/>
          <w:bCs/>
          <w:sz w:val="24"/>
          <w:szCs w:val="24"/>
          <w:lang w:eastAsia="en-US"/>
        </w:rPr>
        <w:t>Serviços Técnicos e de Nível Médio - SNM, da Lei Complementar n° 121/2022, passando a vigorar conforme quadro abaixo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>:</w:t>
      </w:r>
    </w:p>
    <w:p w14:paraId="133233B8" w14:textId="77777777" w:rsidR="002015FC" w:rsidRPr="002015FC" w:rsidRDefault="002015FC" w:rsidP="002015FC">
      <w:pPr>
        <w:widowControl w:val="0"/>
        <w:spacing w:after="0" w:line="276" w:lineRule="auto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07F6C7EE" w14:textId="77777777" w:rsidR="002015FC" w:rsidRPr="002015FC" w:rsidRDefault="002015FC" w:rsidP="002015FC">
      <w:pPr>
        <w:widowControl w:val="0"/>
        <w:spacing w:after="0" w:line="276" w:lineRule="auto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2015FC">
        <w:rPr>
          <w:rFonts w:ascii="Courier New" w:eastAsia="Calibri" w:hAnsi="Courier New" w:cs="Courier New"/>
          <w:b/>
          <w:bCs/>
          <w:lang w:eastAsia="en-US"/>
        </w:rPr>
        <w:t>ANEXO II</w:t>
      </w:r>
    </w:p>
    <w:p w14:paraId="21609DC6" w14:textId="77777777" w:rsidR="002015FC" w:rsidRPr="002015FC" w:rsidRDefault="002015FC" w:rsidP="002015FC">
      <w:pPr>
        <w:widowControl w:val="0"/>
        <w:spacing w:after="0" w:line="276" w:lineRule="auto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2015FC">
        <w:rPr>
          <w:rFonts w:ascii="Courier New" w:eastAsia="Calibri" w:hAnsi="Courier New" w:cs="Courier New"/>
          <w:b/>
          <w:bCs/>
          <w:lang w:eastAsia="en-US"/>
        </w:rPr>
        <w:t>LOTACIONOGRAMA DOS CARGOS EFETIVOS</w:t>
      </w:r>
    </w:p>
    <w:p w14:paraId="12918422" w14:textId="77777777" w:rsidR="002015FC" w:rsidRPr="002015FC" w:rsidRDefault="002015FC" w:rsidP="002015FC">
      <w:pPr>
        <w:widowControl w:val="0"/>
        <w:spacing w:after="0" w:line="276" w:lineRule="auto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2015FC">
        <w:rPr>
          <w:rFonts w:ascii="Courier New" w:eastAsia="Calibri" w:hAnsi="Courier New" w:cs="Courier New"/>
          <w:lang w:eastAsia="en-US"/>
        </w:rPr>
        <w:br/>
      </w:r>
      <w:r w:rsidRPr="002015FC">
        <w:rPr>
          <w:rFonts w:ascii="Courier New" w:eastAsia="Calibri" w:hAnsi="Courier New" w:cs="Courier New"/>
          <w:b/>
          <w:bCs/>
          <w:lang w:eastAsia="en-US"/>
        </w:rPr>
        <w:t xml:space="preserve">Quadro 03 </w:t>
      </w:r>
    </w:p>
    <w:p w14:paraId="7386BF9A" w14:textId="77777777" w:rsidR="002015FC" w:rsidRPr="002015FC" w:rsidRDefault="002015FC" w:rsidP="002015FC">
      <w:pPr>
        <w:widowControl w:val="0"/>
        <w:spacing w:after="0" w:line="276" w:lineRule="auto"/>
        <w:jc w:val="both"/>
        <w:rPr>
          <w:rFonts w:ascii="Courier New" w:eastAsia="Calibri" w:hAnsi="Courier New" w:cs="Courier New"/>
          <w:b/>
          <w:bCs/>
          <w:lang w:eastAsia="en-US"/>
        </w:rPr>
      </w:pPr>
      <w:r w:rsidRPr="002015FC">
        <w:rPr>
          <w:rFonts w:ascii="Courier New" w:eastAsia="Calibri" w:hAnsi="Courier New" w:cs="Courier New"/>
          <w:b/>
          <w:bCs/>
          <w:lang w:eastAsia="en-US"/>
        </w:rPr>
        <w:t>Grupo Ocupacional: Serviços Técnicos e de Nível Médio – SNM</w:t>
      </w:r>
    </w:p>
    <w:p w14:paraId="13715A14" w14:textId="77777777" w:rsidR="002015FC" w:rsidRPr="002015FC" w:rsidRDefault="002015FC" w:rsidP="002015FC">
      <w:pPr>
        <w:widowControl w:val="0"/>
        <w:spacing w:after="0" w:line="276" w:lineRule="auto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tbl>
      <w:tblPr>
        <w:tblW w:w="9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1694"/>
        <w:gridCol w:w="1696"/>
        <w:gridCol w:w="2845"/>
        <w:gridCol w:w="1129"/>
        <w:gridCol w:w="1129"/>
      </w:tblGrid>
      <w:tr w:rsidR="002015FC" w:rsidRPr="002015FC" w14:paraId="63980640" w14:textId="77777777" w:rsidTr="002015FC">
        <w:trPr>
          <w:trHeight w:val="706"/>
        </w:trPr>
        <w:tc>
          <w:tcPr>
            <w:tcW w:w="6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E9970BA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Símbolo</w:t>
            </w:r>
          </w:p>
        </w:tc>
        <w:tc>
          <w:tcPr>
            <w:tcW w:w="873" w:type="pct"/>
            <w:shd w:val="clear" w:color="auto" w:fill="D9D9D9"/>
            <w:vAlign w:val="center"/>
          </w:tcPr>
          <w:p w14:paraId="5F868A00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Referencial</w:t>
            </w:r>
          </w:p>
        </w:tc>
        <w:tc>
          <w:tcPr>
            <w:tcW w:w="87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691AB6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Vencimento Inicial em Reais</w:t>
            </w:r>
            <w:r w:rsidRPr="002015FC">
              <w:rPr>
                <w:rFonts w:ascii="Courier New" w:eastAsia="Calibri" w:hAnsi="Courier New" w:cs="Courier New"/>
                <w:bCs/>
                <w:color w:val="000000"/>
                <w:lang w:eastAsia="en-US"/>
              </w:rPr>
              <w:t xml:space="preserve"> (R$)</w:t>
            </w:r>
          </w:p>
        </w:tc>
        <w:tc>
          <w:tcPr>
            <w:tcW w:w="1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632837F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Cargo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AEB6EA2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proofErr w:type="spellStart"/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Hrs</w:t>
            </w:r>
            <w:proofErr w:type="spellEnd"/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/Sem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00325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Vagas</w:t>
            </w:r>
          </w:p>
        </w:tc>
      </w:tr>
      <w:tr w:rsidR="002015FC" w:rsidRPr="002015FC" w14:paraId="46AE9D24" w14:textId="77777777" w:rsidTr="002015FC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5A34AC80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SNM</w:t>
            </w:r>
          </w:p>
        </w:tc>
        <w:tc>
          <w:tcPr>
            <w:tcW w:w="873" w:type="pct"/>
            <w:vAlign w:val="center"/>
          </w:tcPr>
          <w:p w14:paraId="31CA8FE1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015FC">
              <w:rPr>
                <w:rFonts w:ascii="Courier New" w:eastAsia="Times New Roman" w:hAnsi="Courier New" w:cs="Courier New"/>
                <w:bCs/>
                <w:color w:val="000000"/>
              </w:rPr>
              <w:t>03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2FE7B5C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R$ 2.187,11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37CF6358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lang w:eastAsia="en-US"/>
              </w:rPr>
              <w:t>Agente Administrativo II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23088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lang w:eastAsia="en-US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0AE98E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07</w:t>
            </w:r>
          </w:p>
        </w:tc>
      </w:tr>
      <w:tr w:rsidR="002015FC" w:rsidRPr="002015FC" w14:paraId="3244E6B8" w14:textId="77777777" w:rsidTr="002015FC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33CF3C8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SNM</w:t>
            </w:r>
          </w:p>
        </w:tc>
        <w:tc>
          <w:tcPr>
            <w:tcW w:w="873" w:type="pct"/>
            <w:vAlign w:val="center"/>
          </w:tcPr>
          <w:p w14:paraId="3051E7B4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015FC">
              <w:rPr>
                <w:rFonts w:ascii="Courier New" w:eastAsia="Times New Roman" w:hAnsi="Courier New" w:cs="Courier New"/>
                <w:bCs/>
                <w:color w:val="000000"/>
              </w:rPr>
              <w:t>05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5132A401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R$ 2.701,72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1ECA9C5F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lang w:eastAsia="en-US"/>
              </w:rPr>
              <w:t>Auxiliar de Contabilidade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DDDB27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lang w:eastAsia="en-US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1463C9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08</w:t>
            </w:r>
          </w:p>
        </w:tc>
      </w:tr>
    </w:tbl>
    <w:p w14:paraId="1853EC60" w14:textId="77777777" w:rsidR="002015FC" w:rsidRPr="002015FC" w:rsidRDefault="002015FC" w:rsidP="002015FC">
      <w:pPr>
        <w:spacing w:after="0" w:line="276" w:lineRule="auto"/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669FD5F2" w14:textId="77777777" w:rsidR="002015FC" w:rsidRPr="002015FC" w:rsidRDefault="002015FC" w:rsidP="008C0ECD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2015FC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2°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Pr="002015FC">
        <w:rPr>
          <w:rFonts w:ascii="Courier New" w:eastAsia="Calibri" w:hAnsi="Courier New" w:cs="Courier New"/>
          <w:bCs/>
          <w:sz w:val="24"/>
          <w:szCs w:val="24"/>
          <w:lang w:eastAsia="en-US"/>
        </w:rPr>
        <w:t>Altera o número de vagas do cargo de Procurador Municipal que passa de 01 (uma) para 02 (duas) vagas, e Enfermeiro que passa de 12 (doze) para 14 (quatorze) vagas, previstos no Anexo II, Quadro 04, Grupo Ocupacional: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Pr="002015FC">
        <w:rPr>
          <w:rFonts w:ascii="Courier New" w:eastAsia="Calibri" w:hAnsi="Courier New" w:cs="Courier New"/>
          <w:bCs/>
          <w:sz w:val="24"/>
          <w:szCs w:val="24"/>
          <w:lang w:eastAsia="en-US"/>
        </w:rPr>
        <w:t>Serviços Técnicos de Nível Superior – SNS, da Lei Complementar n° 121/2022, passando a vigorar conforme quadro abaixo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>:</w:t>
      </w:r>
    </w:p>
    <w:p w14:paraId="1CDF9229" w14:textId="77777777" w:rsidR="002015FC" w:rsidRPr="002015FC" w:rsidRDefault="002015FC" w:rsidP="002015FC">
      <w:pPr>
        <w:spacing w:after="0" w:line="276" w:lineRule="auto"/>
        <w:ind w:firstLine="226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tbl>
      <w:tblPr>
        <w:tblW w:w="97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1694"/>
        <w:gridCol w:w="1696"/>
        <w:gridCol w:w="2845"/>
        <w:gridCol w:w="1129"/>
        <w:gridCol w:w="1129"/>
      </w:tblGrid>
      <w:tr w:rsidR="002015FC" w:rsidRPr="002015FC" w14:paraId="6ABF1552" w14:textId="77777777" w:rsidTr="002015FC">
        <w:trPr>
          <w:trHeight w:val="706"/>
          <w:jc w:val="center"/>
        </w:trPr>
        <w:tc>
          <w:tcPr>
            <w:tcW w:w="6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F7024A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lastRenderedPageBreak/>
              <w:t>Símbolo</w:t>
            </w:r>
          </w:p>
        </w:tc>
        <w:tc>
          <w:tcPr>
            <w:tcW w:w="873" w:type="pct"/>
            <w:shd w:val="clear" w:color="auto" w:fill="D9D9D9"/>
            <w:vAlign w:val="center"/>
          </w:tcPr>
          <w:p w14:paraId="6A1FB11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Referencial</w:t>
            </w:r>
          </w:p>
        </w:tc>
        <w:tc>
          <w:tcPr>
            <w:tcW w:w="87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CD9A1E2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Vencimento Inicial em Reais</w:t>
            </w:r>
            <w:r w:rsidRPr="002015FC">
              <w:rPr>
                <w:rFonts w:ascii="Courier New" w:eastAsia="Calibri" w:hAnsi="Courier New" w:cs="Courier New"/>
                <w:bCs/>
                <w:color w:val="000000"/>
                <w:lang w:eastAsia="en-US"/>
              </w:rPr>
              <w:t xml:space="preserve"> (R$)</w:t>
            </w:r>
          </w:p>
        </w:tc>
        <w:tc>
          <w:tcPr>
            <w:tcW w:w="1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2455D6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Cargo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0FDBA73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proofErr w:type="spellStart"/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Hrs</w:t>
            </w:r>
            <w:proofErr w:type="spellEnd"/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/Sem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0E6A119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Vagas</w:t>
            </w:r>
          </w:p>
        </w:tc>
      </w:tr>
      <w:tr w:rsidR="002015FC" w:rsidRPr="002015FC" w14:paraId="7CE36661" w14:textId="77777777" w:rsidTr="002015FC">
        <w:trPr>
          <w:trHeight w:val="283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FA1D171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SNS</w:t>
            </w:r>
          </w:p>
        </w:tc>
        <w:tc>
          <w:tcPr>
            <w:tcW w:w="873" w:type="pct"/>
            <w:vAlign w:val="center"/>
          </w:tcPr>
          <w:p w14:paraId="3DECB00C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015FC">
              <w:rPr>
                <w:rFonts w:ascii="Courier New" w:eastAsia="Times New Roman" w:hAnsi="Courier New" w:cs="Courier New"/>
                <w:bCs/>
                <w:color w:val="000000"/>
              </w:rPr>
              <w:t>19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3C2A879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Times New Roman" w:hAnsi="Courier New" w:cs="Courier New"/>
                <w:bCs/>
                <w:color w:val="000000"/>
              </w:rPr>
              <w:t>R$ 8.110,89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46A06D6B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Procurador Municipal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92793E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lang w:eastAsia="en-US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541EB0E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02</w:t>
            </w:r>
          </w:p>
        </w:tc>
      </w:tr>
      <w:tr w:rsidR="002015FC" w:rsidRPr="002015FC" w14:paraId="7E7BB3C2" w14:textId="77777777" w:rsidTr="002015FC">
        <w:trPr>
          <w:trHeight w:val="283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ADB7F77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SNS</w:t>
            </w:r>
          </w:p>
        </w:tc>
        <w:tc>
          <w:tcPr>
            <w:tcW w:w="873" w:type="pct"/>
            <w:vAlign w:val="center"/>
          </w:tcPr>
          <w:p w14:paraId="11B5C52F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015FC">
              <w:rPr>
                <w:rFonts w:ascii="Courier New" w:eastAsia="Times New Roman" w:hAnsi="Courier New" w:cs="Courier New"/>
                <w:bCs/>
                <w:color w:val="000000"/>
              </w:rPr>
              <w:t>17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055A6475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Times New Roman" w:hAnsi="Courier New" w:cs="Courier New"/>
                <w:bCs/>
                <w:color w:val="000000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R$ 5.794,55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77CCA1CF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Enfermeiro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0688315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lang w:eastAsia="en-US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47959ED" w14:textId="77777777" w:rsidR="002015FC" w:rsidRPr="002015FC" w:rsidRDefault="002015FC" w:rsidP="002015F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2015FC">
              <w:rPr>
                <w:rFonts w:ascii="Courier New" w:eastAsia="Calibri" w:hAnsi="Courier New" w:cs="Courier New"/>
                <w:color w:val="000000"/>
                <w:lang w:eastAsia="en-US"/>
              </w:rPr>
              <w:t>14</w:t>
            </w:r>
          </w:p>
        </w:tc>
      </w:tr>
    </w:tbl>
    <w:p w14:paraId="6AAC1FD2" w14:textId="77777777" w:rsidR="002015FC" w:rsidRPr="002015FC" w:rsidRDefault="002015FC" w:rsidP="002015FC">
      <w:pPr>
        <w:spacing w:after="0" w:line="276" w:lineRule="auto"/>
        <w:ind w:firstLine="226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84DAF5A" w14:textId="77777777" w:rsidR="002015FC" w:rsidRPr="002015FC" w:rsidRDefault="002015FC" w:rsidP="002015FC">
      <w:pPr>
        <w:spacing w:after="0" w:line="276" w:lineRule="auto"/>
        <w:ind w:firstLine="226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74CF766" w14:textId="77777777" w:rsidR="002015FC" w:rsidRPr="002015FC" w:rsidRDefault="002015FC" w:rsidP="008C0ECD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2015FC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3°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 xml:space="preserve"> Esta lei entra em vigor na data de sua publicação.</w:t>
      </w:r>
    </w:p>
    <w:p w14:paraId="2EBBC684" w14:textId="77777777" w:rsidR="002015FC" w:rsidRPr="002015FC" w:rsidRDefault="002015FC" w:rsidP="002015FC">
      <w:pPr>
        <w:spacing w:after="0" w:line="276" w:lineRule="auto"/>
        <w:ind w:firstLine="226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74BB9436" w14:textId="77777777" w:rsidR="002015FC" w:rsidRPr="002015FC" w:rsidRDefault="002015FC" w:rsidP="008C0ECD">
      <w:pPr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2015FC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4°</w:t>
      </w:r>
      <w:r w:rsidRPr="002015FC">
        <w:rPr>
          <w:rFonts w:ascii="Courier New" w:eastAsia="Calibri" w:hAnsi="Courier New" w:cs="Courier New"/>
          <w:sz w:val="24"/>
          <w:szCs w:val="24"/>
          <w:lang w:eastAsia="en-US"/>
        </w:rPr>
        <w:t xml:space="preserve"> Revogam-se disposições em contrário.</w:t>
      </w:r>
    </w:p>
    <w:p w14:paraId="5B31C8C9" w14:textId="77777777" w:rsidR="002015FC" w:rsidRPr="002015FC" w:rsidRDefault="002015FC" w:rsidP="002015FC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7F7E59E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bookmarkStart w:id="1" w:name="_GoBack"/>
      <w:bookmarkEnd w:id="1"/>
    </w:p>
    <w:p w14:paraId="2C30D6E2" w14:textId="2C0522E1"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7404"/>
      <w:bookmarkStart w:id="3" w:name="_Hlk189514445"/>
      <w:r w:rsidRPr="008509D0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104895">
        <w:rPr>
          <w:rFonts w:ascii="Courier New" w:eastAsia="Times New Roman" w:hAnsi="Courier New" w:cs="Courier New"/>
          <w:sz w:val="24"/>
          <w:szCs w:val="24"/>
        </w:rPr>
        <w:t>18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807521">
        <w:rPr>
          <w:rFonts w:ascii="Courier New" w:eastAsia="Times New Roman" w:hAnsi="Courier New" w:cs="Courier New"/>
          <w:sz w:val="24"/>
          <w:szCs w:val="24"/>
        </w:rPr>
        <w:t>novembro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2025.</w:t>
      </w:r>
    </w:p>
    <w:bookmarkEnd w:id="2"/>
    <w:p w14:paraId="68B078F0" w14:textId="77777777"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551C6B0C" w14:textId="77777777"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2D2F0F17" w14:textId="77777777" w:rsidR="00BE3925" w:rsidRDefault="00BE392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439FB9" w14:textId="77777777" w:rsidR="00447C17" w:rsidRPr="008509D0" w:rsidRDefault="00447C17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53596B" w14:textId="77777777"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5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6F9A3635" w14:textId="77777777"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0A1E9561" w14:textId="77777777"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4"/>
    </w:p>
    <w:p w14:paraId="5255631C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0C7FDD8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36204B0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25A96C6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85704AB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D5AECB0" w14:textId="77777777"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bookmarkEnd w:id="3"/>
    <w:bookmarkEnd w:id="5"/>
    <w:p w14:paraId="3436EA3D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9C4F8E2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48CBDF5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36604143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25B47857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177962A5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6FB581D0" w14:textId="77777777" w:rsidR="00AA5155" w:rsidRDefault="00AA5155" w:rsidP="00AA5155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2141FB94" w14:textId="77777777" w:rsidR="00AA5155" w:rsidRPr="00AA5155" w:rsidRDefault="00AA5155" w:rsidP="00AA5155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sectPr w:rsidR="00AA5155" w:rsidRPr="00AA5155" w:rsidSect="00727590">
      <w:headerReference w:type="default" r:id="rId8"/>
      <w:footerReference w:type="default" r:id="rId9"/>
      <w:pgSz w:w="11906" w:h="16838"/>
      <w:pgMar w:top="1418" w:right="1134" w:bottom="993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EB85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7419DE02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6B2DA" w14:textId="6BB945EE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</w:t>
    </w:r>
    <w:r w:rsidR="00BE3925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.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</w:t>
    </w:r>
    <w:r w:rsidR="00BE3925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71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- CEP: 78.579-000 - Itanhangá/MT - CNPJ: 07.209.260/0001-10.</w:t>
    </w:r>
  </w:p>
  <w:p w14:paraId="4AE81BB4" w14:textId="2126DD41" w:rsidR="00907AD9" w:rsidRPr="00FC15F9" w:rsidRDefault="00BE392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Cel.: (66) 8448-0008 E</w:t>
    </w:r>
    <w:r w:rsidR="00907AD9">
      <w:rPr>
        <w:rFonts w:ascii="Times New Roman" w:eastAsia="Calibri" w:hAnsi="Times New Roman" w:cs="Times New Roman"/>
        <w:color w:val="0000FF"/>
        <w:sz w:val="21"/>
        <w:szCs w:val="21"/>
      </w:rPr>
      <w:t>-mail:</w:t>
    </w:r>
    <w:r w:rsidR="00907AD9"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="00907AD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="00907AD9"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="00907AD9"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="00907AD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35E1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280251B7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20BB" w14:textId="77777777" w:rsidR="00907AD9" w:rsidRPr="00FC15F9" w:rsidRDefault="008C0ECD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-135110833"/>
        <w:docPartObj>
          <w:docPartGallery w:val="Page Numbers (Margins)"/>
          <w:docPartUnique/>
        </w:docPartObj>
      </w:sdtPr>
      <w:sdtEndPr/>
      <w:sdtContent>
        <w:r w:rsidR="001B2657"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EF75A77" wp14:editId="425646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389FC" w14:textId="77777777"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ect w14:anchorId="0EF75A7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53389FC" w14:textId="77777777"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02E8AE7B" wp14:editId="337A4847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33E6E76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209E79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176C8098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0AC7"/>
    <w:rsid w:val="00070A05"/>
    <w:rsid w:val="00082D00"/>
    <w:rsid w:val="00104895"/>
    <w:rsid w:val="001B2657"/>
    <w:rsid w:val="001D2EDC"/>
    <w:rsid w:val="001E6658"/>
    <w:rsid w:val="002015FC"/>
    <w:rsid w:val="00204D92"/>
    <w:rsid w:val="002105AD"/>
    <w:rsid w:val="002264D1"/>
    <w:rsid w:val="002819C5"/>
    <w:rsid w:val="002A01DF"/>
    <w:rsid w:val="00310F1F"/>
    <w:rsid w:val="003B548F"/>
    <w:rsid w:val="003C162A"/>
    <w:rsid w:val="00447C17"/>
    <w:rsid w:val="00464E4F"/>
    <w:rsid w:val="00550774"/>
    <w:rsid w:val="006D706C"/>
    <w:rsid w:val="00727590"/>
    <w:rsid w:val="00733018"/>
    <w:rsid w:val="00807521"/>
    <w:rsid w:val="00807CEA"/>
    <w:rsid w:val="008509D0"/>
    <w:rsid w:val="008C0ECD"/>
    <w:rsid w:val="008C26E5"/>
    <w:rsid w:val="008D5D9A"/>
    <w:rsid w:val="00907AD9"/>
    <w:rsid w:val="00944FCC"/>
    <w:rsid w:val="00984C24"/>
    <w:rsid w:val="009C3F80"/>
    <w:rsid w:val="009D1653"/>
    <w:rsid w:val="00AA5155"/>
    <w:rsid w:val="00B7447C"/>
    <w:rsid w:val="00BC3193"/>
    <w:rsid w:val="00BE3925"/>
    <w:rsid w:val="00BE7764"/>
    <w:rsid w:val="00C61B39"/>
    <w:rsid w:val="00C85886"/>
    <w:rsid w:val="00CF150A"/>
    <w:rsid w:val="00D04FC5"/>
    <w:rsid w:val="00D1095A"/>
    <w:rsid w:val="00D11D49"/>
    <w:rsid w:val="00D31931"/>
    <w:rsid w:val="00D740D7"/>
    <w:rsid w:val="00D834A1"/>
    <w:rsid w:val="00D978F5"/>
    <w:rsid w:val="00DA06AD"/>
    <w:rsid w:val="00DA4F78"/>
    <w:rsid w:val="00E05401"/>
    <w:rsid w:val="00E07B9C"/>
    <w:rsid w:val="00E3047C"/>
    <w:rsid w:val="00E32DEB"/>
    <w:rsid w:val="00E94146"/>
    <w:rsid w:val="00F34215"/>
    <w:rsid w:val="00F61308"/>
    <w:rsid w:val="00F65679"/>
    <w:rsid w:val="00F82396"/>
    <w:rsid w:val="00FC15F9"/>
    <w:rsid w:val="00FD3C34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750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4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48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48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48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48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48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66B5-3EB2-4CF0-A17F-BA52A5D5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2025-08-19T01:28:00Z</cp:lastPrinted>
  <dcterms:created xsi:type="dcterms:W3CDTF">2025-11-18T18:32:00Z</dcterms:created>
  <dcterms:modified xsi:type="dcterms:W3CDTF">2025-11-18T19:12:00Z</dcterms:modified>
</cp:coreProperties>
</file>