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DE62" w14:textId="7577E83A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807CEA">
        <w:rPr>
          <w:rFonts w:ascii="Courier New" w:eastAsia="Times New Roman" w:hAnsi="Courier New" w:cs="Courier New"/>
          <w:b/>
          <w:sz w:val="24"/>
          <w:szCs w:val="24"/>
        </w:rPr>
        <w:t>8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D2EDC" w:rsidRPr="00040AC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5EC4120" w14:textId="444E437C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sz w:val="24"/>
          <w:szCs w:val="24"/>
        </w:rPr>
        <w:t>DATA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1E6658">
        <w:rPr>
          <w:rFonts w:ascii="Courier New" w:eastAsia="Times New Roman" w:hAnsi="Courier New" w:cs="Courier New"/>
          <w:i/>
          <w:sz w:val="24"/>
          <w:szCs w:val="24"/>
        </w:rPr>
        <w:t>18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DE </w:t>
      </w:r>
      <w:r w:rsidR="00807521">
        <w:rPr>
          <w:rFonts w:ascii="Courier New" w:eastAsia="Times New Roman" w:hAnsi="Courier New" w:cs="Courier New"/>
          <w:i/>
          <w:sz w:val="24"/>
          <w:szCs w:val="24"/>
        </w:rPr>
        <w:t xml:space="preserve">NOVEMBRO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D2EDC" w:rsidRPr="00040AC7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738B3533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3E84D7CB" w14:textId="03E8FD62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DA4F78"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COMPLEMENTAR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Nº0</w:t>
      </w:r>
      <w:r w:rsidR="00807521">
        <w:rPr>
          <w:rFonts w:ascii="Courier New" w:eastAsia="Times New Roman" w:hAnsi="Courier New" w:cs="Courier New"/>
          <w:b/>
          <w:i/>
          <w:sz w:val="24"/>
          <w:szCs w:val="24"/>
        </w:rPr>
        <w:t>8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8D5D9A" w:rsidRPr="00040AC7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095760BD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3D451EF8" w14:textId="77777777" w:rsidR="005450DB" w:rsidRPr="005450DB" w:rsidRDefault="00AA5155" w:rsidP="005450DB">
      <w:pPr>
        <w:spacing w:after="0" w:line="240" w:lineRule="auto"/>
        <w:ind w:left="2835"/>
        <w:jc w:val="both"/>
        <w:rPr>
          <w:rFonts w:ascii="Courier New" w:eastAsia="Calibri" w:hAnsi="Courier New" w:cs="Courier New"/>
          <w:i/>
          <w:sz w:val="24"/>
          <w:szCs w:val="24"/>
          <w:lang w:eastAsia="en-US"/>
        </w:rPr>
      </w:pPr>
      <w:r w:rsidRPr="00AA5155">
        <w:rPr>
          <w:rFonts w:ascii="Courier New" w:eastAsia="Times New Roman" w:hAnsi="Courier New" w:cs="Courier New"/>
          <w:b/>
          <w:sz w:val="24"/>
          <w:szCs w:val="24"/>
          <w:lang w:val="pt-PT"/>
        </w:rPr>
        <w:t>SÚMULA</w:t>
      </w:r>
      <w:r w:rsidR="00BE3925">
        <w:rPr>
          <w:rFonts w:ascii="Courier New" w:eastAsia="Times New Roman" w:hAnsi="Courier New" w:cs="Courier New"/>
          <w:b/>
          <w:sz w:val="24"/>
          <w:szCs w:val="24"/>
          <w:lang w:val="pt-PT"/>
        </w:rPr>
        <w:t>:</w:t>
      </w:r>
      <w:r w:rsidR="00BE3925" w:rsidRPr="00BE3925">
        <w:t xml:space="preserve"> </w:t>
      </w:r>
      <w:r w:rsidR="005450DB" w:rsidRPr="005450DB">
        <w:rPr>
          <w:rFonts w:ascii="Courier New" w:eastAsia="Calibri" w:hAnsi="Courier New" w:cs="Courier New"/>
          <w:i/>
          <w:sz w:val="24"/>
          <w:szCs w:val="24"/>
          <w:lang w:eastAsia="en-US"/>
        </w:rPr>
        <w:t>“ALTERA DISPOSIÇÕES NA LEI COMPLEMENTAR MUNICIPAL N° 120, DE 01 DE MARÇO DE 2022, PARA FINS DE AUMENTAR O NÚMERO DE VAGAS E DÁ OUTRAS PROVIDÊNCIAS”.</w:t>
      </w:r>
    </w:p>
    <w:p w14:paraId="638B11C4" w14:textId="77777777" w:rsidR="00464E4F" w:rsidRDefault="00464E4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93577B9" w14:textId="7E1EF390" w:rsidR="00907AD9" w:rsidRDefault="00DA06AD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0472C6D7" w14:textId="4242CC65" w:rsidR="005450DB" w:rsidRDefault="005450DB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D687C4B" w14:textId="77777777" w:rsidR="005450DB" w:rsidRPr="005450DB" w:rsidRDefault="005450DB" w:rsidP="00FF324F">
      <w:pPr>
        <w:widowControl w:val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5450DB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1º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Altera o número de vagas do cargo de Professor Licenciatura Plena</w:t>
      </w:r>
      <w:r w:rsidRPr="005450DB">
        <w:rPr>
          <w:rFonts w:ascii="Courier New" w:eastAsia="Calibri" w:hAnsi="Courier New" w:cs="Courier New"/>
          <w:bCs/>
          <w:lang w:eastAsia="en-US"/>
        </w:rPr>
        <w:t xml:space="preserve">,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passando de 95(noventa e cinco) vagas para 105(cento e cinco) vagas, previsto no Anexo I, Grupo Ocupacional: PROFESSORES (PR), da Lei Complementar n° 120/2022, passando a vigorar conforme quadro abaixo</w:t>
      </w:r>
      <w:r w:rsidRPr="005450DB">
        <w:rPr>
          <w:rFonts w:ascii="Courier New" w:eastAsia="Calibri" w:hAnsi="Courier New" w:cs="Courier New"/>
          <w:sz w:val="24"/>
          <w:szCs w:val="24"/>
          <w:lang w:eastAsia="en-US"/>
        </w:rPr>
        <w:t>:</w:t>
      </w:r>
    </w:p>
    <w:p w14:paraId="3C752BA1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 xml:space="preserve">ANEXO I </w:t>
      </w:r>
    </w:p>
    <w:p w14:paraId="761785EB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>LOTACIONOGRAMA DOS CARGOS EFETIVOS</w:t>
      </w:r>
    </w:p>
    <w:p w14:paraId="7F797EAE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lang w:eastAsia="en-US"/>
        </w:rPr>
        <w:br/>
      </w:r>
      <w:r w:rsidRPr="005450DB">
        <w:rPr>
          <w:rFonts w:ascii="Courier New" w:eastAsia="Calibri" w:hAnsi="Courier New" w:cs="Courier New"/>
          <w:b/>
          <w:bCs/>
          <w:lang w:eastAsia="en-US"/>
        </w:rPr>
        <w:t xml:space="preserve">GRUPO OCUPACIONAL: </w:t>
      </w:r>
      <w:r w:rsidRPr="005450DB">
        <w:rPr>
          <w:rFonts w:ascii="Courier New" w:eastAsia="Calibri" w:hAnsi="Courier New" w:cs="Courier New"/>
          <w:b/>
          <w:lang w:eastAsia="en-US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5450DB" w:rsidRPr="005450DB" w14:paraId="51ADE46E" w14:textId="77777777" w:rsidTr="00AE173F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FDD238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E7695AC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Vencimento Inicial em Reais</w:t>
            </w:r>
            <w:r w:rsidRPr="005450DB">
              <w:rPr>
                <w:rFonts w:ascii="Courier New" w:eastAsia="Calibri" w:hAnsi="Courier New" w:cs="Courier New"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658AD8A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30680F7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B8E6B0E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Vagas</w:t>
            </w:r>
          </w:p>
        </w:tc>
      </w:tr>
      <w:tr w:rsidR="005450DB" w:rsidRPr="005450DB" w14:paraId="0C966E3F" w14:textId="77777777" w:rsidTr="00AE173F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72142FB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PR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21343B0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en-US"/>
              </w:rPr>
              <w:t>R$ 5.012,53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818B317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sz w:val="20"/>
                <w:szCs w:val="20"/>
                <w:lang w:eastAsia="en-US"/>
              </w:rPr>
              <w:t>Professor Licenciatura Plena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9B78D0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lang w:eastAsia="en-US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57675EA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105</w:t>
            </w:r>
          </w:p>
        </w:tc>
      </w:tr>
    </w:tbl>
    <w:p w14:paraId="0210315F" w14:textId="77777777" w:rsidR="005450DB" w:rsidRPr="005450DB" w:rsidRDefault="005450DB" w:rsidP="005450DB">
      <w:pPr>
        <w:widowControl w:val="0"/>
        <w:ind w:firstLine="2268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4242ABC1" w14:textId="77777777" w:rsidR="005450DB" w:rsidRPr="005450DB" w:rsidRDefault="005450DB" w:rsidP="00FF324F">
      <w:pPr>
        <w:widowControl w:val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5450DB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2º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Altera o número de vagas do cargo de Técnico de Desenvolvimento Infantil</w:t>
      </w:r>
      <w:r w:rsidRPr="005450DB">
        <w:rPr>
          <w:rFonts w:ascii="Courier New" w:eastAsia="Calibri" w:hAnsi="Courier New" w:cs="Courier New"/>
          <w:bCs/>
          <w:lang w:eastAsia="en-US"/>
        </w:rPr>
        <w:t xml:space="preserve">,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passando de 35 (trinta e cinco) vagas para 45 (quarenta e cinco) vagas, previsto no Anexo I, Grupo Ocupacional: Técnico de Desenvolvimento Educacional (TDE), da Lei Complementar n° 120/2022, passando a vigorar conforme quadro abaixo</w:t>
      </w:r>
      <w:r w:rsidRPr="005450DB">
        <w:rPr>
          <w:rFonts w:ascii="Courier New" w:eastAsia="Calibri" w:hAnsi="Courier New" w:cs="Courier New"/>
          <w:sz w:val="24"/>
          <w:szCs w:val="24"/>
          <w:lang w:eastAsia="en-US"/>
        </w:rPr>
        <w:t>:</w:t>
      </w:r>
    </w:p>
    <w:p w14:paraId="12C3E555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 xml:space="preserve">ANEXO I </w:t>
      </w:r>
    </w:p>
    <w:p w14:paraId="0041ACAC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>LOTACIONOGRAMA DOS CARGOS EFETIVOS</w:t>
      </w:r>
    </w:p>
    <w:p w14:paraId="7289FE33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lang w:eastAsia="en-US"/>
        </w:rPr>
        <w:br/>
      </w:r>
      <w:r w:rsidRPr="005450DB">
        <w:rPr>
          <w:rFonts w:ascii="Courier New" w:eastAsia="Calibri" w:hAnsi="Courier New" w:cs="Courier New"/>
          <w:b/>
          <w:bCs/>
          <w:lang w:eastAsia="en-US"/>
        </w:rPr>
        <w:t>GRUPO OCUPACIONAL: TÉCNICOS DE DESENVOLVIMENTO EDUCACIONAL (TDE)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2"/>
        <w:gridCol w:w="1356"/>
        <w:gridCol w:w="1284"/>
      </w:tblGrid>
      <w:tr w:rsidR="005450DB" w:rsidRPr="005450DB" w14:paraId="1F7E051C" w14:textId="77777777" w:rsidTr="00AE173F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E9E1D1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188D761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Vencimento Inicial em Reais</w:t>
            </w:r>
            <w:r w:rsidRPr="005450DB">
              <w:rPr>
                <w:rFonts w:ascii="Courier New" w:eastAsia="Calibri" w:hAnsi="Courier New" w:cs="Courier New"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9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9BB96E2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C980C21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0163862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Vagas</w:t>
            </w:r>
          </w:p>
        </w:tc>
      </w:tr>
      <w:tr w:rsidR="005450DB" w:rsidRPr="005450DB" w14:paraId="4343B278" w14:textId="77777777" w:rsidTr="00AE173F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096C03D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TDE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259BF6C" w14:textId="77777777" w:rsidR="005450DB" w:rsidRPr="005450DB" w:rsidRDefault="005450DB" w:rsidP="005450DB">
            <w:pPr>
              <w:widowControl w:val="0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Times New Roman" w:hAnsi="Courier New" w:cs="Courier New"/>
                <w:bCs/>
                <w:color w:val="000000"/>
              </w:rPr>
              <w:t>R$ 1.865,47</w:t>
            </w:r>
          </w:p>
        </w:tc>
        <w:tc>
          <w:tcPr>
            <w:tcW w:w="1912" w:type="pct"/>
            <w:shd w:val="clear" w:color="auto" w:fill="auto"/>
            <w:vAlign w:val="center"/>
          </w:tcPr>
          <w:p w14:paraId="78117536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lang w:eastAsia="en-US"/>
              </w:rPr>
              <w:t>Técnico de Desenvolvimento Infantil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CA96DF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lang w:eastAsia="en-US"/>
              </w:rPr>
              <w:t>40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070AC567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45</w:t>
            </w:r>
          </w:p>
        </w:tc>
      </w:tr>
    </w:tbl>
    <w:p w14:paraId="17228C53" w14:textId="77777777" w:rsidR="005450DB" w:rsidRPr="005450DB" w:rsidRDefault="005450DB" w:rsidP="005450DB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4E1FB338" w14:textId="77777777" w:rsidR="005450DB" w:rsidRPr="005450DB" w:rsidRDefault="005450DB" w:rsidP="00FF324F">
      <w:pPr>
        <w:widowControl w:val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5450DB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3º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Altera o número de vagas do cargo de Motorista de Transporte Escolar</w:t>
      </w:r>
      <w:r w:rsidRPr="005450DB">
        <w:rPr>
          <w:rFonts w:ascii="Courier New" w:eastAsia="Calibri" w:hAnsi="Courier New" w:cs="Courier New"/>
          <w:bCs/>
          <w:lang w:eastAsia="en-US"/>
        </w:rPr>
        <w:t xml:space="preserve">, </w:t>
      </w:r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passando de 25 (vinte e cinco) vagas para 29 (vinte nove) vagas, previsto no Anexo I, Grupo Ocupacional: </w:t>
      </w:r>
      <w:bookmarkStart w:id="1" w:name="_Hlk213853782"/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APOIO EDUCACIONAL (AE)</w:t>
      </w:r>
      <w:bookmarkEnd w:id="1"/>
      <w:r w:rsidRPr="005450DB">
        <w:rPr>
          <w:rFonts w:ascii="Courier New" w:eastAsia="Calibri" w:hAnsi="Courier New" w:cs="Courier New"/>
          <w:bCs/>
          <w:sz w:val="24"/>
          <w:szCs w:val="24"/>
          <w:lang w:eastAsia="en-US"/>
        </w:rPr>
        <w:t>, da Lei Complementar n° 120/2022, passando a vigorar conforme quadro abaixo</w:t>
      </w:r>
      <w:r w:rsidRPr="005450DB">
        <w:rPr>
          <w:rFonts w:ascii="Courier New" w:eastAsia="Calibri" w:hAnsi="Courier New" w:cs="Courier New"/>
          <w:sz w:val="24"/>
          <w:szCs w:val="24"/>
          <w:lang w:eastAsia="en-US"/>
        </w:rPr>
        <w:t>:</w:t>
      </w:r>
    </w:p>
    <w:p w14:paraId="312B53A5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 xml:space="preserve">ANEXO I </w:t>
      </w:r>
    </w:p>
    <w:p w14:paraId="6634B4C9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b/>
          <w:bCs/>
          <w:lang w:eastAsia="en-US"/>
        </w:rPr>
        <w:t>LOTACIONOGRAMA DOS CARGOS EFETIVOS</w:t>
      </w:r>
    </w:p>
    <w:p w14:paraId="0F0866AD" w14:textId="77777777" w:rsidR="005450DB" w:rsidRPr="005450DB" w:rsidRDefault="005450DB" w:rsidP="005450DB">
      <w:pPr>
        <w:widowControl w:val="0"/>
        <w:spacing w:after="0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5450DB">
        <w:rPr>
          <w:rFonts w:ascii="Courier New" w:eastAsia="Calibri" w:hAnsi="Courier New" w:cs="Courier New"/>
          <w:lang w:eastAsia="en-US"/>
        </w:rPr>
        <w:br/>
      </w:r>
      <w:r w:rsidRPr="005450DB">
        <w:rPr>
          <w:rFonts w:ascii="Courier New" w:eastAsia="Calibri" w:hAnsi="Courier New" w:cs="Courier New"/>
          <w:b/>
          <w:bCs/>
          <w:lang w:eastAsia="en-US"/>
        </w:rPr>
        <w:t>GRUPO OCUPACIONAL: 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2"/>
        <w:gridCol w:w="1356"/>
        <w:gridCol w:w="1284"/>
      </w:tblGrid>
      <w:tr w:rsidR="005450DB" w:rsidRPr="005450DB" w14:paraId="79012DF6" w14:textId="77777777" w:rsidTr="00AE173F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057C4A7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201149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Vencimento Inicial em Reais</w:t>
            </w:r>
            <w:r w:rsidRPr="005450DB">
              <w:rPr>
                <w:rFonts w:ascii="Courier New" w:eastAsia="Calibri" w:hAnsi="Courier New" w:cs="Courier New"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9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343F676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152D7A5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27B96B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Vagas</w:t>
            </w:r>
          </w:p>
        </w:tc>
      </w:tr>
      <w:tr w:rsidR="005450DB" w:rsidRPr="005450DB" w14:paraId="0B76DE23" w14:textId="77777777" w:rsidTr="00AE173F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D4D2C61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4AC6260" w14:textId="77777777" w:rsidR="005450DB" w:rsidRPr="005450DB" w:rsidRDefault="005450DB" w:rsidP="005450DB">
            <w:pPr>
              <w:widowControl w:val="0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Times New Roman" w:hAnsi="Courier New" w:cs="Courier New"/>
                <w:bCs/>
                <w:color w:val="000000"/>
              </w:rPr>
              <w:t>R$ 3.113,25</w:t>
            </w:r>
          </w:p>
        </w:tc>
        <w:tc>
          <w:tcPr>
            <w:tcW w:w="1912" w:type="pct"/>
            <w:shd w:val="clear" w:color="auto" w:fill="auto"/>
            <w:vAlign w:val="center"/>
          </w:tcPr>
          <w:p w14:paraId="7446CE3F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lang w:eastAsia="en-US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632AC4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lang w:eastAsia="en-US"/>
              </w:rPr>
              <w:t>40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066C7FFE" w14:textId="77777777" w:rsidR="005450DB" w:rsidRPr="005450DB" w:rsidRDefault="005450DB" w:rsidP="005450DB">
            <w:pPr>
              <w:widowControl w:val="0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5450DB">
              <w:rPr>
                <w:rFonts w:ascii="Courier New" w:eastAsia="Calibri" w:hAnsi="Courier New" w:cs="Courier New"/>
                <w:color w:val="000000"/>
                <w:lang w:eastAsia="en-US"/>
              </w:rPr>
              <w:t>29</w:t>
            </w:r>
          </w:p>
        </w:tc>
      </w:tr>
    </w:tbl>
    <w:p w14:paraId="7E29E832" w14:textId="77777777" w:rsidR="005450DB" w:rsidRPr="005450DB" w:rsidRDefault="005450DB" w:rsidP="005450DB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bookmarkStart w:id="2" w:name="_GoBack"/>
      <w:bookmarkEnd w:id="2"/>
    </w:p>
    <w:p w14:paraId="28BDB609" w14:textId="77777777" w:rsidR="005450DB" w:rsidRPr="005450DB" w:rsidRDefault="005450DB" w:rsidP="00FF324F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5450DB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4°</w:t>
      </w:r>
      <w:r w:rsidRPr="005450DB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entra em vigor na data de sua publicação.</w:t>
      </w:r>
    </w:p>
    <w:p w14:paraId="10FD3217" w14:textId="77777777" w:rsidR="005450DB" w:rsidRPr="005450DB" w:rsidRDefault="005450DB" w:rsidP="005450DB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5C776662" w14:textId="77777777" w:rsidR="005450DB" w:rsidRPr="005450DB" w:rsidRDefault="005450DB" w:rsidP="00FF324F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5450DB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5°</w:t>
      </w:r>
      <w:r w:rsidRPr="005450DB">
        <w:rPr>
          <w:rFonts w:ascii="Courier New" w:eastAsia="Calibri" w:hAnsi="Courier New" w:cs="Courier New"/>
          <w:sz w:val="24"/>
          <w:szCs w:val="24"/>
          <w:lang w:eastAsia="en-US"/>
        </w:rPr>
        <w:t xml:space="preserve"> Revogam-se disposições em contrário.</w:t>
      </w:r>
    </w:p>
    <w:p w14:paraId="5CAA2C32" w14:textId="77777777" w:rsidR="00BE3925" w:rsidRDefault="00BE3925" w:rsidP="00AA5155">
      <w:pPr>
        <w:pStyle w:val="SemEspaamento"/>
      </w:pPr>
    </w:p>
    <w:p w14:paraId="67F7E59E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2C30D6E2" w14:textId="2C0522E1"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7404"/>
      <w:bookmarkStart w:id="4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104895">
        <w:rPr>
          <w:rFonts w:ascii="Courier New" w:eastAsia="Times New Roman" w:hAnsi="Courier New" w:cs="Courier New"/>
          <w:sz w:val="24"/>
          <w:szCs w:val="24"/>
        </w:rPr>
        <w:t>18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807521">
        <w:rPr>
          <w:rFonts w:ascii="Courier New" w:eastAsia="Times New Roman" w:hAnsi="Courier New" w:cs="Courier New"/>
          <w:sz w:val="24"/>
          <w:szCs w:val="24"/>
        </w:rPr>
        <w:t>novembro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2025.</w:t>
      </w:r>
    </w:p>
    <w:bookmarkEnd w:id="3"/>
    <w:p w14:paraId="68B078F0" w14:textId="77777777"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551C6B0C" w14:textId="77777777"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5" w:name="_Hlk534730158"/>
    </w:p>
    <w:p w14:paraId="2D2F0F17" w14:textId="77777777" w:rsidR="00BE3925" w:rsidRDefault="00BE392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439FB9" w14:textId="77777777"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53596B" w14:textId="77777777"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6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6F9A3635" w14:textId="77777777"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0A1E9561" w14:textId="77777777"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5"/>
    </w:p>
    <w:bookmarkEnd w:id="4"/>
    <w:bookmarkEnd w:id="6"/>
    <w:sectPr w:rsidR="00DA06AD" w:rsidRPr="008509D0" w:rsidSect="00727590">
      <w:headerReference w:type="default" r:id="rId8"/>
      <w:footerReference w:type="default" r:id="rId9"/>
      <w:pgSz w:w="11906" w:h="16838"/>
      <w:pgMar w:top="1418" w:right="1134" w:bottom="993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EB85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7419DE02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B2DA" w14:textId="6BB945EE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.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71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- CEP: 78.579-000 - Itanhangá/MT - CNPJ: 07.209.260/0001-10.</w:t>
    </w:r>
  </w:p>
  <w:p w14:paraId="4AE81BB4" w14:textId="2126DD41" w:rsidR="00907AD9" w:rsidRPr="00FC15F9" w:rsidRDefault="00BE392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Cel.: (66) 8448-0008 E</w:t>
    </w:r>
    <w:r w:rsidR="00907AD9">
      <w:rPr>
        <w:rFonts w:ascii="Times New Roman" w:eastAsia="Calibri" w:hAnsi="Times New Roman" w:cs="Times New Roman"/>
        <w:color w:val="0000FF"/>
        <w:sz w:val="21"/>
        <w:szCs w:val="21"/>
      </w:rPr>
      <w:t>-mail:</w:t>
    </w:r>
    <w:r w:rsidR="00907AD9"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="00907AD9"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="00907AD9"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35E1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280251B7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20BB" w14:textId="77777777" w:rsidR="00907AD9" w:rsidRPr="00FC15F9" w:rsidRDefault="00FF324F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-135110833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EF75A77" wp14:editId="425646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389FC" w14:textId="77777777"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w14:anchorId="0EF75A7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3389FC" w14:textId="77777777"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02E8AE7B" wp14:editId="337A4847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33E6E7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209E79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176C8098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0AC7"/>
    <w:rsid w:val="00070A05"/>
    <w:rsid w:val="00082D00"/>
    <w:rsid w:val="00104895"/>
    <w:rsid w:val="001B2657"/>
    <w:rsid w:val="001D2EDC"/>
    <w:rsid w:val="001E6658"/>
    <w:rsid w:val="00204D92"/>
    <w:rsid w:val="002105AD"/>
    <w:rsid w:val="002264D1"/>
    <w:rsid w:val="002819C5"/>
    <w:rsid w:val="002A01DF"/>
    <w:rsid w:val="00310F1F"/>
    <w:rsid w:val="003B548F"/>
    <w:rsid w:val="003E254F"/>
    <w:rsid w:val="00447C17"/>
    <w:rsid w:val="00464E4F"/>
    <w:rsid w:val="005450DB"/>
    <w:rsid w:val="00550774"/>
    <w:rsid w:val="006D706C"/>
    <w:rsid w:val="00727590"/>
    <w:rsid w:val="00733018"/>
    <w:rsid w:val="00807521"/>
    <w:rsid w:val="00807CEA"/>
    <w:rsid w:val="008509D0"/>
    <w:rsid w:val="008C26E5"/>
    <w:rsid w:val="008D5D9A"/>
    <w:rsid w:val="00907AD9"/>
    <w:rsid w:val="00944FCC"/>
    <w:rsid w:val="00984C24"/>
    <w:rsid w:val="009C3F80"/>
    <w:rsid w:val="009D1653"/>
    <w:rsid w:val="00AA5155"/>
    <w:rsid w:val="00B7447C"/>
    <w:rsid w:val="00BC3193"/>
    <w:rsid w:val="00BE3925"/>
    <w:rsid w:val="00BE7764"/>
    <w:rsid w:val="00C85886"/>
    <w:rsid w:val="00CF150A"/>
    <w:rsid w:val="00D04FC5"/>
    <w:rsid w:val="00D1095A"/>
    <w:rsid w:val="00D11D49"/>
    <w:rsid w:val="00D31931"/>
    <w:rsid w:val="00D740D7"/>
    <w:rsid w:val="00D834A1"/>
    <w:rsid w:val="00D978F5"/>
    <w:rsid w:val="00DA06AD"/>
    <w:rsid w:val="00DA4F78"/>
    <w:rsid w:val="00E05401"/>
    <w:rsid w:val="00E3047C"/>
    <w:rsid w:val="00E32DEB"/>
    <w:rsid w:val="00F61308"/>
    <w:rsid w:val="00F65679"/>
    <w:rsid w:val="00F82396"/>
    <w:rsid w:val="00FC15F9"/>
    <w:rsid w:val="00FD3C34"/>
    <w:rsid w:val="00FD5ABE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750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8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8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8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8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8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169F5-B76F-44DB-8C79-4D013FC9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2025-08-19T01:28:00Z</cp:lastPrinted>
  <dcterms:created xsi:type="dcterms:W3CDTF">2025-11-18T18:16:00Z</dcterms:created>
  <dcterms:modified xsi:type="dcterms:W3CDTF">2025-11-18T18:52:00Z</dcterms:modified>
</cp:coreProperties>
</file>