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70C9A8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992A8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771C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75EAEF3F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EAA3B57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CD2A7D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LEGISLA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F5513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621BB0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6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7D9626E7" w14:textId="795E8A21" w:rsidR="005E1E10" w:rsidRPr="00BA6A62" w:rsidRDefault="008660D8" w:rsidP="005E1E10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E755D3" w:rsidRPr="00E755D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BA6A62" w:rsidRPr="00BA6A62">
        <w:rPr>
          <w:rFonts w:ascii="Courier New" w:eastAsia="Times New Roman" w:hAnsi="Courier New" w:cs="Courier New"/>
          <w:i/>
          <w:color w:val="000000"/>
          <w:sz w:val="24"/>
          <w:szCs w:val="24"/>
          <w:lang w:eastAsia="pt-BR"/>
        </w:rPr>
        <w:t>“Dispõe sobre a isonomia das premiações para atletas homens e mulheres nas competições financiadas por recursos públicos do Município.”</w:t>
      </w:r>
    </w:p>
    <w:p w14:paraId="5FCC1DD8" w14:textId="443395DD" w:rsidR="00FD0A25" w:rsidRPr="00BA6A62" w:rsidRDefault="0029039A" w:rsidP="00D15198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</w:pPr>
      <w:r w:rsidRPr="00BA6A62">
        <w:rPr>
          <w:rFonts w:ascii="Courier New" w:eastAsia="Times New Roman" w:hAnsi="Courier New" w:cs="Courier New"/>
          <w:b/>
          <w:bCs/>
          <w:i/>
          <w:sz w:val="24"/>
          <w:szCs w:val="24"/>
          <w:lang w:eastAsia="pt-BR"/>
        </w:rPr>
        <w:t xml:space="preserve"> </w:t>
      </w: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1039FE76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1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1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1BE3AF77" w14:textId="08CF1D5C" w:rsidR="00BA6A62" w:rsidRDefault="00BA6A62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D5564C4" w14:textId="77777777" w:rsidR="00BA6A62" w:rsidRPr="00BA6A62" w:rsidRDefault="00BA6A62" w:rsidP="00BA6A6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BA6A6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>Art. 1º</w:t>
      </w:r>
      <w:r w:rsidRPr="00BA6A62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 Dispõe sobre a isonomia das premiações para atletas homens e mulheres as competições esportivas financiadas por recursos públicos do município de Itanhangá – MT.</w:t>
      </w:r>
    </w:p>
    <w:p w14:paraId="0007A446" w14:textId="77777777" w:rsidR="00BA6A62" w:rsidRPr="00BA6A62" w:rsidRDefault="00BA6A62" w:rsidP="00BA6A6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4035C8A7" w14:textId="77777777" w:rsidR="00BA6A62" w:rsidRPr="00BA6A62" w:rsidRDefault="00BA6A62" w:rsidP="00BA6A62">
      <w:pPr>
        <w:spacing w:after="0" w:line="240" w:lineRule="auto"/>
        <w:ind w:left="10" w:right="1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BA6A6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       Art. 2º </w:t>
      </w:r>
      <w:r w:rsidRPr="00BA6A62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>Fica ressalvada a possibilidade de premiações diferentes somente em casos de categorias distintas, dentro de uma mesma competição, mas mesmo assim manterá a igualdade entre homens e mulheres que competem a mesma categoria.</w:t>
      </w:r>
    </w:p>
    <w:p w14:paraId="6A5F837C" w14:textId="77777777" w:rsidR="00BA6A62" w:rsidRPr="00BA6A62" w:rsidRDefault="00BA6A62" w:rsidP="00BA6A62">
      <w:pPr>
        <w:spacing w:after="0" w:line="240" w:lineRule="auto"/>
        <w:ind w:left="10" w:right="1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6D442B33" w14:textId="77777777" w:rsidR="00BA6A62" w:rsidRPr="00BA6A62" w:rsidRDefault="00BA6A62" w:rsidP="00BA6A62">
      <w:pPr>
        <w:spacing w:after="0" w:line="240" w:lineRule="auto"/>
        <w:ind w:left="10" w:right="1" w:hanging="10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  <w:r w:rsidRPr="00BA6A62">
        <w:rPr>
          <w:rFonts w:ascii="Courier New" w:hAnsi="Courier New" w:cs="Courier New"/>
          <w:b/>
          <w:bCs/>
          <w:color w:val="000000"/>
          <w:sz w:val="24"/>
          <w:szCs w:val="24"/>
          <w:lang w:eastAsia="pt-BR"/>
        </w:rPr>
        <w:t xml:space="preserve">       Art. 3º </w:t>
      </w:r>
      <w:r w:rsidRPr="00BA6A62"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  <w:t xml:space="preserve">Esta Lei entra em vigor na data de sua publicação. </w:t>
      </w:r>
    </w:p>
    <w:p w14:paraId="6B3A26BB" w14:textId="77777777" w:rsidR="00BA6A62" w:rsidRPr="00BA6A62" w:rsidRDefault="00BA6A62" w:rsidP="00BA6A62">
      <w:pPr>
        <w:spacing w:after="0" w:line="240" w:lineRule="auto"/>
        <w:ind w:left="10" w:right="1" w:firstLine="1134"/>
        <w:jc w:val="both"/>
        <w:rPr>
          <w:rFonts w:ascii="Courier New" w:hAnsi="Courier New" w:cs="Courier New"/>
          <w:bCs/>
          <w:color w:val="000000"/>
          <w:sz w:val="24"/>
          <w:szCs w:val="24"/>
          <w:lang w:eastAsia="pt-BR"/>
        </w:rPr>
      </w:pPr>
    </w:p>
    <w:p w14:paraId="21C162EE" w14:textId="61526E29" w:rsidR="00E755D3" w:rsidRPr="00E755D3" w:rsidRDefault="005E1E10" w:rsidP="00471643">
      <w:pPr>
        <w:spacing w:after="0" w:line="240" w:lineRule="auto"/>
        <w:ind w:firstLine="1418"/>
        <w:jc w:val="both"/>
        <w:rPr>
          <w:rFonts w:ascii="Courier New" w:eastAsia="Courier New" w:hAnsi="Courier New" w:cs="Courier New"/>
          <w:b/>
          <w:color w:val="000000"/>
          <w:sz w:val="24"/>
          <w:lang w:eastAsia="pt-BR"/>
        </w:rPr>
      </w:pPr>
      <w:bookmarkStart w:id="2" w:name="_GoBack"/>
      <w:bookmarkEnd w:id="2"/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  <w:r w:rsidRPr="005E1E1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ab/>
      </w:r>
    </w:p>
    <w:p w14:paraId="2ED9BAB0" w14:textId="77777777" w:rsidR="00E755D3" w:rsidRDefault="00E755D3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46DBF89C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5E1E10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F55135">
        <w:rPr>
          <w:rFonts w:ascii="Courier New" w:eastAsia="Times New Roman" w:hAnsi="Courier New" w:cs="Courier New"/>
          <w:sz w:val="24"/>
          <w:szCs w:val="24"/>
          <w:lang w:eastAsia="pt-BR"/>
        </w:rPr>
        <w:t>outubro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CD955EC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48C2156D" w14:textId="58BCD681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BA6A6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3552D"/>
    <w:rsid w:val="003A6B71"/>
    <w:rsid w:val="003D1EE7"/>
    <w:rsid w:val="003F73C3"/>
    <w:rsid w:val="00416758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62EA8"/>
    <w:rsid w:val="005773F6"/>
    <w:rsid w:val="005B0AF7"/>
    <w:rsid w:val="005E1E10"/>
    <w:rsid w:val="00600792"/>
    <w:rsid w:val="00611D68"/>
    <w:rsid w:val="00621BB0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71C4D"/>
    <w:rsid w:val="007816E7"/>
    <w:rsid w:val="007B6CA7"/>
    <w:rsid w:val="007B75BB"/>
    <w:rsid w:val="007C04C7"/>
    <w:rsid w:val="007E3D7E"/>
    <w:rsid w:val="0081164F"/>
    <w:rsid w:val="008246B1"/>
    <w:rsid w:val="00826C36"/>
    <w:rsid w:val="00856EAB"/>
    <w:rsid w:val="008576BB"/>
    <w:rsid w:val="00863B4C"/>
    <w:rsid w:val="008660D8"/>
    <w:rsid w:val="008D4F74"/>
    <w:rsid w:val="00932945"/>
    <w:rsid w:val="009451EB"/>
    <w:rsid w:val="00950B17"/>
    <w:rsid w:val="009545F1"/>
    <w:rsid w:val="00966359"/>
    <w:rsid w:val="00992A83"/>
    <w:rsid w:val="009A0670"/>
    <w:rsid w:val="009C4391"/>
    <w:rsid w:val="009D3043"/>
    <w:rsid w:val="00A13D77"/>
    <w:rsid w:val="00A150B0"/>
    <w:rsid w:val="00A53351"/>
    <w:rsid w:val="00A645F5"/>
    <w:rsid w:val="00A64BE7"/>
    <w:rsid w:val="00A65E78"/>
    <w:rsid w:val="00B23DAA"/>
    <w:rsid w:val="00B37230"/>
    <w:rsid w:val="00B44C47"/>
    <w:rsid w:val="00B62DA1"/>
    <w:rsid w:val="00B84634"/>
    <w:rsid w:val="00BA6A62"/>
    <w:rsid w:val="00BF2199"/>
    <w:rsid w:val="00C060EE"/>
    <w:rsid w:val="00C36C8B"/>
    <w:rsid w:val="00C50689"/>
    <w:rsid w:val="00C70B56"/>
    <w:rsid w:val="00CB2C6D"/>
    <w:rsid w:val="00CC2BF8"/>
    <w:rsid w:val="00CD2A7D"/>
    <w:rsid w:val="00CE27AA"/>
    <w:rsid w:val="00CE5251"/>
    <w:rsid w:val="00D00F6C"/>
    <w:rsid w:val="00D15198"/>
    <w:rsid w:val="00D336F6"/>
    <w:rsid w:val="00D71449"/>
    <w:rsid w:val="00D71692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60515"/>
    <w:rsid w:val="00E755D3"/>
    <w:rsid w:val="00E80798"/>
    <w:rsid w:val="00EA21CB"/>
    <w:rsid w:val="00ED6ADB"/>
    <w:rsid w:val="00EE0BB9"/>
    <w:rsid w:val="00EF29FD"/>
    <w:rsid w:val="00F07E4D"/>
    <w:rsid w:val="00F1237B"/>
    <w:rsid w:val="00F13B92"/>
    <w:rsid w:val="00F1499D"/>
    <w:rsid w:val="00F207D9"/>
    <w:rsid w:val="00F40990"/>
    <w:rsid w:val="00F55135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2025-08-19T01:22:00Z</cp:lastPrinted>
  <dcterms:created xsi:type="dcterms:W3CDTF">2025-10-06T23:58:00Z</dcterms:created>
  <dcterms:modified xsi:type="dcterms:W3CDTF">2025-10-07T01:54:00Z</dcterms:modified>
</cp:coreProperties>
</file>