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4D8" w:rsidRPr="00CD5ECE" w:rsidRDefault="004254D8" w:rsidP="004254D8">
      <w:pPr>
        <w:spacing w:line="256" w:lineRule="auto"/>
        <w:jc w:val="center"/>
        <w:rPr>
          <w:rFonts w:ascii="Courier New" w:eastAsia="Calibri" w:hAnsi="Courier New" w:cs="Courier New"/>
          <w:b/>
          <w:lang w:eastAsia="en-US"/>
        </w:rPr>
      </w:pPr>
      <w:r w:rsidRPr="00CD5ECE">
        <w:rPr>
          <w:rFonts w:ascii="Courier New" w:eastAsia="Calibri" w:hAnsi="Courier New" w:cs="Courier New"/>
          <w:b/>
          <w:lang w:eastAsia="en-US"/>
        </w:rPr>
        <w:t>ESTRUTURA ORGANIZACIONAL DA CÂMARA MUNICIPAL DE ITANHANGÁ – MT.</w:t>
      </w:r>
    </w:p>
    <w:p w:rsidR="004254D8" w:rsidRPr="00CD5ECE" w:rsidRDefault="004254D8" w:rsidP="004254D8">
      <w:pPr>
        <w:spacing w:line="256" w:lineRule="auto"/>
        <w:rPr>
          <w:rFonts w:ascii="Courier New" w:eastAsia="Calibri" w:hAnsi="Courier New" w:cs="Courier New"/>
          <w:lang w:eastAsia="en-US"/>
        </w:rPr>
      </w:pP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DEPARTAMENTOS 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Mesa diretora;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bCs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bCs/>
        </w:rPr>
      </w:pPr>
      <w:r w:rsidRPr="00CD5ECE">
        <w:rPr>
          <w:rFonts w:ascii="Courier New" w:eastAsia="Calibri" w:hAnsi="Courier New" w:cs="Courier New"/>
          <w:b/>
          <w:bCs/>
        </w:rPr>
        <w:t>Presidente</w:t>
      </w:r>
      <w:r w:rsidRPr="00CD5ECE">
        <w:rPr>
          <w:rFonts w:ascii="Courier New" w:eastAsia="Calibri" w:hAnsi="Courier New" w:cs="Courier New"/>
          <w:bCs/>
        </w:rPr>
        <w:t xml:space="preserve"> </w:t>
      </w:r>
      <w:r w:rsidR="00296534" w:rsidRPr="00CD5ECE">
        <w:rPr>
          <w:rFonts w:ascii="Courier New" w:eastAsia="Calibri" w:hAnsi="Courier New" w:cs="Courier New"/>
          <w:bCs/>
        </w:rPr>
        <w:t>–</w:t>
      </w:r>
      <w:r w:rsidRPr="00CD5ECE">
        <w:rPr>
          <w:rFonts w:ascii="Courier New" w:eastAsia="Calibri" w:hAnsi="Courier New" w:cs="Courier New"/>
          <w:bCs/>
        </w:rPr>
        <w:t xml:space="preserve"> </w:t>
      </w:r>
      <w:r w:rsidR="00CD5ECE" w:rsidRPr="00CD5ECE">
        <w:rPr>
          <w:rFonts w:ascii="Courier New" w:eastAsia="Calibri" w:hAnsi="Courier New" w:cs="Courier New"/>
        </w:rPr>
        <w:t>Irineu Sandeski – PL.</w:t>
      </w:r>
    </w:p>
    <w:p w:rsidR="0027428C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  <w:bCs/>
        </w:rPr>
      </w:pPr>
      <w:r w:rsidRPr="00CD5ECE">
        <w:rPr>
          <w:rFonts w:ascii="Courier New" w:eastAsia="Calibri" w:hAnsi="Courier New" w:cs="Courier New"/>
          <w:b/>
          <w:bCs/>
        </w:rPr>
        <w:t>Vice-Presidente</w:t>
      </w:r>
      <w:r w:rsidRPr="00CD5ECE">
        <w:rPr>
          <w:rFonts w:ascii="Courier New" w:eastAsia="Calibri" w:hAnsi="Courier New" w:cs="Courier New"/>
          <w:bCs/>
        </w:rPr>
        <w:t xml:space="preserve"> </w:t>
      </w:r>
      <w:r w:rsidR="0027428C" w:rsidRPr="00CD5ECE">
        <w:rPr>
          <w:rFonts w:ascii="Courier New" w:eastAsia="Calibri" w:hAnsi="Courier New" w:cs="Courier New"/>
          <w:bCs/>
        </w:rPr>
        <w:t>–</w:t>
      </w:r>
      <w:r w:rsidR="00CD5ECE" w:rsidRPr="00CD5ECE">
        <w:rPr>
          <w:rFonts w:ascii="Courier New" w:eastAsia="Calibri" w:hAnsi="Courier New" w:cs="Courier New"/>
          <w:bCs/>
        </w:rPr>
        <w:t xml:space="preserve"> Edmauro </w:t>
      </w:r>
      <w:proofErr w:type="spellStart"/>
      <w:r w:rsidR="00CD5ECE" w:rsidRPr="00CD5ECE">
        <w:rPr>
          <w:rFonts w:ascii="Courier New" w:eastAsia="Calibri" w:hAnsi="Courier New" w:cs="Courier New"/>
          <w:bCs/>
        </w:rPr>
        <w:t>Dier</w:t>
      </w:r>
      <w:proofErr w:type="spellEnd"/>
      <w:r w:rsidR="00CD5ECE" w:rsidRPr="00CD5ECE">
        <w:rPr>
          <w:rFonts w:ascii="Courier New" w:eastAsia="Calibri" w:hAnsi="Courier New" w:cs="Courier New"/>
          <w:bCs/>
        </w:rPr>
        <w:t xml:space="preserve"> Dias Nascimento – Republicanos.</w:t>
      </w:r>
      <w:r w:rsidRPr="00CD5ECE">
        <w:rPr>
          <w:rFonts w:ascii="Courier New" w:eastAsia="Calibri" w:hAnsi="Courier New" w:cs="Courier New"/>
          <w:bCs/>
        </w:rPr>
        <w:t xml:space="preserve"> </w:t>
      </w:r>
    </w:p>
    <w:p w:rsidR="00CD5ECE" w:rsidRPr="00CD5ECE" w:rsidRDefault="004254D8" w:rsidP="00CD5EC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  <w:bCs/>
        </w:rPr>
        <w:t>1</w:t>
      </w:r>
      <w:r w:rsidR="00CD5ECE" w:rsidRPr="00CD5ECE">
        <w:rPr>
          <w:rFonts w:ascii="Courier New" w:eastAsia="Calibri" w:hAnsi="Courier New" w:cs="Courier New"/>
          <w:b/>
          <w:bCs/>
        </w:rPr>
        <w:t>ª</w:t>
      </w:r>
      <w:r w:rsidRPr="00CD5ECE">
        <w:rPr>
          <w:rFonts w:ascii="Courier New" w:eastAsia="Calibri" w:hAnsi="Courier New" w:cs="Courier New"/>
          <w:b/>
          <w:bCs/>
        </w:rPr>
        <w:t xml:space="preserve"> Secretári</w:t>
      </w:r>
      <w:r w:rsidR="00CD5ECE" w:rsidRPr="00CD5ECE">
        <w:rPr>
          <w:rFonts w:ascii="Courier New" w:eastAsia="Calibri" w:hAnsi="Courier New" w:cs="Courier New"/>
          <w:b/>
          <w:bCs/>
        </w:rPr>
        <w:t xml:space="preserve">a </w:t>
      </w:r>
      <w:r w:rsidR="00CD5ECE" w:rsidRPr="00CD5ECE">
        <w:rPr>
          <w:rFonts w:ascii="Courier New" w:eastAsia="Calibri" w:hAnsi="Courier New" w:cs="Courier New"/>
          <w:bCs/>
        </w:rPr>
        <w:t>– Raquel Garcia Barbosa Gomes de Souza</w:t>
      </w:r>
      <w:r w:rsidR="00CD5ECE" w:rsidRPr="00CD5ECE">
        <w:rPr>
          <w:rFonts w:ascii="Courier New" w:eastAsia="Calibri" w:hAnsi="Courier New" w:cs="Courier New"/>
        </w:rPr>
        <w:t xml:space="preserve"> – União Brasil.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  <w:bCs/>
        </w:rPr>
      </w:pPr>
      <w:r w:rsidRPr="00CD5ECE">
        <w:rPr>
          <w:rFonts w:ascii="Courier New" w:eastAsia="Calibri" w:hAnsi="Courier New" w:cs="Courier New"/>
          <w:b/>
          <w:bCs/>
        </w:rPr>
        <w:t>2º Secretário</w:t>
      </w:r>
      <w:r w:rsidRPr="00CD5ECE">
        <w:rPr>
          <w:rFonts w:ascii="Courier New" w:eastAsia="Calibri" w:hAnsi="Courier New" w:cs="Courier New"/>
          <w:bCs/>
        </w:rPr>
        <w:t xml:space="preserve"> </w:t>
      </w:r>
      <w:proofErr w:type="gramStart"/>
      <w:r w:rsidRPr="00CD5ECE">
        <w:rPr>
          <w:rFonts w:ascii="Courier New" w:eastAsia="Calibri" w:hAnsi="Courier New" w:cs="Courier New"/>
          <w:bCs/>
        </w:rPr>
        <w:t>–</w:t>
      </w:r>
      <w:r w:rsidR="00CD5ECE" w:rsidRPr="00CD5ECE">
        <w:rPr>
          <w:rFonts w:ascii="Courier New" w:eastAsia="Calibri" w:hAnsi="Courier New" w:cs="Courier New"/>
          <w:bCs/>
        </w:rPr>
        <w:t xml:space="preserve"> </w:t>
      </w:r>
      <w:r w:rsidRPr="00CD5ECE">
        <w:rPr>
          <w:rFonts w:ascii="Courier New" w:eastAsia="Calibri" w:hAnsi="Courier New" w:cs="Courier New"/>
          <w:bCs/>
        </w:rPr>
        <w:t xml:space="preserve"> </w:t>
      </w:r>
      <w:r w:rsidR="00CD5ECE" w:rsidRPr="00CD5ECE">
        <w:rPr>
          <w:rFonts w:ascii="Courier New" w:eastAsia="Calibri" w:hAnsi="Courier New" w:cs="Courier New"/>
        </w:rPr>
        <w:t>Marcel</w:t>
      </w:r>
      <w:proofErr w:type="gramEnd"/>
      <w:r w:rsidR="00CD5ECE" w:rsidRPr="00CD5ECE">
        <w:rPr>
          <w:rFonts w:ascii="Courier New" w:eastAsia="Calibri" w:hAnsi="Courier New" w:cs="Courier New"/>
        </w:rPr>
        <w:t xml:space="preserve"> Menezes Meurer – MDB.</w:t>
      </w:r>
    </w:p>
    <w:p w:rsidR="0027428C" w:rsidRPr="00CD5ECE" w:rsidRDefault="0027428C" w:rsidP="004254D8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</w:p>
    <w:p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Vereadora;</w:t>
      </w:r>
      <w:r w:rsidRPr="00CD5ECE">
        <w:rPr>
          <w:rFonts w:ascii="Courier New" w:eastAsia="Calibri" w:hAnsi="Courier New" w:cs="Courier New"/>
        </w:rPr>
        <w:t xml:space="preserve"> Deise Cristiana Davies </w:t>
      </w:r>
      <w:r w:rsidR="00661FBD" w:rsidRPr="00CD5ECE">
        <w:rPr>
          <w:rFonts w:ascii="Courier New" w:eastAsia="Calibri" w:hAnsi="Courier New" w:cs="Courier New"/>
        </w:rPr>
        <w:t>d</w:t>
      </w:r>
      <w:r w:rsidRPr="00CD5ECE">
        <w:rPr>
          <w:rFonts w:ascii="Courier New" w:eastAsia="Calibri" w:hAnsi="Courier New" w:cs="Courier New"/>
        </w:rPr>
        <w:t xml:space="preserve">a Silva – PL. </w:t>
      </w:r>
    </w:p>
    <w:p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Vereadora;</w:t>
      </w:r>
      <w:r w:rsidRPr="00CD5ECE">
        <w:rPr>
          <w:rFonts w:ascii="Courier New" w:eastAsia="Calibri" w:hAnsi="Courier New" w:cs="Courier New"/>
        </w:rPr>
        <w:t xml:space="preserve"> </w:t>
      </w:r>
      <w:r w:rsidR="00661FBD" w:rsidRPr="00CD5ECE">
        <w:rPr>
          <w:rFonts w:ascii="Courier New" w:eastAsia="Calibri" w:hAnsi="Courier New" w:cs="Courier New"/>
        </w:rPr>
        <w:t xml:space="preserve">Diana Rafaela Simão – Republicanos </w:t>
      </w:r>
    </w:p>
    <w:p w:rsidR="00661FBD" w:rsidRPr="00CD5ECE" w:rsidRDefault="00661FBD" w:rsidP="00661FBD">
      <w:pPr>
        <w:spacing w:after="0" w:line="240" w:lineRule="auto"/>
        <w:jc w:val="both"/>
        <w:rPr>
          <w:rFonts w:ascii="Courier New" w:eastAsia="Calibri" w:hAnsi="Courier New" w:cs="Courier New"/>
          <w:bCs/>
        </w:rPr>
      </w:pPr>
      <w:r w:rsidRPr="00CD5ECE">
        <w:rPr>
          <w:rFonts w:ascii="Courier New" w:eastAsia="Calibri" w:hAnsi="Courier New" w:cs="Courier New"/>
          <w:b/>
        </w:rPr>
        <w:t>Vereador;</w:t>
      </w:r>
      <w:r w:rsidRPr="00CD5ECE">
        <w:rPr>
          <w:rFonts w:ascii="Courier New" w:eastAsia="Calibri" w:hAnsi="Courier New" w:cs="Courier New"/>
        </w:rPr>
        <w:t xml:space="preserve"> </w:t>
      </w:r>
      <w:r w:rsidRPr="00CD5ECE">
        <w:rPr>
          <w:rFonts w:ascii="Courier New" w:eastAsia="Calibri" w:hAnsi="Courier New" w:cs="Courier New"/>
          <w:bCs/>
        </w:rPr>
        <w:t xml:space="preserve">Edmauro </w:t>
      </w:r>
      <w:proofErr w:type="spellStart"/>
      <w:r w:rsidRPr="00CD5ECE">
        <w:rPr>
          <w:rFonts w:ascii="Courier New" w:eastAsia="Calibri" w:hAnsi="Courier New" w:cs="Courier New"/>
          <w:bCs/>
        </w:rPr>
        <w:t>Dier</w:t>
      </w:r>
      <w:proofErr w:type="spellEnd"/>
      <w:r w:rsidRPr="00CD5ECE">
        <w:rPr>
          <w:rFonts w:ascii="Courier New" w:eastAsia="Calibri" w:hAnsi="Courier New" w:cs="Courier New"/>
          <w:bCs/>
        </w:rPr>
        <w:t xml:space="preserve"> Dias Nascimento – R</w:t>
      </w:r>
      <w:r w:rsidR="00CD5ECE" w:rsidRPr="00CD5ECE">
        <w:rPr>
          <w:rFonts w:ascii="Courier New" w:eastAsia="Calibri" w:hAnsi="Courier New" w:cs="Courier New"/>
          <w:bCs/>
        </w:rPr>
        <w:t>epublicanos.</w:t>
      </w:r>
    </w:p>
    <w:p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</w:t>
      </w:r>
      <w:r w:rsidR="00661FBD" w:rsidRPr="00CD5ECE">
        <w:rPr>
          <w:rFonts w:ascii="Courier New" w:eastAsia="Calibri" w:hAnsi="Courier New" w:cs="Courier New"/>
          <w:b/>
        </w:rPr>
        <w:t>;</w:t>
      </w:r>
      <w:r w:rsidR="00661FBD" w:rsidRPr="00CD5ECE">
        <w:rPr>
          <w:rFonts w:ascii="Courier New" w:eastAsia="Calibri" w:hAnsi="Courier New" w:cs="Courier New"/>
        </w:rPr>
        <w:t xml:space="preserve"> Genivaldo Rodrigues Malheiros </w:t>
      </w:r>
      <w:r w:rsidRPr="00CD5ECE">
        <w:rPr>
          <w:rFonts w:ascii="Courier New" w:eastAsia="Calibri" w:hAnsi="Courier New" w:cs="Courier New"/>
        </w:rPr>
        <w:t xml:space="preserve">– PSB.  </w:t>
      </w:r>
    </w:p>
    <w:p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Vereador;</w:t>
      </w:r>
      <w:r w:rsidRPr="00CD5ECE">
        <w:rPr>
          <w:rFonts w:ascii="Courier New" w:eastAsia="Calibri" w:hAnsi="Courier New" w:cs="Courier New"/>
        </w:rPr>
        <w:t xml:space="preserve"> </w:t>
      </w:r>
      <w:bookmarkStart w:id="0" w:name="_Hlk190961108"/>
      <w:r w:rsidR="00661FBD" w:rsidRPr="00CD5ECE">
        <w:rPr>
          <w:rFonts w:ascii="Courier New" w:eastAsia="Calibri" w:hAnsi="Courier New" w:cs="Courier New"/>
        </w:rPr>
        <w:t xml:space="preserve">Irineu Sandeski </w:t>
      </w:r>
      <w:r w:rsidRPr="00CD5ECE">
        <w:rPr>
          <w:rFonts w:ascii="Courier New" w:eastAsia="Calibri" w:hAnsi="Courier New" w:cs="Courier New"/>
        </w:rPr>
        <w:t>– PL.</w:t>
      </w:r>
      <w:bookmarkEnd w:id="0"/>
    </w:p>
    <w:p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Vereador;</w:t>
      </w:r>
      <w:r w:rsidRPr="00CD5ECE">
        <w:rPr>
          <w:rFonts w:ascii="Courier New" w:eastAsia="Calibri" w:hAnsi="Courier New" w:cs="Courier New"/>
        </w:rPr>
        <w:t xml:space="preserve"> </w:t>
      </w:r>
      <w:r w:rsidR="00661FBD" w:rsidRPr="00CD5ECE">
        <w:rPr>
          <w:rFonts w:ascii="Courier New" w:eastAsia="Calibri" w:hAnsi="Courier New" w:cs="Courier New"/>
          <w:bCs/>
        </w:rPr>
        <w:t>Jeferson da Silva Santos</w:t>
      </w:r>
      <w:r w:rsidR="00661FBD" w:rsidRPr="00CD5ECE">
        <w:rPr>
          <w:rFonts w:ascii="Courier New" w:eastAsia="Calibri" w:hAnsi="Courier New" w:cs="Courier New"/>
        </w:rPr>
        <w:t xml:space="preserve"> </w:t>
      </w:r>
      <w:r w:rsidRPr="00CD5ECE">
        <w:rPr>
          <w:rFonts w:ascii="Courier New" w:eastAsia="Calibri" w:hAnsi="Courier New" w:cs="Courier New"/>
        </w:rPr>
        <w:t xml:space="preserve">– PL. </w:t>
      </w:r>
    </w:p>
    <w:p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Vereador;</w:t>
      </w:r>
      <w:r w:rsidRPr="00CD5ECE">
        <w:rPr>
          <w:rFonts w:ascii="Courier New" w:eastAsia="Calibri" w:hAnsi="Courier New" w:cs="Courier New"/>
        </w:rPr>
        <w:t xml:space="preserve"> </w:t>
      </w:r>
      <w:bookmarkStart w:id="1" w:name="_Hlk190962400"/>
      <w:r w:rsidR="00661FBD" w:rsidRPr="00CD5ECE">
        <w:rPr>
          <w:rFonts w:ascii="Courier New" w:eastAsia="Calibri" w:hAnsi="Courier New" w:cs="Courier New"/>
        </w:rPr>
        <w:t xml:space="preserve">Marcel Menezes Meurer </w:t>
      </w:r>
      <w:r w:rsidRPr="00CD5ECE">
        <w:rPr>
          <w:rFonts w:ascii="Courier New" w:eastAsia="Calibri" w:hAnsi="Courier New" w:cs="Courier New"/>
        </w:rPr>
        <w:t xml:space="preserve">– MDB. </w:t>
      </w:r>
      <w:bookmarkEnd w:id="1"/>
    </w:p>
    <w:p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Vereador;</w:t>
      </w:r>
      <w:r w:rsidRPr="00CD5ECE">
        <w:rPr>
          <w:rFonts w:ascii="Courier New" w:eastAsia="Calibri" w:hAnsi="Courier New" w:cs="Courier New"/>
        </w:rPr>
        <w:t xml:space="preserve"> </w:t>
      </w:r>
      <w:r w:rsidR="00661FBD" w:rsidRPr="00CD5ECE">
        <w:rPr>
          <w:rFonts w:ascii="Courier New" w:eastAsia="Calibri" w:hAnsi="Courier New" w:cs="Courier New"/>
        </w:rPr>
        <w:t>Mauro Alves </w:t>
      </w:r>
      <w:r w:rsidRPr="00CD5ECE">
        <w:rPr>
          <w:rFonts w:ascii="Courier New" w:eastAsia="Calibri" w:hAnsi="Courier New" w:cs="Courier New"/>
        </w:rPr>
        <w:t xml:space="preserve">- PSB.       </w:t>
      </w:r>
    </w:p>
    <w:p w:rsidR="00BE335E" w:rsidRPr="00CD5ECE" w:rsidRDefault="00BE335E" w:rsidP="00BE335E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Vereadora;</w:t>
      </w:r>
      <w:r w:rsidRPr="00CD5ECE">
        <w:rPr>
          <w:rFonts w:ascii="Courier New" w:eastAsia="Calibri" w:hAnsi="Courier New" w:cs="Courier New"/>
        </w:rPr>
        <w:t xml:space="preserve"> </w:t>
      </w:r>
      <w:r w:rsidR="00661FBD" w:rsidRPr="00CD5ECE">
        <w:rPr>
          <w:rFonts w:ascii="Courier New" w:eastAsia="Calibri" w:hAnsi="Courier New" w:cs="Courier New"/>
          <w:bCs/>
        </w:rPr>
        <w:t>Raquel Garcia Barbosa Gomes de Souza</w:t>
      </w:r>
      <w:r w:rsidR="00661FBD" w:rsidRPr="00CD5ECE">
        <w:rPr>
          <w:rFonts w:ascii="Courier New" w:eastAsia="Calibri" w:hAnsi="Courier New" w:cs="Courier New"/>
        </w:rPr>
        <w:t xml:space="preserve"> – União Brasil.</w:t>
      </w:r>
    </w:p>
    <w:p w:rsidR="00BE335E" w:rsidRPr="00661FBD" w:rsidRDefault="00BE335E" w:rsidP="004254D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254D8" w:rsidRPr="004254D8" w:rsidRDefault="004254D8" w:rsidP="004254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254D8" w:rsidRPr="004254D8" w:rsidRDefault="004254D8" w:rsidP="004254D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254D8">
        <w:rPr>
          <w:rFonts w:ascii="Times New Roman" w:eastAsia="Calibri" w:hAnsi="Times New Roman" w:cs="Times New Roman"/>
          <w:b/>
        </w:rPr>
        <w:t>COMISSÕES PARLAMENTAR PERMANENTE</w:t>
      </w:r>
    </w:p>
    <w:p w:rsidR="00E33400" w:rsidRDefault="00E33400" w:rsidP="004254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33400" w:rsidRPr="00E33400" w:rsidRDefault="00E33400" w:rsidP="00E33400">
      <w:pPr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  <w:lang w:eastAsia="en-US"/>
        </w:rPr>
      </w:pPr>
      <w:r w:rsidRPr="00E33400">
        <w:rPr>
          <w:rFonts w:ascii="Courier New" w:hAnsi="Courier New" w:cs="Courier New"/>
          <w:b/>
          <w:sz w:val="24"/>
          <w:szCs w:val="24"/>
          <w:u w:val="single"/>
          <w:lang w:eastAsia="en-US"/>
        </w:rPr>
        <w:t>COMISSÃO DE JUSTIÇA E REDAÇÃO</w:t>
      </w:r>
    </w:p>
    <w:p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</w:pPr>
    </w:p>
    <w:p w:rsidR="00E33400" w:rsidRPr="00E33400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E33400">
        <w:rPr>
          <w:rFonts w:ascii="Courier New" w:eastAsia="Times New Roman" w:hAnsi="Courier New" w:cs="Courier New"/>
          <w:bCs/>
          <w:color w:val="000000"/>
        </w:rPr>
        <w:t xml:space="preserve">Edmauro </w:t>
      </w:r>
      <w:proofErr w:type="spellStart"/>
      <w:r w:rsidRPr="00E33400">
        <w:rPr>
          <w:rFonts w:ascii="Courier New" w:eastAsia="Times New Roman" w:hAnsi="Courier New" w:cs="Courier New"/>
          <w:bCs/>
          <w:color w:val="000000"/>
        </w:rPr>
        <w:t>Dier</w:t>
      </w:r>
      <w:proofErr w:type="spellEnd"/>
      <w:r w:rsidRPr="00E33400">
        <w:rPr>
          <w:rFonts w:ascii="Courier New" w:eastAsia="Times New Roman" w:hAnsi="Courier New" w:cs="Courier New"/>
          <w:bCs/>
          <w:color w:val="000000"/>
        </w:rPr>
        <w:t xml:space="preserve"> Dias Nascimento – R</w:t>
      </w:r>
      <w:r w:rsidR="00CD5ECE" w:rsidRPr="00E33400">
        <w:rPr>
          <w:rFonts w:ascii="Courier New" w:eastAsia="Times New Roman" w:hAnsi="Courier New" w:cs="Courier New"/>
          <w:bCs/>
          <w:color w:val="000000"/>
        </w:rPr>
        <w:t>epublicanos</w:t>
      </w:r>
    </w:p>
    <w:p w:rsidR="00E33400" w:rsidRPr="00E33400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E33400">
        <w:rPr>
          <w:rFonts w:ascii="Courier New" w:eastAsia="Times New Roman" w:hAnsi="Courier New" w:cs="Courier New"/>
          <w:b/>
          <w:bCs/>
          <w:color w:val="000000"/>
        </w:rPr>
        <w:t>Presidente</w:t>
      </w: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:rsidR="00E33400" w:rsidRPr="00E33400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E33400">
        <w:rPr>
          <w:rFonts w:ascii="Courier New" w:eastAsia="Times New Roman" w:hAnsi="Courier New" w:cs="Courier New"/>
          <w:bCs/>
          <w:color w:val="000000"/>
        </w:rPr>
        <w:t>Deise Cristiana Davies da Silva – PL</w:t>
      </w:r>
    </w:p>
    <w:p w:rsidR="00E33400" w:rsidRPr="00E33400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E33400">
        <w:rPr>
          <w:rFonts w:ascii="Courier New" w:eastAsia="Times New Roman" w:hAnsi="Courier New" w:cs="Courier New"/>
          <w:b/>
          <w:bCs/>
          <w:color w:val="000000"/>
        </w:rPr>
        <w:t>1ª Secretária</w:t>
      </w: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:rsidR="00E33400" w:rsidRPr="00E33400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E33400">
        <w:rPr>
          <w:rFonts w:ascii="Courier New" w:eastAsia="Times New Roman" w:hAnsi="Courier New" w:cs="Courier New"/>
          <w:bCs/>
          <w:color w:val="000000"/>
        </w:rPr>
        <w:t>Marcel Menezes Meurer – MDB</w:t>
      </w:r>
      <w:r w:rsidRPr="00E33400">
        <w:rPr>
          <w:rFonts w:ascii="Courier New" w:eastAsia="Times New Roman" w:hAnsi="Courier New" w:cs="Courier New"/>
          <w:bCs/>
          <w:color w:val="000000"/>
        </w:rPr>
        <w:br/>
      </w:r>
      <w:r w:rsidRPr="00E33400">
        <w:rPr>
          <w:rFonts w:ascii="Courier New" w:eastAsia="Times New Roman" w:hAnsi="Courier New" w:cs="Courier New"/>
          <w:b/>
          <w:bCs/>
          <w:color w:val="000000"/>
        </w:rPr>
        <w:t>2º Secretário</w:t>
      </w:r>
    </w:p>
    <w:p w:rsidR="00E33400" w:rsidRDefault="00E33400" w:rsidP="00E33400">
      <w:pPr>
        <w:spacing w:after="0" w:line="240" w:lineRule="auto"/>
        <w:ind w:firstLine="708"/>
        <w:rPr>
          <w:rFonts w:ascii="Courier New" w:eastAsia="Calibri" w:hAnsi="Courier New" w:cs="Courier New"/>
          <w:sz w:val="28"/>
          <w:szCs w:val="28"/>
        </w:rPr>
      </w:pPr>
    </w:p>
    <w:p w:rsidR="00E33400" w:rsidRPr="00E33400" w:rsidRDefault="00E33400" w:rsidP="00E33400">
      <w:pPr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  <w:lang w:eastAsia="en-US"/>
        </w:rPr>
      </w:pPr>
      <w:r w:rsidRPr="00E33400">
        <w:rPr>
          <w:rFonts w:ascii="Courier New" w:hAnsi="Courier New" w:cs="Courier New"/>
          <w:b/>
          <w:sz w:val="24"/>
          <w:szCs w:val="24"/>
          <w:u w:val="single"/>
          <w:lang w:eastAsia="en-US"/>
        </w:rPr>
        <w:t>COMISSÃO DE FINANÇAS E ORÇAMENTO</w:t>
      </w:r>
    </w:p>
    <w:p w:rsidR="00E33400" w:rsidRPr="007A6D22" w:rsidRDefault="00E33400" w:rsidP="00E33400">
      <w:pPr>
        <w:spacing w:after="0" w:line="240" w:lineRule="auto"/>
        <w:rPr>
          <w:rFonts w:ascii="Courier New" w:hAnsi="Courier New" w:cs="Courier New"/>
          <w:sz w:val="16"/>
          <w:szCs w:val="16"/>
          <w:lang w:eastAsia="en-US"/>
        </w:rPr>
      </w:pP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>Diana Rafaela Simão – R</w:t>
      </w:r>
      <w:r w:rsidR="00CD5ECE" w:rsidRPr="00CD5ECE">
        <w:rPr>
          <w:rFonts w:ascii="Courier New" w:eastAsia="Times New Roman" w:hAnsi="Courier New" w:cs="Courier New"/>
          <w:bCs/>
          <w:color w:val="000000"/>
        </w:rPr>
        <w:t>epublicanos</w:t>
      </w: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Presidente</w:t>
      </w:r>
    </w:p>
    <w:p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 xml:space="preserve">Raquel Garcia Barbosa Gomes de Souza – </w:t>
      </w:r>
      <w:r w:rsidR="00CD5ECE" w:rsidRPr="00CD5ECE">
        <w:rPr>
          <w:rFonts w:ascii="Courier New" w:eastAsia="Times New Roman" w:hAnsi="Courier New" w:cs="Courier New"/>
          <w:bCs/>
          <w:color w:val="000000"/>
        </w:rPr>
        <w:t>União Brasil</w:t>
      </w: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1ª Secretária</w:t>
      </w:r>
    </w:p>
    <w:p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>Mauro Alves – PSB</w:t>
      </w: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2º Secretário</w:t>
      </w:r>
    </w:p>
    <w:p w:rsidR="00E33400" w:rsidRPr="009A395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28"/>
          <w:szCs w:val="28"/>
        </w:rPr>
      </w:pPr>
    </w:p>
    <w:p w:rsidR="00E33400" w:rsidRPr="00E33400" w:rsidRDefault="00E33400" w:rsidP="00E33400">
      <w:pPr>
        <w:spacing w:after="0" w:line="240" w:lineRule="auto"/>
        <w:rPr>
          <w:rFonts w:ascii="Courier New" w:hAnsi="Courier New" w:cs="Courier New"/>
          <w:b/>
          <w:sz w:val="24"/>
          <w:szCs w:val="24"/>
          <w:lang w:eastAsia="en-US"/>
        </w:rPr>
      </w:pPr>
      <w:r w:rsidRPr="00E33400">
        <w:rPr>
          <w:rFonts w:ascii="Courier New" w:hAnsi="Courier New" w:cs="Courier New"/>
          <w:b/>
          <w:sz w:val="24"/>
          <w:szCs w:val="24"/>
          <w:lang w:eastAsia="en-US"/>
        </w:rPr>
        <w:t>COMISSÃO DE OBRAS, TERRAS E SERVIÇOS PÚBLICOS</w:t>
      </w:r>
    </w:p>
    <w:p w:rsidR="00E33400" w:rsidRPr="007A6D22" w:rsidRDefault="00E33400" w:rsidP="00E33400">
      <w:pPr>
        <w:spacing w:after="0" w:line="240" w:lineRule="auto"/>
        <w:rPr>
          <w:rFonts w:ascii="Courier New" w:eastAsia="Calibri" w:hAnsi="Courier New" w:cs="Courier New"/>
          <w:sz w:val="16"/>
          <w:szCs w:val="16"/>
        </w:rPr>
      </w:pP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>Jeferson da Silva Santos – PL</w:t>
      </w: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Presidente</w:t>
      </w:r>
    </w:p>
    <w:p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>Genivaldo Rodrigues Malheiros – PSB</w:t>
      </w: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1º Secretário</w:t>
      </w:r>
    </w:p>
    <w:p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 xml:space="preserve">Raquel Garcia Barbosa Gomes de Souza – </w:t>
      </w:r>
      <w:r w:rsidR="00CD5ECE" w:rsidRPr="00CD5ECE">
        <w:rPr>
          <w:rFonts w:ascii="Courier New" w:eastAsia="Times New Roman" w:hAnsi="Courier New" w:cs="Courier New"/>
          <w:bCs/>
          <w:color w:val="000000"/>
        </w:rPr>
        <w:t>União Brasil</w:t>
      </w: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2ª Secretária</w:t>
      </w:r>
    </w:p>
    <w:p w:rsidR="00E33400" w:rsidRPr="007425A3" w:rsidRDefault="00E33400" w:rsidP="00E33400">
      <w:pPr>
        <w:spacing w:after="0" w:line="240" w:lineRule="auto"/>
        <w:rPr>
          <w:rFonts w:ascii="Courier New" w:eastAsia="Calibri" w:hAnsi="Courier New" w:cs="Courier New"/>
          <w:b/>
          <w:sz w:val="28"/>
          <w:szCs w:val="28"/>
          <w:lang w:eastAsia="en-US"/>
        </w:rPr>
      </w:pPr>
    </w:p>
    <w:p w:rsidR="00E33400" w:rsidRPr="00E33400" w:rsidRDefault="00E33400" w:rsidP="00E33400">
      <w:pPr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  <w:lang w:eastAsia="en-US"/>
        </w:rPr>
      </w:pPr>
      <w:r w:rsidRPr="00E33400">
        <w:rPr>
          <w:rFonts w:ascii="Courier New" w:hAnsi="Courier New" w:cs="Courier New"/>
          <w:b/>
          <w:sz w:val="24"/>
          <w:szCs w:val="24"/>
          <w:u w:val="single"/>
          <w:lang w:eastAsia="en-US"/>
        </w:rPr>
        <w:lastRenderedPageBreak/>
        <w:t>COMISSÃO DE EDUCAÇÃO, SAÚDE, SANEAMENTO E A. SOCIAL</w:t>
      </w:r>
    </w:p>
    <w:p w:rsidR="00E33400" w:rsidRPr="007A6D22" w:rsidRDefault="00E33400" w:rsidP="00E33400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16"/>
          <w:szCs w:val="16"/>
        </w:rPr>
      </w:pPr>
    </w:p>
    <w:p w:rsidR="00E33400" w:rsidRPr="00CD5ECE" w:rsidRDefault="00E33400" w:rsidP="00E33400">
      <w:pPr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 xml:space="preserve">Raquel Garcia Barbosa Gomes de Souza – </w:t>
      </w:r>
      <w:r w:rsidR="00CD5ECE" w:rsidRPr="00CD5ECE">
        <w:rPr>
          <w:rFonts w:ascii="Courier New" w:eastAsia="Times New Roman" w:hAnsi="Courier New" w:cs="Courier New"/>
          <w:bCs/>
          <w:color w:val="000000"/>
        </w:rPr>
        <w:t>União Brasil</w:t>
      </w:r>
    </w:p>
    <w:p w:rsidR="00E33400" w:rsidRPr="00CD5ECE" w:rsidRDefault="00E33400" w:rsidP="00E33400">
      <w:pPr>
        <w:spacing w:after="0" w:line="240" w:lineRule="auto"/>
        <w:rPr>
          <w:rFonts w:ascii="Courier New" w:hAnsi="Courier New" w:cs="Courier New"/>
          <w:b/>
          <w:lang w:eastAsia="en-US"/>
        </w:rPr>
      </w:pPr>
      <w:r w:rsidRPr="00CD5ECE">
        <w:rPr>
          <w:rFonts w:ascii="Courier New" w:hAnsi="Courier New" w:cs="Courier New"/>
          <w:b/>
          <w:lang w:eastAsia="en-US"/>
        </w:rPr>
        <w:t>Presidente</w:t>
      </w:r>
    </w:p>
    <w:p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>Mauro Alves – PSB</w:t>
      </w: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1º Secretário</w:t>
      </w:r>
    </w:p>
    <w:p w:rsidR="00E33400" w:rsidRPr="007A6D22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  <w:sz w:val="10"/>
          <w:szCs w:val="10"/>
        </w:rPr>
      </w:pP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eastAsia="Times New Roman" w:hAnsi="Courier New" w:cs="Courier New"/>
          <w:bCs/>
          <w:color w:val="000000"/>
        </w:rPr>
      </w:pPr>
      <w:r w:rsidRPr="00CD5ECE">
        <w:rPr>
          <w:rFonts w:ascii="Courier New" w:eastAsia="Times New Roman" w:hAnsi="Courier New" w:cs="Courier New"/>
          <w:bCs/>
          <w:color w:val="000000"/>
        </w:rPr>
        <w:t xml:space="preserve">Edmauro </w:t>
      </w:r>
      <w:proofErr w:type="spellStart"/>
      <w:r w:rsidRPr="00CD5ECE">
        <w:rPr>
          <w:rFonts w:ascii="Courier New" w:eastAsia="Times New Roman" w:hAnsi="Courier New" w:cs="Courier New"/>
          <w:bCs/>
          <w:color w:val="000000"/>
        </w:rPr>
        <w:t>Dier</w:t>
      </w:r>
      <w:proofErr w:type="spellEnd"/>
      <w:r w:rsidRPr="00CD5ECE">
        <w:rPr>
          <w:rFonts w:ascii="Courier New" w:eastAsia="Times New Roman" w:hAnsi="Courier New" w:cs="Courier New"/>
          <w:bCs/>
          <w:color w:val="000000"/>
        </w:rPr>
        <w:t xml:space="preserve"> Dias Nascimento – </w:t>
      </w:r>
      <w:r w:rsidR="00CD5ECE" w:rsidRPr="00CD5ECE">
        <w:rPr>
          <w:rFonts w:ascii="Courier New" w:eastAsia="Times New Roman" w:hAnsi="Courier New" w:cs="Courier New"/>
          <w:bCs/>
          <w:color w:val="000000"/>
        </w:rPr>
        <w:t>Republicanos</w:t>
      </w:r>
    </w:p>
    <w:p w:rsidR="00E33400" w:rsidRPr="00CD5ECE" w:rsidRDefault="00E33400" w:rsidP="00E33400">
      <w:pPr>
        <w:tabs>
          <w:tab w:val="left" w:pos="1335"/>
        </w:tabs>
        <w:spacing w:after="0" w:line="240" w:lineRule="auto"/>
        <w:rPr>
          <w:rFonts w:ascii="Courier New" w:hAnsi="Courier New" w:cs="Courier New"/>
          <w:b/>
        </w:rPr>
      </w:pPr>
      <w:r w:rsidRPr="00CD5ECE">
        <w:rPr>
          <w:rFonts w:ascii="Courier New" w:eastAsia="Times New Roman" w:hAnsi="Courier New" w:cs="Courier New"/>
          <w:b/>
          <w:bCs/>
          <w:color w:val="000000"/>
        </w:rPr>
        <w:t>2º Secretário.</w:t>
      </w:r>
    </w:p>
    <w:p w:rsidR="00E33400" w:rsidRDefault="00E33400" w:rsidP="004254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945FF" w:rsidRDefault="002945FF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>
        <w:rPr>
          <w:rFonts w:ascii="Courier New" w:eastAsia="Calibri" w:hAnsi="Courier New" w:cs="Courier New"/>
          <w:b/>
        </w:rPr>
        <w:t xml:space="preserve">DEPARTAMENTOS E RESPONSÁVEIS  </w:t>
      </w:r>
    </w:p>
    <w:p w:rsidR="002945FF" w:rsidRDefault="002945FF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Procuradoria Jurídica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</w:t>
      </w:r>
      <w:r w:rsidRPr="00CD5ECE">
        <w:rPr>
          <w:rFonts w:ascii="Courier New" w:eastAsia="Calibri" w:hAnsi="Courier New" w:cs="Courier New"/>
          <w:b/>
        </w:rPr>
        <w:t xml:space="preserve"> </w:t>
      </w:r>
      <w:r w:rsidRPr="00CD5ECE">
        <w:rPr>
          <w:rFonts w:ascii="Courier New" w:eastAsia="Calibri" w:hAnsi="Courier New" w:cs="Courier New"/>
        </w:rPr>
        <w:t xml:space="preserve">Rafael Terrabuio Moreira 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Unidade de Controle Interno 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Responsável: André Luiz </w:t>
      </w:r>
      <w:proofErr w:type="spellStart"/>
      <w:r w:rsidRPr="00CD5ECE">
        <w:rPr>
          <w:rFonts w:ascii="Courier New" w:eastAsia="Calibri" w:hAnsi="Courier New" w:cs="Courier New"/>
        </w:rPr>
        <w:t>Kuguer</w:t>
      </w:r>
      <w:proofErr w:type="spellEnd"/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Contabilidade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 :Maria Fabiana </w:t>
      </w:r>
      <w:proofErr w:type="spellStart"/>
      <w:r w:rsidRPr="00CD5ECE">
        <w:rPr>
          <w:rFonts w:ascii="Courier New" w:eastAsia="Calibri" w:hAnsi="Courier New" w:cs="Courier New"/>
        </w:rPr>
        <w:t>Hammel</w:t>
      </w:r>
      <w:proofErr w:type="spellEnd"/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Recursos Humanos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Responsável: Maria Fabiana </w:t>
      </w:r>
      <w:proofErr w:type="spellStart"/>
      <w:r w:rsidRPr="00CD5ECE">
        <w:rPr>
          <w:rFonts w:ascii="Courier New" w:eastAsia="Calibri" w:hAnsi="Courier New" w:cs="Courier New"/>
        </w:rPr>
        <w:t>Hammel</w:t>
      </w:r>
      <w:proofErr w:type="spellEnd"/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Financeiro </w:t>
      </w:r>
    </w:p>
    <w:p w:rsidR="00CD5ECE" w:rsidRPr="00CD5ECE" w:rsidRDefault="004254D8" w:rsidP="00CD5ECE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Responsável: </w:t>
      </w:r>
      <w:r w:rsidR="00CD5ECE" w:rsidRPr="00CD5ECE">
        <w:rPr>
          <w:rFonts w:ascii="Courier New" w:eastAsia="Calibri" w:hAnsi="Courier New" w:cs="Courier New"/>
        </w:rPr>
        <w:t xml:space="preserve">Maria Fabiana </w:t>
      </w:r>
      <w:proofErr w:type="spellStart"/>
      <w:r w:rsidR="00CD5ECE" w:rsidRPr="00CD5ECE">
        <w:rPr>
          <w:rFonts w:ascii="Courier New" w:eastAsia="Calibri" w:hAnsi="Courier New" w:cs="Courier New"/>
        </w:rPr>
        <w:t>Hammel</w:t>
      </w:r>
      <w:proofErr w:type="spellEnd"/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Secretaria</w:t>
      </w:r>
    </w:p>
    <w:p w:rsidR="004254D8" w:rsidRPr="004254D8" w:rsidRDefault="004254D8" w:rsidP="004254D8">
      <w:pPr>
        <w:spacing w:after="0" w:line="240" w:lineRule="auto"/>
        <w:rPr>
          <w:rFonts w:ascii="Times New Roman" w:eastAsia="Calibri" w:hAnsi="Times New Roman" w:cs="Times New Roman"/>
        </w:rPr>
      </w:pPr>
      <w:r w:rsidRPr="00CD5ECE">
        <w:rPr>
          <w:rFonts w:ascii="Courier New" w:eastAsia="Calibri" w:hAnsi="Courier New" w:cs="Courier New"/>
        </w:rPr>
        <w:t>Responsável: Milena Krupa</w:t>
      </w:r>
      <w:r>
        <w:rPr>
          <w:rFonts w:ascii="Times New Roman" w:eastAsia="Calibri" w:hAnsi="Times New Roman" w:cs="Times New Roman"/>
        </w:rPr>
        <w:t xml:space="preserve"> </w:t>
      </w:r>
    </w:p>
    <w:p w:rsidR="004254D8" w:rsidRPr="004254D8" w:rsidRDefault="004254D8" w:rsidP="004254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Ouvidoria.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 Luzia de Oliveira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SIC </w:t>
      </w:r>
      <w:proofErr w:type="gramStart"/>
      <w:r w:rsidRPr="00CD5ECE">
        <w:rPr>
          <w:rFonts w:ascii="Courier New" w:eastAsia="Calibri" w:hAnsi="Courier New" w:cs="Courier New"/>
          <w:b/>
        </w:rPr>
        <w:t>e</w:t>
      </w:r>
      <w:proofErr w:type="gramEnd"/>
      <w:r w:rsidRPr="00CD5ECE">
        <w:rPr>
          <w:rFonts w:ascii="Courier New" w:eastAsia="Calibri" w:hAnsi="Courier New" w:cs="Courier New"/>
          <w:b/>
        </w:rPr>
        <w:t xml:space="preserve"> Transparência 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 Luzia de Oliveira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Patrimônio 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Responsável: Celeni Gehm 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Protocolo 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Responsável: </w:t>
      </w:r>
      <w:proofErr w:type="spellStart"/>
      <w:r w:rsidRPr="00CD5ECE">
        <w:rPr>
          <w:rFonts w:ascii="Courier New" w:eastAsia="Calibri" w:hAnsi="Courier New" w:cs="Courier New"/>
        </w:rPr>
        <w:t>Fernada</w:t>
      </w:r>
      <w:proofErr w:type="spellEnd"/>
      <w:r w:rsidRPr="00CD5ECE">
        <w:rPr>
          <w:rFonts w:ascii="Courier New" w:eastAsia="Calibri" w:hAnsi="Courier New" w:cs="Courier New"/>
        </w:rPr>
        <w:t xml:space="preserve"> </w:t>
      </w:r>
      <w:proofErr w:type="spellStart"/>
      <w:r w:rsidRPr="00CD5ECE">
        <w:rPr>
          <w:rFonts w:ascii="Courier New" w:eastAsia="Calibri" w:hAnsi="Courier New" w:cs="Courier New"/>
        </w:rPr>
        <w:t>kamily</w:t>
      </w:r>
      <w:proofErr w:type="spellEnd"/>
      <w:r w:rsidRPr="00CD5ECE">
        <w:rPr>
          <w:rFonts w:ascii="Courier New" w:eastAsia="Calibri" w:hAnsi="Courier New" w:cs="Courier New"/>
        </w:rPr>
        <w:t xml:space="preserve"> Santos </w:t>
      </w:r>
      <w:proofErr w:type="spellStart"/>
      <w:r w:rsidRPr="00CD5ECE">
        <w:rPr>
          <w:rFonts w:ascii="Courier New" w:eastAsia="Calibri" w:hAnsi="Courier New" w:cs="Courier New"/>
        </w:rPr>
        <w:t>Goliczeski</w:t>
      </w:r>
      <w:proofErr w:type="spellEnd"/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Compras 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Responsável: Celeni Gehm 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Almoxarifado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 Celeni Gehm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Documentos e Transparência 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Responsável: Luzia de Oliveira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Arquivo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 xml:space="preserve">Responsável: </w:t>
      </w:r>
      <w:proofErr w:type="spellStart"/>
      <w:r w:rsidRPr="00CD5ECE">
        <w:rPr>
          <w:rFonts w:ascii="Courier New" w:eastAsia="Calibri" w:hAnsi="Courier New" w:cs="Courier New"/>
        </w:rPr>
        <w:t>Fernada</w:t>
      </w:r>
      <w:proofErr w:type="spellEnd"/>
      <w:r w:rsidRPr="00CD5ECE">
        <w:rPr>
          <w:rFonts w:ascii="Courier New" w:eastAsia="Calibri" w:hAnsi="Courier New" w:cs="Courier New"/>
        </w:rPr>
        <w:t xml:space="preserve"> </w:t>
      </w:r>
      <w:proofErr w:type="spellStart"/>
      <w:r w:rsidRPr="00CD5ECE">
        <w:rPr>
          <w:rFonts w:ascii="Courier New" w:eastAsia="Calibri" w:hAnsi="Courier New" w:cs="Courier New"/>
        </w:rPr>
        <w:t>kamily</w:t>
      </w:r>
      <w:proofErr w:type="spellEnd"/>
      <w:r w:rsidRPr="00CD5ECE">
        <w:rPr>
          <w:rFonts w:ascii="Courier New" w:eastAsia="Calibri" w:hAnsi="Courier New" w:cs="Courier New"/>
        </w:rPr>
        <w:t xml:space="preserve"> Santos </w:t>
      </w:r>
      <w:proofErr w:type="spellStart"/>
      <w:r w:rsidRPr="00CD5ECE">
        <w:rPr>
          <w:rFonts w:ascii="Courier New" w:eastAsia="Calibri" w:hAnsi="Courier New" w:cs="Courier New"/>
        </w:rPr>
        <w:t>Goliczeski</w:t>
      </w:r>
      <w:proofErr w:type="spellEnd"/>
      <w:r w:rsidRPr="00CD5ECE">
        <w:rPr>
          <w:rFonts w:ascii="Courier New" w:eastAsia="Calibri" w:hAnsi="Courier New" w:cs="Courier New"/>
        </w:rPr>
        <w:t xml:space="preserve"> 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4254D8" w:rsidRDefault="004254D8" w:rsidP="004254D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E0D0F" w:rsidRDefault="004E0D0F" w:rsidP="004254D8">
      <w:pPr>
        <w:spacing w:after="0" w:line="240" w:lineRule="auto"/>
        <w:rPr>
          <w:rFonts w:ascii="Courier New" w:eastAsia="Calibri" w:hAnsi="Courier New" w:cs="Courier New"/>
          <w:b/>
          <w:bCs/>
        </w:rPr>
      </w:pPr>
    </w:p>
    <w:p w:rsidR="004E0D0F" w:rsidRDefault="004E0D0F" w:rsidP="004254D8">
      <w:pPr>
        <w:spacing w:after="0" w:line="240" w:lineRule="auto"/>
        <w:rPr>
          <w:rFonts w:ascii="Courier New" w:eastAsia="Calibri" w:hAnsi="Courier New" w:cs="Courier New"/>
          <w:b/>
          <w:bCs/>
        </w:rPr>
      </w:pPr>
    </w:p>
    <w:p w:rsidR="004E0D0F" w:rsidRDefault="004E0D0F" w:rsidP="004254D8">
      <w:pPr>
        <w:spacing w:after="0" w:line="240" w:lineRule="auto"/>
        <w:rPr>
          <w:rFonts w:ascii="Courier New" w:eastAsia="Calibri" w:hAnsi="Courier New" w:cs="Courier New"/>
          <w:b/>
          <w:bCs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  <w:bCs/>
        </w:rPr>
        <w:t>CARGOS E DESCRIÇÃO SINTÉTICA, NOS TERMOS DA LEI MUNICIPAL Nº 002/2005;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Serviços Gerais - Efetivo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 as tarefas rotineiras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Encarregado de Manutenção e Limpeza Predial - Comissionado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- Executar trabalhos internos e externos, desde que não exijam especialização, manter sempre limpo, organizado e urbanizado o espaço público e ambiente de trabalho em ordem, prestar serviços de apoio na conservação do bem público e outros.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Vigia - Efetivo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Discrição Sintética:</w:t>
      </w:r>
      <w:r w:rsidRPr="00CD5ECE">
        <w:rPr>
          <w:rFonts w:ascii="Courier New" w:eastAsia="Calibri" w:hAnsi="Courier New" w:cs="Courier New"/>
        </w:rPr>
        <w:t xml:space="preserve"> Compreende as atividades que se destinam a executar a vigilância na Sede da Câmara Municipal.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Recepcionista - Efetivo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Discrição Sintética:</w:t>
      </w:r>
      <w:r w:rsidRPr="00CD5ECE">
        <w:rPr>
          <w:rFonts w:ascii="Courier New" w:eastAsia="Calibri" w:hAnsi="Courier New" w:cs="Courier New"/>
        </w:rPr>
        <w:t xml:space="preserve"> Compreende as atividades que se destinam a efetuar serviços de atendimento ao público, circulação de documentos, atendimento a telefone e auxiliar em tarefas simples de escritório.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Auxiliar Administrativo - Efetivo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sz w:val="6"/>
          <w:szCs w:val="6"/>
        </w:rPr>
      </w:pP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executar, sob supervisão imediata os serviços de datilografia de certa complexidade e trabalhos administrativos de pequena complexidade.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Agente Administrativo - Efetivo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  <w:r w:rsidRPr="00CD5ECE">
        <w:rPr>
          <w:rFonts w:ascii="Courier New" w:eastAsia="Calibri" w:hAnsi="Courier New" w:cs="Courier New"/>
          <w:b/>
        </w:rPr>
        <w:t xml:space="preserve"> 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 trabalhos administrativos rotineiros ou que apresentem alguma complexidade e pequena margem de autonomia, embora com diretrizes preestabelecidas, datilografar textos que exijam apresentação perfeita, e auxiliar na coordenação, orientação e verificação das tarefas relacionadas com a administração geral da Câmara.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Motorista de Veículos Pequeno - Efetivo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Síntese dos Deveres: Dirigir veículos automotores utilizados pelo Poder Legislativo.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Técnico de Contabilidade - Comissionado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  <w:sz w:val="6"/>
          <w:szCs w:val="6"/>
        </w:rPr>
      </w:pP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executar, sob supervisão a contabilidade financeira e orçamentária e patrimonial da Câmara.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Técnico Legislativo - Comissionado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Discrição Sintética:</w:t>
      </w:r>
      <w:r w:rsidRPr="00CD5ECE">
        <w:rPr>
          <w:rFonts w:ascii="Courier New" w:eastAsia="Calibri" w:hAnsi="Courier New" w:cs="Courier New"/>
        </w:rPr>
        <w:t xml:space="preserve"> O Assessor Legislativo deve evidenciar conhecimentos específicos relacionados com: o processo legislativo Municipal, sua doutrina, procedimentos e padrões processuais, conhecimento dos instrumentos legais e normativos de uso mais corrente no contexto das atividades da Câmara Municipal, destacando-se, entre estes, a Constituição Federal, e a Constituição Estadual, a </w:t>
      </w:r>
      <w:hyperlink r:id="rId6" w:history="1">
        <w:r w:rsidRPr="00CD5ECE">
          <w:rPr>
            <w:rFonts w:ascii="Courier New" w:eastAsia="Calibri" w:hAnsi="Courier New" w:cs="Courier New"/>
            <w:b/>
            <w:bCs/>
            <w:color w:val="0000FF"/>
            <w:u w:val="single"/>
          </w:rPr>
          <w:t>Lei Orgânica</w:t>
        </w:r>
      </w:hyperlink>
      <w:r w:rsidRPr="00CD5ECE">
        <w:rPr>
          <w:rFonts w:ascii="Courier New" w:eastAsia="Calibri" w:hAnsi="Courier New" w:cs="Courier New"/>
        </w:rPr>
        <w:t> Municipal, o Regimento Interno da Câmara e instrumentos normativos complementares, conhecimento geral relacionado com a função social de Estado, relação Executivo - Legislativo; sistemas de Governo e seus conceitos fundamentais, domínio da técnica legislativa, redação e apresentação correta de Atos Legislativos, projetos e proposições.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Assessor de Gabinete - Comissionado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Discrição Sintética:</w:t>
      </w:r>
      <w:r w:rsidRPr="00CD5ECE">
        <w:rPr>
          <w:rFonts w:ascii="Courier New" w:eastAsia="Calibri" w:hAnsi="Courier New" w:cs="Courier New"/>
        </w:rPr>
        <w:t xml:space="preserve"> Redigir informações, ofícios, cartas, memorandos, telegramas, pedidos, Projetos de Leis, assessorar os Vereadores do gabinete e da Bancada; atender, receber e encaminhar o público e autoridades que ocorrerem ao gabinete; encaminhar o público aos órgãos municipais desejados, fornecer informações de sua competência; elaborar a pauta (expediente e ordem do dia) conforme determinação do Presidente, elaborar a ata das sessões ordinárias e extraordinárias . Auxiliar nos trabalhos das Sessões e nos trabalhos quando solicitado pela Mesa ou Direção, executar tarefas afins, zelar pelo patrimônio da Câmara colocando-se </w:t>
      </w:r>
      <w:proofErr w:type="spellStart"/>
      <w:r w:rsidRPr="00CD5ECE">
        <w:rPr>
          <w:rFonts w:ascii="Courier New" w:eastAsia="Calibri" w:hAnsi="Courier New" w:cs="Courier New"/>
        </w:rPr>
        <w:t>a</w:t>
      </w:r>
      <w:proofErr w:type="spellEnd"/>
      <w:r w:rsidRPr="00CD5ECE">
        <w:rPr>
          <w:rFonts w:ascii="Courier New" w:eastAsia="Calibri" w:hAnsi="Courier New" w:cs="Courier New"/>
        </w:rPr>
        <w:t xml:space="preserve"> disposição da Bancada. Informar ao Diretor Parlamentar o andamento dos trabalhos.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Assessor de Administração - Comissionado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executar, sob supervisão imediata os serviços de datilografia e de digitação de certa complexidade e trabalhos administrativos de pequena complexidade, bem como atendimento e recepção ao público em geral e autoridades, para resolver as questões pertinentes.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Assessor Contábil - Comissionado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Compete ao Assessor Contábil, assessorar os Vereadores e a mesa da Câmara Municipal, quanto aos aspectos relacionados a finanças e orçamentos, elaborar balancetes mensais e balanço anual.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Assistente de Contabilidade - Comissionado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as atribuições que se destinam a executar, sob supervisão, a contabilidade financeira, orçamentária e patrimonial da Câmara Municipal.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Assessor de Imprensa - Comissionado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b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Discrição Sintética:</w:t>
      </w:r>
      <w:r w:rsidRPr="00CD5ECE">
        <w:rPr>
          <w:rFonts w:ascii="Courier New" w:eastAsia="Calibri" w:hAnsi="Courier New" w:cs="Courier New"/>
        </w:rPr>
        <w:t xml:space="preserve"> conhecimentos e experiências específicas nas áreas de comunicação social, divulgação Jornalista e mobilização comunitária para a programação da cidadania participante no contexto das atividades legislativas municipais, conhecimentos gerais relacionados com conceitos básicos de Estado, Poder Público, Serviço Público, Sistemas de Governo e princípios de gestão de desenvolvimento municipal sustentável.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Secretário Geral da Câmara Municipal - Comissionado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cumprir e fazer cumprir, no âmbito de suas atribuições, as determinações da Mesa Diretora, diante dos instrumentos normativos em vigor;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Contador - Efetivo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Compete ao Contador, assessorar os Vereadores e a mesa da Câmara Municipal, quanto aos aspectos relacionados a finanças e orçamentos, elaborar balancetes mensais e balanço anual.</w:t>
      </w: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D427A1" w:rsidRDefault="00D427A1" w:rsidP="004254D8">
      <w:pPr>
        <w:spacing w:after="0" w:line="240" w:lineRule="auto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 Procurador Jurídico - Efetivo</w:t>
      </w: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  <w:sz w:val="6"/>
          <w:szCs w:val="6"/>
        </w:rPr>
        <w:br/>
      </w:r>
      <w:r w:rsidRPr="00CD5ECE">
        <w:rPr>
          <w:rFonts w:ascii="Courier New" w:eastAsia="Calibri" w:hAnsi="Courier New" w:cs="Courier New"/>
          <w:b/>
        </w:rPr>
        <w:t>Descrição Sintética:</w:t>
      </w:r>
      <w:r w:rsidRPr="00CD5ECE">
        <w:rPr>
          <w:rFonts w:ascii="Courier New" w:eastAsia="Calibri" w:hAnsi="Courier New" w:cs="Courier New"/>
        </w:rPr>
        <w:t xml:space="preserve"> Compreende ao Procurador Jurídico da Câmara Municipal, assessorar os Vereadores e a Mesa Diretora da Câmara Municipal quanto aos aspectos constitucionais e jurídicos relacionados com todos os processos, Atos, Resoluções e deliberações oficiais no âmbito de competência da Câmara Municipal.</w:t>
      </w:r>
    </w:p>
    <w:p w:rsidR="004254D8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D427A1" w:rsidRDefault="00D427A1" w:rsidP="004254D8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8835DC" w:rsidRDefault="008835DC" w:rsidP="00D427A1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Denominação:</w:t>
      </w:r>
      <w:r w:rsidR="002945FF">
        <w:rPr>
          <w:rFonts w:ascii="Courier New" w:eastAsia="Calibri" w:hAnsi="Courier New" w:cs="Courier New"/>
          <w:b/>
        </w:rPr>
        <w:t xml:space="preserve"> Argente de contratação </w:t>
      </w:r>
    </w:p>
    <w:p w:rsidR="002945FF" w:rsidRPr="002945FF" w:rsidRDefault="002945FF" w:rsidP="00D427A1">
      <w:pPr>
        <w:spacing w:after="0" w:line="240" w:lineRule="auto"/>
        <w:jc w:val="both"/>
        <w:rPr>
          <w:rFonts w:ascii="Courier New" w:eastAsia="Calibri" w:hAnsi="Courier New" w:cs="Courier New"/>
          <w:sz w:val="6"/>
          <w:szCs w:val="6"/>
        </w:rPr>
      </w:pPr>
    </w:p>
    <w:p w:rsidR="00D427A1" w:rsidRPr="008835DC" w:rsidRDefault="008835DC" w:rsidP="00D427A1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>Descrição Sintética:</w:t>
      </w:r>
      <w:r w:rsidR="00D427A1" w:rsidRPr="00D427A1">
        <w:rPr>
          <w:rFonts w:ascii="Courier New" w:eastAsia="Calibri" w:hAnsi="Courier New" w:cs="Courier New"/>
        </w:rPr>
        <w:t xml:space="preserve"> É requisito mínimo para exercício do cargo de Agente de Contratação o ensino médio completo com comprovação de capacidade e/ou experiência na área de licitações. A atribuição do cargo de agente de contratação será a coordenação e condução de todo procedimento licitatório além daquelas dispostas em Resolução de Regulamentação a ser promulgada pela Mesa Diretora e ainda:</w:t>
      </w: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I - Conduzir a sessão pública;</w:t>
      </w: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II - Receber, examinar e decidir as impugnações e os pedidos de esclarecimentos ao edital e aos anexos, além de poder requisitar subsídios formais aos responsáveis pela elaboração desses documentos;</w:t>
      </w: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III - Verificar a conformidade da proposta em relação aos requisitos estabelecidos no edital;</w:t>
      </w: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IV - Coordenar a sessão pública e o envio de lances, quando for o caso;</w:t>
      </w: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V - Verificar e julgar as condições de habilitação;</w:t>
      </w: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VI - Sanar erros ou falhas que não alterem a substância das propostas, dos documentos de habilitação e sua validade jurídica;</w:t>
      </w: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VII - Receber, examinar e decidir os recursos e encaminhá-los à autoridade competente quando mantiver sua decisão;</w:t>
      </w: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 xml:space="preserve">VIIII - </w:t>
      </w:r>
      <w:r w:rsidR="00C23A7B">
        <w:rPr>
          <w:rFonts w:ascii="Courier New" w:eastAsia="Calibri" w:hAnsi="Courier New" w:cs="Courier New"/>
        </w:rPr>
        <w:t>I</w:t>
      </w:r>
      <w:r w:rsidRPr="00D427A1">
        <w:rPr>
          <w:rFonts w:ascii="Courier New" w:eastAsia="Calibri" w:hAnsi="Courier New" w:cs="Courier New"/>
        </w:rPr>
        <w:t>ndicar o vencedor do certame;</w:t>
      </w: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IX - Conduzir os trabalhos da equipe de apoio; e</w:t>
      </w:r>
    </w:p>
    <w:p w:rsidR="00D427A1" w:rsidRP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C23A7B" w:rsidRDefault="00D427A1" w:rsidP="008835DC">
      <w:pPr>
        <w:spacing w:after="0" w:line="240" w:lineRule="auto"/>
        <w:jc w:val="both"/>
        <w:rPr>
          <w:rFonts w:ascii="Courier New" w:eastAsia="Calibri" w:hAnsi="Courier New" w:cs="Courier New"/>
        </w:rPr>
      </w:pPr>
      <w:r w:rsidRPr="00D427A1">
        <w:rPr>
          <w:rFonts w:ascii="Courier New" w:eastAsia="Calibri" w:hAnsi="Courier New" w:cs="Courier New"/>
        </w:rPr>
        <w:t>X - Encaminhar o processo devidamente instruído à autoridade competente e propor a sua homologação.</w:t>
      </w:r>
    </w:p>
    <w:p w:rsidR="00C23A7B" w:rsidRDefault="00C23A7B" w:rsidP="008835DC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D427A1" w:rsidRDefault="00D427A1" w:rsidP="00D427A1">
      <w:pPr>
        <w:spacing w:after="0" w:line="240" w:lineRule="auto"/>
        <w:jc w:val="both"/>
        <w:rPr>
          <w:rFonts w:ascii="Courier New" w:eastAsia="Calibri" w:hAnsi="Courier New" w:cs="Courier New"/>
        </w:rPr>
      </w:pPr>
    </w:p>
    <w:p w:rsidR="000159DD" w:rsidRPr="00CD5ECE" w:rsidRDefault="000159DD" w:rsidP="000159DD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jc w:val="right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jc w:val="right"/>
        <w:rPr>
          <w:rFonts w:ascii="Courier New" w:eastAsia="Calibri" w:hAnsi="Courier New" w:cs="Courier New"/>
          <w:b/>
        </w:rPr>
      </w:pPr>
      <w:r w:rsidRPr="00CD5ECE">
        <w:rPr>
          <w:rFonts w:ascii="Courier New" w:eastAsia="Calibri" w:hAnsi="Courier New" w:cs="Courier New"/>
          <w:b/>
        </w:rPr>
        <w:t xml:space="preserve">Itanhangá- MT, </w:t>
      </w:r>
      <w:r w:rsidR="00FF1074">
        <w:rPr>
          <w:rFonts w:ascii="Courier New" w:eastAsia="Calibri" w:hAnsi="Courier New" w:cs="Courier New"/>
          <w:b/>
        </w:rPr>
        <w:t>31</w:t>
      </w:r>
      <w:r w:rsidRPr="00CD5ECE">
        <w:rPr>
          <w:rFonts w:ascii="Courier New" w:eastAsia="Calibri" w:hAnsi="Courier New" w:cs="Courier New"/>
          <w:b/>
        </w:rPr>
        <w:t xml:space="preserve"> de </w:t>
      </w:r>
      <w:r w:rsidR="00FF1074">
        <w:rPr>
          <w:rFonts w:ascii="Courier New" w:eastAsia="Calibri" w:hAnsi="Courier New" w:cs="Courier New"/>
          <w:b/>
        </w:rPr>
        <w:t>março</w:t>
      </w:r>
      <w:r w:rsidR="00CD5ECE">
        <w:rPr>
          <w:rFonts w:ascii="Courier New" w:eastAsia="Calibri" w:hAnsi="Courier New" w:cs="Courier New"/>
          <w:b/>
        </w:rPr>
        <w:t xml:space="preserve"> </w:t>
      </w:r>
      <w:r w:rsidRPr="00CD5ECE">
        <w:rPr>
          <w:rFonts w:ascii="Courier New" w:eastAsia="Calibri" w:hAnsi="Courier New" w:cs="Courier New"/>
          <w:b/>
        </w:rPr>
        <w:t>de 202</w:t>
      </w:r>
      <w:r w:rsidR="00CD5ECE">
        <w:rPr>
          <w:rFonts w:ascii="Courier New" w:eastAsia="Calibri" w:hAnsi="Courier New" w:cs="Courier New"/>
          <w:b/>
        </w:rPr>
        <w:t>5</w:t>
      </w:r>
    </w:p>
    <w:p w:rsidR="004254D8" w:rsidRPr="00CD5ECE" w:rsidRDefault="004254D8" w:rsidP="004254D8">
      <w:pPr>
        <w:spacing w:after="0" w:line="240" w:lineRule="auto"/>
        <w:jc w:val="right"/>
        <w:rPr>
          <w:rFonts w:ascii="Courier New" w:eastAsia="Calibri" w:hAnsi="Courier New" w:cs="Courier New"/>
          <w:b/>
        </w:rPr>
      </w:pPr>
    </w:p>
    <w:p w:rsidR="004254D8" w:rsidRPr="00CD5ECE" w:rsidRDefault="004254D8" w:rsidP="004254D8">
      <w:pPr>
        <w:spacing w:after="0" w:line="240" w:lineRule="auto"/>
        <w:jc w:val="both"/>
        <w:rPr>
          <w:rFonts w:ascii="Courier New" w:eastAsia="Calibri" w:hAnsi="Courier New" w:cs="Courier New"/>
          <w:b/>
        </w:rPr>
      </w:pPr>
      <w:bookmarkStart w:id="2" w:name="_GoBack"/>
      <w:bookmarkEnd w:id="2"/>
    </w:p>
    <w:p w:rsidR="004254D8" w:rsidRPr="00CD5ECE" w:rsidRDefault="004254D8" w:rsidP="004254D8">
      <w:pPr>
        <w:spacing w:after="0" w:line="240" w:lineRule="auto"/>
        <w:rPr>
          <w:rFonts w:ascii="Courier New" w:eastAsia="Calibri" w:hAnsi="Courier New" w:cs="Courier New"/>
        </w:rPr>
      </w:pPr>
    </w:p>
    <w:p w:rsidR="004254D8" w:rsidRPr="00CD5ECE" w:rsidRDefault="004254D8" w:rsidP="004254D8">
      <w:pPr>
        <w:spacing w:after="0" w:line="240" w:lineRule="auto"/>
        <w:jc w:val="center"/>
        <w:rPr>
          <w:rFonts w:ascii="Courier New" w:eastAsia="Calibri" w:hAnsi="Courier New" w:cs="Courier New"/>
        </w:rPr>
      </w:pPr>
      <w:r w:rsidRPr="00CD5ECE">
        <w:rPr>
          <w:rFonts w:ascii="Courier New" w:eastAsia="Calibri" w:hAnsi="Courier New" w:cs="Courier New"/>
        </w:rPr>
        <w:t>_________________________</w:t>
      </w:r>
    </w:p>
    <w:p w:rsidR="004254D8" w:rsidRPr="00CD5ECE" w:rsidRDefault="00CD5ECE" w:rsidP="004254D8">
      <w:pPr>
        <w:spacing w:after="0" w:line="240" w:lineRule="auto"/>
        <w:jc w:val="center"/>
        <w:rPr>
          <w:rFonts w:ascii="Courier New" w:eastAsia="Calibri" w:hAnsi="Courier New" w:cs="Courier New"/>
          <w:b/>
        </w:rPr>
      </w:pPr>
      <w:r>
        <w:rPr>
          <w:rFonts w:ascii="Courier New" w:eastAsia="Calibri" w:hAnsi="Courier New" w:cs="Courier New"/>
          <w:b/>
        </w:rPr>
        <w:t xml:space="preserve">Irineu Sandeski </w:t>
      </w:r>
    </w:p>
    <w:p w:rsidR="004254D8" w:rsidRPr="004254D8" w:rsidRDefault="004254D8" w:rsidP="004254D8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CD5ECE">
        <w:rPr>
          <w:rFonts w:ascii="Courier New" w:eastAsia="Calibri" w:hAnsi="Courier New" w:cs="Courier New"/>
          <w:b/>
        </w:rPr>
        <w:t>Presidente da Camara Municipal de Itanhangá-MT</w:t>
      </w: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59DD"/>
    <w:rsid w:val="002028D7"/>
    <w:rsid w:val="0027428C"/>
    <w:rsid w:val="002945FF"/>
    <w:rsid w:val="00296534"/>
    <w:rsid w:val="004254D8"/>
    <w:rsid w:val="004E0D0F"/>
    <w:rsid w:val="00661FBD"/>
    <w:rsid w:val="00782274"/>
    <w:rsid w:val="008835DC"/>
    <w:rsid w:val="009D1653"/>
    <w:rsid w:val="00BE335E"/>
    <w:rsid w:val="00C23A7B"/>
    <w:rsid w:val="00CD5ECE"/>
    <w:rsid w:val="00D427A1"/>
    <w:rsid w:val="00E05401"/>
    <w:rsid w:val="00E33400"/>
    <w:rsid w:val="00E86F41"/>
    <w:rsid w:val="00FC15F9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C252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E3340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1/lei-organica-itanhanga-m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1486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10</cp:revision>
  <cp:lastPrinted>2025-03-31T20:10:00Z</cp:lastPrinted>
  <dcterms:created xsi:type="dcterms:W3CDTF">2025-02-19T20:49:00Z</dcterms:created>
  <dcterms:modified xsi:type="dcterms:W3CDTF">2025-03-31T20:10:00Z</dcterms:modified>
</cp:coreProperties>
</file>