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</w:rPr>
      </w:pPr>
      <w:r w:rsidRPr="00DA06AD">
        <w:rPr>
          <w:rFonts w:ascii="Courier New" w:eastAsia="Times New Roman" w:hAnsi="Courier New" w:cs="Courier New"/>
          <w:b/>
        </w:rPr>
        <w:t>AUTÓGRAFO</w:t>
      </w:r>
      <w:r w:rsidR="00907AD9">
        <w:rPr>
          <w:rFonts w:ascii="Courier New" w:eastAsia="Times New Roman" w:hAnsi="Courier New" w:cs="Courier New"/>
          <w:b/>
        </w:rPr>
        <w:t xml:space="preserve"> </w:t>
      </w:r>
      <w:r w:rsidRPr="00DA06AD">
        <w:rPr>
          <w:rFonts w:ascii="Courier New" w:eastAsia="Times New Roman" w:hAnsi="Courier New" w:cs="Courier New"/>
          <w:b/>
        </w:rPr>
        <w:t xml:space="preserve">DE LEI </w:t>
      </w:r>
      <w:r w:rsidR="00907AD9">
        <w:rPr>
          <w:rFonts w:ascii="Courier New" w:eastAsia="Times New Roman" w:hAnsi="Courier New" w:cs="Courier New"/>
          <w:b/>
        </w:rPr>
        <w:t>COMPLEMENTAR</w:t>
      </w:r>
      <w:r w:rsidR="00907AD9" w:rsidRPr="00DA06AD">
        <w:rPr>
          <w:rFonts w:ascii="Courier New" w:eastAsia="Times New Roman" w:hAnsi="Courier New" w:cs="Courier New"/>
          <w:b/>
        </w:rPr>
        <w:t xml:space="preserve"> </w:t>
      </w:r>
      <w:r w:rsidRPr="00DA06AD">
        <w:rPr>
          <w:rFonts w:ascii="Courier New" w:eastAsia="Times New Roman" w:hAnsi="Courier New" w:cs="Courier New"/>
          <w:b/>
        </w:rPr>
        <w:t>Nº. 00</w:t>
      </w:r>
      <w:r w:rsidR="00F65679">
        <w:rPr>
          <w:rFonts w:ascii="Courier New" w:eastAsia="Times New Roman" w:hAnsi="Courier New" w:cs="Courier New"/>
          <w:b/>
        </w:rPr>
        <w:t>4</w:t>
      </w:r>
      <w:r w:rsidRPr="00DA06AD">
        <w:rPr>
          <w:rFonts w:ascii="Courier New" w:eastAsia="Times New Roman" w:hAnsi="Courier New" w:cs="Courier New"/>
          <w:b/>
        </w:rPr>
        <w:t>/202</w:t>
      </w:r>
      <w:r w:rsidR="001D2EDC">
        <w:rPr>
          <w:rFonts w:ascii="Courier New" w:eastAsia="Times New Roman" w:hAnsi="Courier New" w:cs="Courier New"/>
          <w:b/>
        </w:rPr>
        <w:t>5</w:t>
      </w:r>
      <w:r w:rsidRPr="00DA06AD">
        <w:rPr>
          <w:rFonts w:ascii="Courier New" w:eastAsia="Times New Roman" w:hAnsi="Courier New" w:cs="Courier New"/>
          <w:b/>
        </w:rPr>
        <w:t>.</w:t>
      </w:r>
    </w:p>
    <w:p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</w:rPr>
      </w:pPr>
      <w:r w:rsidRPr="00DA06AD">
        <w:rPr>
          <w:rFonts w:ascii="Courier New" w:eastAsia="Times New Roman" w:hAnsi="Courier New" w:cs="Courier New"/>
        </w:rPr>
        <w:t>DATA</w:t>
      </w:r>
      <w:r w:rsidRPr="00DA06AD">
        <w:rPr>
          <w:rFonts w:ascii="Courier New" w:eastAsia="Times New Roman" w:hAnsi="Courier New" w:cs="Courier New"/>
          <w:i/>
        </w:rPr>
        <w:t xml:space="preserve">: </w:t>
      </w:r>
      <w:r w:rsidR="002A01DF">
        <w:rPr>
          <w:rFonts w:ascii="Courier New" w:eastAsia="Times New Roman" w:hAnsi="Courier New" w:cs="Courier New"/>
          <w:i/>
        </w:rPr>
        <w:t>06</w:t>
      </w:r>
      <w:r w:rsidRPr="00DA06AD">
        <w:rPr>
          <w:rFonts w:ascii="Courier New" w:eastAsia="Times New Roman" w:hAnsi="Courier New" w:cs="Courier New"/>
          <w:i/>
          <w:color w:val="FF0000"/>
        </w:rPr>
        <w:t xml:space="preserve"> </w:t>
      </w:r>
      <w:r w:rsidRPr="00DA06AD">
        <w:rPr>
          <w:rFonts w:ascii="Courier New" w:eastAsia="Times New Roman" w:hAnsi="Courier New" w:cs="Courier New"/>
          <w:i/>
        </w:rPr>
        <w:t xml:space="preserve">DE </w:t>
      </w:r>
      <w:r w:rsidR="002A01DF">
        <w:rPr>
          <w:rFonts w:ascii="Courier New" w:eastAsia="Times New Roman" w:hAnsi="Courier New" w:cs="Courier New"/>
          <w:i/>
        </w:rPr>
        <w:t>MARÇO</w:t>
      </w:r>
      <w:r w:rsidRPr="00DA06AD">
        <w:rPr>
          <w:rFonts w:ascii="Courier New" w:eastAsia="Times New Roman" w:hAnsi="Courier New" w:cs="Courier New"/>
          <w:i/>
          <w:color w:val="FF0000"/>
        </w:rPr>
        <w:t xml:space="preserve"> </w:t>
      </w:r>
      <w:r w:rsidRPr="00DA06AD">
        <w:rPr>
          <w:rFonts w:ascii="Courier New" w:eastAsia="Times New Roman" w:hAnsi="Courier New" w:cs="Courier New"/>
          <w:i/>
        </w:rPr>
        <w:t>DE 202</w:t>
      </w:r>
      <w:r w:rsidR="001D2EDC">
        <w:rPr>
          <w:rFonts w:ascii="Courier New" w:eastAsia="Times New Roman" w:hAnsi="Courier New" w:cs="Courier New"/>
          <w:i/>
        </w:rPr>
        <w:t>5</w:t>
      </w:r>
      <w:r w:rsidRPr="00DA06AD">
        <w:rPr>
          <w:rFonts w:ascii="Courier New" w:eastAsia="Times New Roman" w:hAnsi="Courier New" w:cs="Courier New"/>
          <w:i/>
        </w:rPr>
        <w:t>.</w:t>
      </w:r>
    </w:p>
    <w:p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</w:rPr>
      </w:pPr>
    </w:p>
    <w:p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</w:rPr>
      </w:pPr>
      <w:r w:rsidRPr="00DA06AD">
        <w:rPr>
          <w:rFonts w:ascii="Courier New" w:eastAsia="Times New Roman" w:hAnsi="Courier New" w:cs="Courier New"/>
          <w:b/>
          <w:i/>
        </w:rPr>
        <w:t>AO PROJETO DE LEI</w:t>
      </w:r>
      <w:r w:rsidR="00DA4F78">
        <w:rPr>
          <w:rFonts w:ascii="Courier New" w:eastAsia="Times New Roman" w:hAnsi="Courier New" w:cs="Courier New"/>
          <w:b/>
          <w:i/>
        </w:rPr>
        <w:t xml:space="preserve"> COMPLEMENTAR</w:t>
      </w:r>
      <w:r w:rsidRPr="00DA06AD">
        <w:rPr>
          <w:rFonts w:ascii="Courier New" w:eastAsia="Times New Roman" w:hAnsi="Courier New" w:cs="Courier New"/>
          <w:b/>
          <w:i/>
        </w:rPr>
        <w:t xml:space="preserve"> Nº0</w:t>
      </w:r>
      <w:r w:rsidR="002819C5">
        <w:rPr>
          <w:rFonts w:ascii="Courier New" w:eastAsia="Times New Roman" w:hAnsi="Courier New" w:cs="Courier New"/>
          <w:b/>
          <w:i/>
        </w:rPr>
        <w:t>4</w:t>
      </w:r>
      <w:r w:rsidRPr="00DA06AD">
        <w:rPr>
          <w:rFonts w:ascii="Courier New" w:eastAsia="Times New Roman" w:hAnsi="Courier New" w:cs="Courier New"/>
          <w:b/>
          <w:i/>
        </w:rPr>
        <w:t>/202</w:t>
      </w:r>
      <w:r w:rsidR="008D5D9A">
        <w:rPr>
          <w:rFonts w:ascii="Courier New" w:eastAsia="Times New Roman" w:hAnsi="Courier New" w:cs="Courier New"/>
          <w:b/>
          <w:i/>
        </w:rPr>
        <w:t>5</w:t>
      </w:r>
    </w:p>
    <w:p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</w:rPr>
      </w:pPr>
    </w:p>
    <w:p w:rsidR="004040EF" w:rsidRPr="004040EF" w:rsidRDefault="00D1095A" w:rsidP="004040EF">
      <w:pPr>
        <w:ind w:left="2835"/>
        <w:jc w:val="both"/>
        <w:rPr>
          <w:rFonts w:ascii="Courier New" w:eastAsia="Times New Roman" w:hAnsi="Courier New" w:cs="Courier New"/>
          <w:b/>
          <w:sz w:val="24"/>
          <w:szCs w:val="24"/>
          <w:lang w:val="pt-PT"/>
        </w:rPr>
      </w:pPr>
      <w:r w:rsidRPr="00D1095A">
        <w:rPr>
          <w:rFonts w:ascii="Courier New" w:eastAsia="Times New Roman" w:hAnsi="Courier New" w:cs="Courier New"/>
          <w:b/>
          <w:bCs/>
          <w:sz w:val="23"/>
          <w:szCs w:val="23"/>
          <w:lang w:val="pt-PT"/>
        </w:rPr>
        <w:t>SÚMULA:</w:t>
      </w:r>
      <w:r w:rsidR="00DA06AD" w:rsidRPr="00DA06AD">
        <w:rPr>
          <w:rFonts w:ascii="Courier New" w:eastAsia="Times New Roman" w:hAnsi="Courier New" w:cs="Courier New"/>
        </w:rPr>
        <w:t xml:space="preserve"> </w:t>
      </w:r>
      <w:r w:rsidR="00DA06AD" w:rsidRPr="00DA06AD">
        <w:rPr>
          <w:rFonts w:ascii="Calibri" w:eastAsia="Calibri" w:hAnsi="Calibri" w:cs="Times New Roman"/>
        </w:rPr>
        <w:t xml:space="preserve"> </w:t>
      </w:r>
      <w:r w:rsidR="004040EF" w:rsidRPr="004040EF">
        <w:rPr>
          <w:rFonts w:ascii="Courier New" w:eastAsia="Times New Roman" w:hAnsi="Courier New" w:cs="Courier New"/>
          <w:sz w:val="24"/>
          <w:szCs w:val="24"/>
          <w:lang w:val="pt-PT"/>
        </w:rPr>
        <w:t>“ALTERA DISPOSIÇÕES PREVISTAS NAS LEIS COMPLEMENTARES Nº 119/2022, 120/2022 e 121/2022 E DÁ OUTRAS PREVIDÊNCIAS”.</w:t>
      </w:r>
    </w:p>
    <w:p w:rsidR="00DA06AD" w:rsidRPr="00DA06AD" w:rsidRDefault="00DA06AD" w:rsidP="00BE7764">
      <w:pPr>
        <w:ind w:left="2835"/>
        <w:jc w:val="both"/>
        <w:rPr>
          <w:rFonts w:ascii="Calibri" w:eastAsia="Calibri" w:hAnsi="Calibri" w:cs="Times New Roman"/>
        </w:rPr>
      </w:pPr>
    </w:p>
    <w:p w:rsidR="002A01DF" w:rsidRDefault="002A01DF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2A01DF" w:rsidRDefault="002A01DF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907AD9" w:rsidRPr="00D740D7" w:rsidRDefault="00DA06AD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D740D7">
        <w:rPr>
          <w:rFonts w:ascii="Courier New" w:eastAsia="Times New Roman" w:hAnsi="Courier New" w:cs="Courier New"/>
          <w:sz w:val="24"/>
          <w:szCs w:val="24"/>
        </w:rPr>
        <w:t>O</w:t>
      </w:r>
      <w:r w:rsidRPr="00D740D7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D740D7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D740D7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D740D7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D740D7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D740D7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D740D7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D740D7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D740D7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0" w:name="_Hlk534733426"/>
      <w:r w:rsidRPr="00D740D7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0"/>
      <w:r w:rsidRPr="00D740D7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D740D7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D740D7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D740D7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D740D7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:rsidR="00D740D7" w:rsidRDefault="00D740D7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</w:p>
    <w:p w:rsidR="00D740D7" w:rsidRDefault="00D740D7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</w:p>
    <w:p w:rsidR="004040EF" w:rsidRDefault="004040EF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</w:p>
    <w:p w:rsidR="004040EF" w:rsidRPr="004040EF" w:rsidRDefault="004040EF" w:rsidP="004040E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040E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1º </w:t>
      </w:r>
      <w:r w:rsidRPr="004040EF">
        <w:rPr>
          <w:rFonts w:ascii="Courier New" w:eastAsia="Times New Roman" w:hAnsi="Courier New" w:cs="Courier New"/>
          <w:sz w:val="24"/>
          <w:szCs w:val="24"/>
        </w:rPr>
        <w:t xml:space="preserve">A Lei Complementar 119 de 01 de março de 2022, passa a vigorar com as seguintes alterações: </w:t>
      </w:r>
    </w:p>
    <w:p w:rsidR="004040EF" w:rsidRPr="004040EF" w:rsidRDefault="004040EF" w:rsidP="004040E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4040EF" w:rsidRPr="004040EF" w:rsidRDefault="004040EF" w:rsidP="004040EF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4040EF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Art. 126</w:t>
      </w: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 xml:space="preserve"> O servidor terá o direito à licença-prêmio suspenso ou interrompido, durante o período aquisitivo, nos seguintes casos:</w:t>
      </w:r>
    </w:p>
    <w:p w:rsidR="004040EF" w:rsidRPr="004040EF" w:rsidRDefault="004040EF" w:rsidP="004040EF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</w:p>
    <w:p w:rsidR="004040EF" w:rsidRPr="004040EF" w:rsidRDefault="004040EF" w:rsidP="004040EF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I – Suspenso:</w:t>
      </w:r>
    </w:p>
    <w:p w:rsidR="004040EF" w:rsidRPr="004040EF" w:rsidRDefault="004040EF" w:rsidP="004040EF">
      <w:pPr>
        <w:widowControl w:val="0"/>
        <w:tabs>
          <w:tab w:val="left" w:pos="3669"/>
        </w:tabs>
        <w:autoSpaceDE w:val="0"/>
        <w:autoSpaceDN w:val="0"/>
        <w:spacing w:after="0" w:line="240" w:lineRule="auto"/>
        <w:ind w:left="1418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a) Afastar-se do cargo em virtude da licença para acompanhar pessoa</w:t>
      </w:r>
      <w:r w:rsidRPr="004040EF">
        <w:rPr>
          <w:rFonts w:ascii="Courier New" w:eastAsia="Times New Roman" w:hAnsi="Courier New" w:cs="Courier New"/>
          <w:i/>
          <w:iCs/>
          <w:spacing w:val="-11"/>
          <w:sz w:val="24"/>
          <w:szCs w:val="24"/>
        </w:rPr>
        <w:t xml:space="preserve"> </w:t>
      </w: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da</w:t>
      </w:r>
      <w:r w:rsidRPr="004040EF">
        <w:rPr>
          <w:rFonts w:ascii="Courier New" w:eastAsia="Times New Roman" w:hAnsi="Courier New" w:cs="Courier New"/>
          <w:i/>
          <w:iCs/>
          <w:spacing w:val="-10"/>
          <w:sz w:val="24"/>
          <w:szCs w:val="24"/>
        </w:rPr>
        <w:t xml:space="preserve"> </w:t>
      </w: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família</w:t>
      </w:r>
      <w:r w:rsidRPr="004040EF">
        <w:rPr>
          <w:rFonts w:ascii="Courier New" w:eastAsia="Times New Roman" w:hAnsi="Courier New" w:cs="Courier New"/>
          <w:i/>
          <w:iCs/>
          <w:spacing w:val="-10"/>
          <w:sz w:val="24"/>
          <w:szCs w:val="24"/>
        </w:rPr>
        <w:t xml:space="preserve"> </w:t>
      </w: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doente</w:t>
      </w:r>
      <w:r w:rsidRPr="004040EF">
        <w:rPr>
          <w:rFonts w:ascii="Courier New" w:eastAsia="Times New Roman" w:hAnsi="Courier New" w:cs="Courier New"/>
          <w:i/>
          <w:iCs/>
          <w:spacing w:val="-10"/>
          <w:sz w:val="24"/>
          <w:szCs w:val="24"/>
        </w:rPr>
        <w:t xml:space="preserve"> </w:t>
      </w: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superior</w:t>
      </w:r>
      <w:r w:rsidRPr="004040EF">
        <w:rPr>
          <w:rFonts w:ascii="Courier New" w:eastAsia="Times New Roman" w:hAnsi="Courier New" w:cs="Courier New"/>
          <w:i/>
          <w:iCs/>
          <w:spacing w:val="-9"/>
          <w:sz w:val="24"/>
          <w:szCs w:val="24"/>
        </w:rPr>
        <w:t xml:space="preserve"> </w:t>
      </w: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a</w:t>
      </w:r>
      <w:r w:rsidRPr="004040EF">
        <w:rPr>
          <w:rFonts w:ascii="Courier New" w:eastAsia="Times New Roman" w:hAnsi="Courier New" w:cs="Courier New"/>
          <w:i/>
          <w:iCs/>
          <w:spacing w:val="-9"/>
          <w:sz w:val="24"/>
          <w:szCs w:val="24"/>
        </w:rPr>
        <w:t xml:space="preserve"> </w:t>
      </w: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30</w:t>
      </w:r>
      <w:r w:rsidRPr="004040EF">
        <w:rPr>
          <w:rFonts w:ascii="Courier New" w:eastAsia="Times New Roman" w:hAnsi="Courier New" w:cs="Courier New"/>
          <w:i/>
          <w:iCs/>
          <w:spacing w:val="-10"/>
          <w:sz w:val="24"/>
          <w:szCs w:val="24"/>
        </w:rPr>
        <w:t xml:space="preserve"> </w:t>
      </w: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(trinta</w:t>
      </w:r>
      <w:r w:rsidRPr="004040EF">
        <w:rPr>
          <w:rFonts w:ascii="Courier New" w:eastAsia="Times New Roman" w:hAnsi="Courier New" w:cs="Courier New"/>
          <w:i/>
          <w:iCs/>
          <w:spacing w:val="-11"/>
          <w:sz w:val="24"/>
          <w:szCs w:val="24"/>
        </w:rPr>
        <w:t xml:space="preserve"> </w:t>
      </w: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dias),</w:t>
      </w:r>
      <w:r w:rsidRPr="004040EF">
        <w:rPr>
          <w:rFonts w:ascii="Courier New" w:eastAsia="Times New Roman" w:hAnsi="Courier New" w:cs="Courier New"/>
          <w:i/>
          <w:iCs/>
          <w:spacing w:val="-9"/>
          <w:sz w:val="24"/>
          <w:szCs w:val="24"/>
        </w:rPr>
        <w:t xml:space="preserve"> </w:t>
      </w: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por</w:t>
      </w:r>
      <w:r w:rsidRPr="004040EF">
        <w:rPr>
          <w:rFonts w:ascii="Courier New" w:eastAsia="Times New Roman" w:hAnsi="Courier New" w:cs="Courier New"/>
          <w:i/>
          <w:iCs/>
          <w:spacing w:val="-9"/>
          <w:sz w:val="24"/>
          <w:szCs w:val="24"/>
        </w:rPr>
        <w:t xml:space="preserve"> </w:t>
      </w: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períodos ininterruptos ou não;</w:t>
      </w:r>
    </w:p>
    <w:p w:rsidR="004040EF" w:rsidRPr="004040EF" w:rsidRDefault="004040EF" w:rsidP="004040EF">
      <w:pPr>
        <w:widowControl w:val="0"/>
        <w:tabs>
          <w:tab w:val="left" w:pos="3669"/>
        </w:tabs>
        <w:autoSpaceDE w:val="0"/>
        <w:autoSpaceDN w:val="0"/>
        <w:spacing w:after="0" w:line="240" w:lineRule="auto"/>
        <w:ind w:left="1418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b) Afastar-se do cargo em virtude de Licença para Tratamento de Saúde, Licença por Acidente de Serviço ou Doença Profissional por mais de 90 (noventa) dias, consecutivos ou não;</w:t>
      </w:r>
    </w:p>
    <w:p w:rsidR="004040EF" w:rsidRPr="004040EF" w:rsidRDefault="004040EF" w:rsidP="004040EF">
      <w:pPr>
        <w:widowControl w:val="0"/>
        <w:tabs>
          <w:tab w:val="left" w:pos="3669"/>
        </w:tabs>
        <w:autoSpaceDE w:val="0"/>
        <w:autoSpaceDN w:val="0"/>
        <w:spacing w:after="0" w:line="240" w:lineRule="auto"/>
        <w:ind w:left="1418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c) Afastar-se do cargo em virtude de Licença para Atividade Política;</w:t>
      </w:r>
    </w:p>
    <w:p w:rsidR="004040EF" w:rsidRPr="004040EF" w:rsidRDefault="004040EF" w:rsidP="004040EF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</w:p>
    <w:p w:rsidR="004040EF" w:rsidRPr="004040EF" w:rsidRDefault="004040EF" w:rsidP="004040EF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II – Interrompido:</w:t>
      </w:r>
    </w:p>
    <w:p w:rsidR="004040EF" w:rsidRPr="004040EF" w:rsidRDefault="004040EF" w:rsidP="004040EF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a) Sofrer a penalidade administrativa de suspensão, mesmo que seja convertida em pecúnia.</w:t>
      </w:r>
    </w:p>
    <w:p w:rsidR="004040EF" w:rsidRPr="004040EF" w:rsidRDefault="004040EF" w:rsidP="004040EF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b) Afastar-se do cargo em virtude de licença para acompanhamento do cônjuge ou companheiro;</w:t>
      </w:r>
    </w:p>
    <w:p w:rsidR="004040EF" w:rsidRPr="004040EF" w:rsidRDefault="004040EF" w:rsidP="004040EF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c) Sofrer condenação a pena privativa de liberdade, por sentença definitiva;</w:t>
      </w:r>
    </w:p>
    <w:p w:rsidR="004040EF" w:rsidRPr="004040EF" w:rsidRDefault="004040EF" w:rsidP="004040EF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d) Tiver mais de 10 (dez) faltas injustificadas ao serviço durante o quinquênio aquisitivo, considerando falta injustificada o atraso e saída antecipada, conforme previsto no art. 151, inciso III</w:t>
      </w:r>
    </w:p>
    <w:p w:rsidR="004040EF" w:rsidRPr="004040EF" w:rsidRDefault="004040EF" w:rsidP="004040EF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e) Afastar-se do cargo em virtude de licença para tratar de interesse particular</w:t>
      </w:r>
    </w:p>
    <w:p w:rsidR="004040EF" w:rsidRPr="004040EF" w:rsidRDefault="004040EF" w:rsidP="004040EF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</w:p>
    <w:p w:rsidR="004040EF" w:rsidRPr="004040EF" w:rsidRDefault="004040EF" w:rsidP="004040EF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4040EF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Parágrafo único</w:t>
      </w: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. Nos casos de suspensão o servidor poderá cumprir o período que falta para conclusão do quinquênio, após o retorno de suas atividades, no caso de interrupção, será iniciado uma nova contagem de período aquisitivo de quinquênio, depois de findo o quinquênio durante o qual perdeu o direito a licença prêmio.</w:t>
      </w:r>
    </w:p>
    <w:p w:rsidR="004040EF" w:rsidRPr="004040EF" w:rsidRDefault="004040EF" w:rsidP="004040EF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40EF" w:rsidRPr="004040EF" w:rsidRDefault="004040EF" w:rsidP="004040E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040E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2º </w:t>
      </w:r>
      <w:r w:rsidRPr="004040EF">
        <w:rPr>
          <w:rFonts w:ascii="Courier New" w:eastAsia="Times New Roman" w:hAnsi="Courier New" w:cs="Courier New"/>
          <w:sz w:val="24"/>
          <w:szCs w:val="24"/>
        </w:rPr>
        <w:t>Fica revogado os incisos IV e V do artigo 24 da</w:t>
      </w:r>
      <w:r w:rsidRPr="004040E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4040EF">
        <w:rPr>
          <w:rFonts w:ascii="Courier New" w:eastAsia="Times New Roman" w:hAnsi="Courier New" w:cs="Courier New"/>
          <w:sz w:val="24"/>
          <w:szCs w:val="24"/>
        </w:rPr>
        <w:t>Lei Complementar 120 de 01 de março de 2022.</w:t>
      </w:r>
    </w:p>
    <w:p w:rsidR="004040EF" w:rsidRPr="004040EF" w:rsidRDefault="004040EF" w:rsidP="004040E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4040EF" w:rsidRPr="004040EF" w:rsidRDefault="004040EF" w:rsidP="004040E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040E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3º </w:t>
      </w:r>
      <w:r w:rsidRPr="004040EF">
        <w:rPr>
          <w:rFonts w:ascii="Courier New" w:eastAsia="Times New Roman" w:hAnsi="Courier New" w:cs="Courier New"/>
          <w:sz w:val="24"/>
          <w:szCs w:val="24"/>
        </w:rPr>
        <w:t>O §2º do artigo 24 da</w:t>
      </w:r>
      <w:r w:rsidRPr="004040E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4040EF">
        <w:rPr>
          <w:rFonts w:ascii="Courier New" w:eastAsia="Times New Roman" w:hAnsi="Courier New" w:cs="Courier New"/>
          <w:sz w:val="24"/>
          <w:szCs w:val="24"/>
        </w:rPr>
        <w:t>Lei Complementar 120 de 01 de março de 2022 passa a vigorar com a seguinte redação:</w:t>
      </w:r>
    </w:p>
    <w:p w:rsidR="004040EF" w:rsidRPr="004040EF" w:rsidRDefault="004040EF" w:rsidP="004040EF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4040EF" w:rsidRPr="004040EF" w:rsidRDefault="004040EF" w:rsidP="004040EF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§ 2º Nos casos em que o servidor permaneça por mais de 90 (noventa) dias consecutivos ou não de licença para acompanhamento em pessoa da família doente e licença para tratamento de saúde por período superior a 90 (noventa) dias, cumulativamente, nos últimos três anos o direito a movimentação na carreira ficará suspenso pelo prazo da licença, devendo o servidor</w:t>
      </w:r>
      <w:r w:rsidRPr="004040EF">
        <w:rPr>
          <w:rFonts w:ascii="Courier New" w:eastAsia="Times New Roman" w:hAnsi="Courier New" w:cs="Courier New"/>
          <w:sz w:val="24"/>
          <w:szCs w:val="24"/>
        </w:rPr>
        <w:t xml:space="preserve"> cumprir o período remanescente no retorno as atividades para ter direito a ascensão funcional............................................ (NR).</w:t>
      </w:r>
    </w:p>
    <w:p w:rsidR="004040EF" w:rsidRPr="004040EF" w:rsidRDefault="004040EF" w:rsidP="004040EF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4040EF" w:rsidRPr="004040EF" w:rsidRDefault="004040EF" w:rsidP="004040E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040E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4º </w:t>
      </w:r>
      <w:r w:rsidRPr="004040EF">
        <w:rPr>
          <w:rFonts w:ascii="Courier New" w:eastAsia="Times New Roman" w:hAnsi="Courier New" w:cs="Courier New"/>
          <w:sz w:val="24"/>
          <w:szCs w:val="24"/>
        </w:rPr>
        <w:t>Fica alterado o inciso IV do artigo 36, bem como, altera a alínea “b” do inciso IV do artigo 36 e cria a alínea “c” do inciso IV do artigo 36 da</w:t>
      </w:r>
      <w:r w:rsidRPr="004040E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4040EF">
        <w:rPr>
          <w:rFonts w:ascii="Courier New" w:eastAsia="Times New Roman" w:hAnsi="Courier New" w:cs="Courier New"/>
          <w:sz w:val="24"/>
          <w:szCs w:val="24"/>
        </w:rPr>
        <w:t>Lei Complementar 120 de 01 de março de 2022:</w:t>
      </w:r>
    </w:p>
    <w:p w:rsidR="004040EF" w:rsidRPr="004040EF" w:rsidRDefault="004040EF" w:rsidP="004040EF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4040EF" w:rsidRPr="004040EF" w:rsidRDefault="004040EF" w:rsidP="004040EF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</w:p>
    <w:p w:rsidR="004040EF" w:rsidRPr="004040EF" w:rsidRDefault="004040EF" w:rsidP="004040EF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IV – Licenças e/ou afastamentos nos seguintes casos:</w:t>
      </w:r>
    </w:p>
    <w:p w:rsidR="004040EF" w:rsidRPr="004040EF" w:rsidRDefault="004040EF" w:rsidP="004040EF">
      <w:pPr>
        <w:spacing w:after="0" w:line="240" w:lineRule="auto"/>
        <w:ind w:left="1418"/>
        <w:jc w:val="both"/>
        <w:rPr>
          <w:rFonts w:ascii="Courier New" w:eastAsia="MS Mincho" w:hAnsi="Courier New" w:cs="Courier New"/>
          <w:i/>
          <w:iCs/>
          <w:color w:val="000000"/>
          <w:sz w:val="24"/>
          <w:szCs w:val="24"/>
          <w:highlight w:val="yellow"/>
        </w:rPr>
      </w:pPr>
    </w:p>
    <w:p w:rsidR="004040EF" w:rsidRPr="004040EF" w:rsidRDefault="004040EF" w:rsidP="004040EF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b) Para tratamento em caso de acidente ou moléstia adquirido em serviço pelo período de até 90 (noventa) dias;</w:t>
      </w:r>
    </w:p>
    <w:p w:rsidR="004040EF" w:rsidRPr="004040EF" w:rsidRDefault="004040EF" w:rsidP="004040EF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c)Participação em competição esportiva oficial ou voltada a área de educação, quando convocado, por até 15 (quinze) dias.</w:t>
      </w:r>
    </w:p>
    <w:p w:rsidR="004040EF" w:rsidRPr="004040EF" w:rsidRDefault="004040EF" w:rsidP="004040EF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:rsidR="004040EF" w:rsidRPr="004040EF" w:rsidRDefault="004040EF" w:rsidP="004040E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040E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5º </w:t>
      </w:r>
      <w:r w:rsidRPr="004040EF">
        <w:rPr>
          <w:rFonts w:ascii="Courier New" w:eastAsia="Times New Roman" w:hAnsi="Courier New" w:cs="Courier New"/>
          <w:sz w:val="24"/>
          <w:szCs w:val="24"/>
        </w:rPr>
        <w:t>Fica revogado os incisos IV e V do artigo do artigo 15 da Lei Complementar 121 de 01 de março de 2022.</w:t>
      </w:r>
    </w:p>
    <w:p w:rsidR="004040EF" w:rsidRPr="004040EF" w:rsidRDefault="004040EF" w:rsidP="004040E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040EF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4040EF" w:rsidRPr="004040EF" w:rsidRDefault="004040EF" w:rsidP="004040E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040E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6º </w:t>
      </w:r>
      <w:r w:rsidRPr="004040EF">
        <w:rPr>
          <w:rFonts w:ascii="Courier New" w:eastAsia="Times New Roman" w:hAnsi="Courier New" w:cs="Courier New"/>
          <w:sz w:val="24"/>
          <w:szCs w:val="24"/>
        </w:rPr>
        <w:t xml:space="preserve">Fica criado os §1º e 2º do artigo 15 da Lei Complementar 121 de 01 de março de 2022, passa a vigorar com as seguintes alterações: </w:t>
      </w:r>
    </w:p>
    <w:p w:rsidR="004040EF" w:rsidRPr="004040EF" w:rsidRDefault="004040EF" w:rsidP="004040EF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4040EF" w:rsidRPr="004040EF" w:rsidRDefault="004040EF" w:rsidP="004040EF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 xml:space="preserve">§ 1º O servidor que estiver, no momento da promoção horizontal e/ou progressão vertical, estiver ocupando cargo de provimento em comissão ou função de confiança, </w:t>
      </w: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lastRenderedPageBreak/>
        <w:t>e optado pelo recebimento do cargo efetivo mais o percentual destinado a gratificação de função, somente receberá os reflexos financeiros da elevação sobre o vencimento básico do cargo efetivo.</w:t>
      </w:r>
    </w:p>
    <w:p w:rsidR="004040EF" w:rsidRPr="004040EF" w:rsidRDefault="004040EF" w:rsidP="004040EF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</w:p>
    <w:p w:rsidR="004040EF" w:rsidRPr="004040EF" w:rsidRDefault="004040EF" w:rsidP="004040EF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040EF">
        <w:rPr>
          <w:rFonts w:ascii="Courier New" w:eastAsia="Times New Roman" w:hAnsi="Courier New" w:cs="Courier New"/>
          <w:i/>
          <w:iCs/>
          <w:sz w:val="24"/>
          <w:szCs w:val="24"/>
        </w:rPr>
        <w:t>§ 2º Nos casos em que o servidor permaneça por mais de 90 (noventa) dias consecutivos ou não de licença para acompanhamento em pessoa da família doente e licença para tratamento de saúde por período superior a 90 (noventa) dias, cumulativamente, nos últimos três anos o direito a movimentação na carreira ficará suspenso pelo prazo da licença, devendo o servidor</w:t>
      </w:r>
      <w:r w:rsidRPr="004040EF">
        <w:rPr>
          <w:rFonts w:ascii="Courier New" w:eastAsia="Times New Roman" w:hAnsi="Courier New" w:cs="Courier New"/>
          <w:sz w:val="24"/>
          <w:szCs w:val="24"/>
        </w:rPr>
        <w:t xml:space="preserve"> cumprir o período remanescente no retorno as atividades para ter direito a ascensão funcional............................................ (NR).</w:t>
      </w:r>
    </w:p>
    <w:p w:rsidR="004040EF" w:rsidRPr="004040EF" w:rsidRDefault="004040EF" w:rsidP="004040EF">
      <w:pPr>
        <w:spacing w:after="0" w:line="240" w:lineRule="auto"/>
        <w:ind w:left="1418" w:firstLine="1418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:rsidR="0080076B" w:rsidRPr="0080076B" w:rsidRDefault="004040EF" w:rsidP="0080076B">
      <w:pPr>
        <w:pStyle w:val="SemEspaamento"/>
        <w:ind w:firstLine="1134"/>
        <w:jc w:val="both"/>
        <w:rPr>
          <w:rFonts w:ascii="Courier New" w:eastAsia="Calibri" w:hAnsi="Courier New" w:cs="Courier New"/>
          <w:lang w:eastAsia="en-US"/>
        </w:rPr>
      </w:pPr>
      <w:r w:rsidRPr="004040EF">
        <w:rPr>
          <w:rFonts w:ascii="Courier New" w:eastAsia="Times New Roman" w:hAnsi="Courier New" w:cs="Courier New"/>
          <w:b/>
          <w:bCs/>
        </w:rPr>
        <w:t xml:space="preserve">Art. 7° </w:t>
      </w:r>
      <w:r w:rsidRPr="004040EF">
        <w:rPr>
          <w:rFonts w:ascii="Courier New" w:eastAsia="Times New Roman" w:hAnsi="Courier New" w:cs="Courier New"/>
        </w:rPr>
        <w:t>-</w:t>
      </w:r>
      <w:r w:rsidR="0080076B">
        <w:rPr>
          <w:rFonts w:ascii="Courier New" w:eastAsia="Times New Roman" w:hAnsi="Courier New" w:cs="Courier New"/>
        </w:rPr>
        <w:t xml:space="preserve"> </w:t>
      </w:r>
      <w:r w:rsidR="0080076B" w:rsidRPr="0080076B">
        <w:rPr>
          <w:rFonts w:ascii="Courier New" w:eastAsia="Calibri" w:hAnsi="Courier New" w:cs="Courier New"/>
          <w:lang w:eastAsia="en-US"/>
        </w:rPr>
        <w:t>Esta Lei Complementar entra em vigor na data de sua publicação, retroagindo seus efeitos à data de entrada em vigor da Lei Complementar 119/2022.”</w:t>
      </w:r>
    </w:p>
    <w:p w:rsidR="0080076B" w:rsidRDefault="0080076B" w:rsidP="004040E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   </w:t>
      </w:r>
    </w:p>
    <w:p w:rsidR="0080076B" w:rsidRDefault="0080076B" w:rsidP="004040E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2264D1" w:rsidRDefault="004040EF" w:rsidP="00FE2A1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</w:rPr>
      </w:pPr>
      <w:r w:rsidRPr="004040EF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DA06AD" w:rsidRPr="008509D0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1" w:name="_Hlk189517404"/>
      <w:bookmarkStart w:id="2" w:name="_Hlk189514445"/>
      <w:r w:rsidRPr="008509D0">
        <w:rPr>
          <w:rFonts w:ascii="Courier New" w:eastAsia="Times New Roman" w:hAnsi="Courier New" w:cs="Courier New"/>
          <w:sz w:val="24"/>
          <w:szCs w:val="24"/>
        </w:rPr>
        <w:t xml:space="preserve">Câmara Municipal de Itanhangá/MT, </w:t>
      </w:r>
      <w:r w:rsidR="002819C5">
        <w:rPr>
          <w:rFonts w:ascii="Courier New" w:eastAsia="Times New Roman" w:hAnsi="Courier New" w:cs="Courier New"/>
          <w:sz w:val="24"/>
          <w:szCs w:val="24"/>
        </w:rPr>
        <w:t>06</w:t>
      </w:r>
      <w:r w:rsidRPr="008509D0">
        <w:rPr>
          <w:rFonts w:ascii="Courier New" w:eastAsia="Times New Roman" w:hAnsi="Courier New" w:cs="Courier New"/>
          <w:sz w:val="24"/>
          <w:szCs w:val="24"/>
        </w:rPr>
        <w:t xml:space="preserve"> de </w:t>
      </w:r>
      <w:r w:rsidR="002819C5">
        <w:rPr>
          <w:rFonts w:ascii="Courier New" w:eastAsia="Times New Roman" w:hAnsi="Courier New" w:cs="Courier New"/>
          <w:sz w:val="24"/>
          <w:szCs w:val="24"/>
        </w:rPr>
        <w:t>março</w:t>
      </w:r>
      <w:r w:rsidRPr="008509D0">
        <w:rPr>
          <w:rFonts w:ascii="Courier New" w:eastAsia="Times New Roman" w:hAnsi="Courier New" w:cs="Courier New"/>
          <w:sz w:val="24"/>
          <w:szCs w:val="24"/>
        </w:rPr>
        <w:t xml:space="preserve"> de 2025.</w:t>
      </w:r>
    </w:p>
    <w:bookmarkEnd w:id="1"/>
    <w:p w:rsidR="00DA06AD" w:rsidRPr="008509D0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:rsidR="00DA06AD" w:rsidRDefault="00DA06AD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3" w:name="_Hlk534730158"/>
    </w:p>
    <w:p w:rsidR="00447C17" w:rsidRPr="008509D0" w:rsidRDefault="00447C17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DA06AD" w:rsidRPr="008509D0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bookmarkStart w:id="4" w:name="_Hlk189517382"/>
      <w:r w:rsidRPr="008509D0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:rsidR="00DA06AD" w:rsidRPr="008509D0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8509D0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:rsidR="00DA06AD" w:rsidRPr="008509D0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8509D0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3"/>
    </w:p>
    <w:p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bookmarkStart w:id="5" w:name="_GoBack"/>
      <w:bookmarkEnd w:id="2"/>
      <w:bookmarkEnd w:id="4"/>
      <w:bookmarkEnd w:id="5"/>
    </w:p>
    <w:sectPr w:rsidR="00907AD9" w:rsidSect="00BE7764">
      <w:headerReference w:type="default" r:id="rId7"/>
      <w:footerReference w:type="default" r:id="rId8"/>
      <w:pgSz w:w="11906" w:h="16838"/>
      <w:pgMar w:top="1418" w:right="1134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AD9" w:rsidRDefault="00907AD9" w:rsidP="00FC15F9">
      <w:pPr>
        <w:spacing w:after="0" w:line="240" w:lineRule="auto"/>
      </w:pPr>
      <w:r>
        <w:separator/>
      </w:r>
    </w:p>
  </w:endnote>
  <w:endnote w:type="continuationSeparator" w:id="0">
    <w:p w:rsidR="00907AD9" w:rsidRDefault="00907AD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D9" w:rsidRPr="00FC15F9" w:rsidRDefault="00907AD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907AD9" w:rsidRPr="00FC15F9" w:rsidRDefault="00907AD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AD9" w:rsidRDefault="00907AD9" w:rsidP="00FC15F9">
      <w:pPr>
        <w:spacing w:after="0" w:line="240" w:lineRule="auto"/>
      </w:pPr>
      <w:r>
        <w:separator/>
      </w:r>
    </w:p>
  </w:footnote>
  <w:footnote w:type="continuationSeparator" w:id="0">
    <w:p w:rsidR="00907AD9" w:rsidRDefault="00907AD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D9" w:rsidRPr="00FC15F9" w:rsidRDefault="00677DDD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Times New Roman" w:eastAsia="Calibri" w:hAnsi="Times New Roman" w:cs="Times New Roman"/>
          <w:b/>
          <w:color w:val="0000FF"/>
          <w:sz w:val="44"/>
          <w:szCs w:val="44"/>
        </w:rPr>
        <w:id w:val="2101220221"/>
        <w:docPartObj>
          <w:docPartGallery w:val="Page Numbers (Margins)"/>
          <w:docPartUnique/>
        </w:docPartObj>
      </w:sdtPr>
      <w:sdtEndPr/>
      <w:sdtContent>
        <w:r w:rsidR="001B2657" w:rsidRPr="001B2657">
          <w:rPr>
            <w:rFonts w:ascii="Times New Roman" w:eastAsia="Calibri" w:hAnsi="Times New Roman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657" w:rsidRDefault="001B2657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1B2657" w:rsidRDefault="001B2657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07AD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-247650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08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AD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.</w:t>
    </w:r>
  </w:p>
  <w:p w:rsidR="00907AD9" w:rsidRDefault="00907AD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B64AF"/>
    <w:multiLevelType w:val="hybridMultilevel"/>
    <w:tmpl w:val="43127DF4"/>
    <w:lvl w:ilvl="0" w:tplc="6114C5EE">
      <w:start w:val="1"/>
      <w:numFmt w:val="lowerLetter"/>
      <w:lvlText w:val="%1)"/>
      <w:lvlJc w:val="left"/>
      <w:pPr>
        <w:ind w:left="355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4275" w:hanging="360"/>
      </w:pPr>
    </w:lvl>
    <w:lvl w:ilvl="2" w:tplc="FFFFFFFF" w:tentative="1">
      <w:start w:val="1"/>
      <w:numFmt w:val="lowerRoman"/>
      <w:lvlText w:val="%3."/>
      <w:lvlJc w:val="right"/>
      <w:pPr>
        <w:ind w:left="4995" w:hanging="180"/>
      </w:pPr>
    </w:lvl>
    <w:lvl w:ilvl="3" w:tplc="FFFFFFFF" w:tentative="1">
      <w:start w:val="1"/>
      <w:numFmt w:val="decimal"/>
      <w:lvlText w:val="%4."/>
      <w:lvlJc w:val="left"/>
      <w:pPr>
        <w:ind w:left="5715" w:hanging="360"/>
      </w:pPr>
    </w:lvl>
    <w:lvl w:ilvl="4" w:tplc="FFFFFFFF" w:tentative="1">
      <w:start w:val="1"/>
      <w:numFmt w:val="lowerLetter"/>
      <w:lvlText w:val="%5."/>
      <w:lvlJc w:val="left"/>
      <w:pPr>
        <w:ind w:left="6435" w:hanging="360"/>
      </w:pPr>
    </w:lvl>
    <w:lvl w:ilvl="5" w:tplc="FFFFFFFF" w:tentative="1">
      <w:start w:val="1"/>
      <w:numFmt w:val="lowerRoman"/>
      <w:lvlText w:val="%6."/>
      <w:lvlJc w:val="right"/>
      <w:pPr>
        <w:ind w:left="7155" w:hanging="180"/>
      </w:pPr>
    </w:lvl>
    <w:lvl w:ilvl="6" w:tplc="FFFFFFFF" w:tentative="1">
      <w:start w:val="1"/>
      <w:numFmt w:val="decimal"/>
      <w:lvlText w:val="%7."/>
      <w:lvlJc w:val="left"/>
      <w:pPr>
        <w:ind w:left="7875" w:hanging="360"/>
      </w:pPr>
    </w:lvl>
    <w:lvl w:ilvl="7" w:tplc="FFFFFFFF" w:tentative="1">
      <w:start w:val="1"/>
      <w:numFmt w:val="lowerLetter"/>
      <w:lvlText w:val="%8."/>
      <w:lvlJc w:val="left"/>
      <w:pPr>
        <w:ind w:left="8595" w:hanging="360"/>
      </w:pPr>
    </w:lvl>
    <w:lvl w:ilvl="8" w:tplc="FFFFFFFF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C0FD9"/>
    <w:multiLevelType w:val="hybridMultilevel"/>
    <w:tmpl w:val="BE9C2262"/>
    <w:lvl w:ilvl="0" w:tplc="63EE2A1C">
      <w:start w:val="1"/>
      <w:numFmt w:val="lowerLetter"/>
      <w:lvlText w:val="%1)"/>
      <w:lvlJc w:val="left"/>
      <w:pPr>
        <w:ind w:left="355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4275" w:hanging="360"/>
      </w:pPr>
    </w:lvl>
    <w:lvl w:ilvl="2" w:tplc="FFFFFFFF" w:tentative="1">
      <w:start w:val="1"/>
      <w:numFmt w:val="lowerRoman"/>
      <w:lvlText w:val="%3."/>
      <w:lvlJc w:val="right"/>
      <w:pPr>
        <w:ind w:left="4995" w:hanging="180"/>
      </w:pPr>
    </w:lvl>
    <w:lvl w:ilvl="3" w:tplc="FFFFFFFF" w:tentative="1">
      <w:start w:val="1"/>
      <w:numFmt w:val="decimal"/>
      <w:lvlText w:val="%4."/>
      <w:lvlJc w:val="left"/>
      <w:pPr>
        <w:ind w:left="5715" w:hanging="360"/>
      </w:pPr>
    </w:lvl>
    <w:lvl w:ilvl="4" w:tplc="FFFFFFFF" w:tentative="1">
      <w:start w:val="1"/>
      <w:numFmt w:val="lowerLetter"/>
      <w:lvlText w:val="%5."/>
      <w:lvlJc w:val="left"/>
      <w:pPr>
        <w:ind w:left="6435" w:hanging="360"/>
      </w:pPr>
    </w:lvl>
    <w:lvl w:ilvl="5" w:tplc="FFFFFFFF" w:tentative="1">
      <w:start w:val="1"/>
      <w:numFmt w:val="lowerRoman"/>
      <w:lvlText w:val="%6."/>
      <w:lvlJc w:val="right"/>
      <w:pPr>
        <w:ind w:left="7155" w:hanging="180"/>
      </w:pPr>
    </w:lvl>
    <w:lvl w:ilvl="6" w:tplc="FFFFFFFF" w:tentative="1">
      <w:start w:val="1"/>
      <w:numFmt w:val="decimal"/>
      <w:lvlText w:val="%7."/>
      <w:lvlJc w:val="left"/>
      <w:pPr>
        <w:ind w:left="7875" w:hanging="360"/>
      </w:pPr>
    </w:lvl>
    <w:lvl w:ilvl="7" w:tplc="FFFFFFFF" w:tentative="1">
      <w:start w:val="1"/>
      <w:numFmt w:val="lowerLetter"/>
      <w:lvlText w:val="%8."/>
      <w:lvlJc w:val="left"/>
      <w:pPr>
        <w:ind w:left="8595" w:hanging="360"/>
      </w:pPr>
    </w:lvl>
    <w:lvl w:ilvl="8" w:tplc="FFFFFFFF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 w15:restartNumberingAfterBreak="0">
    <w:nsid w:val="7C68623D"/>
    <w:multiLevelType w:val="hybridMultilevel"/>
    <w:tmpl w:val="680E3E1E"/>
    <w:lvl w:ilvl="0" w:tplc="6240B1C6">
      <w:start w:val="1"/>
      <w:numFmt w:val="lowerLetter"/>
      <w:lvlText w:val="%1)"/>
      <w:lvlJc w:val="left"/>
      <w:pPr>
        <w:ind w:left="355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82D00"/>
    <w:rsid w:val="001B2657"/>
    <w:rsid w:val="001D2EDC"/>
    <w:rsid w:val="002264D1"/>
    <w:rsid w:val="002819C5"/>
    <w:rsid w:val="002A01DF"/>
    <w:rsid w:val="00310F1F"/>
    <w:rsid w:val="003D1E36"/>
    <w:rsid w:val="004040EF"/>
    <w:rsid w:val="00447C17"/>
    <w:rsid w:val="00550774"/>
    <w:rsid w:val="00552A5C"/>
    <w:rsid w:val="00677DDD"/>
    <w:rsid w:val="006D706C"/>
    <w:rsid w:val="0080076B"/>
    <w:rsid w:val="008509D0"/>
    <w:rsid w:val="008D5D9A"/>
    <w:rsid w:val="00907AD9"/>
    <w:rsid w:val="0095529F"/>
    <w:rsid w:val="00984C24"/>
    <w:rsid w:val="009D1653"/>
    <w:rsid w:val="00AB0AFF"/>
    <w:rsid w:val="00B7447C"/>
    <w:rsid w:val="00BC3193"/>
    <w:rsid w:val="00BE7764"/>
    <w:rsid w:val="00C041A2"/>
    <w:rsid w:val="00CF150A"/>
    <w:rsid w:val="00D1095A"/>
    <w:rsid w:val="00D11D49"/>
    <w:rsid w:val="00D740D7"/>
    <w:rsid w:val="00DA06AD"/>
    <w:rsid w:val="00DA4F78"/>
    <w:rsid w:val="00E05401"/>
    <w:rsid w:val="00E3047C"/>
    <w:rsid w:val="00E32DEB"/>
    <w:rsid w:val="00E660C5"/>
    <w:rsid w:val="00F65679"/>
    <w:rsid w:val="00FC15F9"/>
    <w:rsid w:val="00FD3C34"/>
    <w:rsid w:val="00FD5ABE"/>
    <w:rsid w:val="00FE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1F0F3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07A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nhideWhenUsed/>
    <w:qFormat/>
    <w:rsid w:val="00907AD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character" w:customStyle="1" w:styleId="Ttulo1Char">
    <w:name w:val="Título 1 Char"/>
    <w:basedOn w:val="Fontepargpadro"/>
    <w:link w:val="Ttulo1"/>
    <w:rsid w:val="00907AD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907AD9"/>
    <w:rPr>
      <w:rFonts w:ascii="Calibri" w:eastAsia="Times New Roman" w:hAnsi="Calibri" w:cs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907AD9"/>
  </w:style>
  <w:style w:type="paragraph" w:styleId="Corpodetexto">
    <w:name w:val="Body Text"/>
    <w:basedOn w:val="Normal"/>
    <w:link w:val="CorpodetextoChar"/>
    <w:rsid w:val="00907A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07AD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907AD9"/>
    <w:rPr>
      <w:color w:val="0000FF"/>
      <w:u w:val="single"/>
    </w:rPr>
  </w:style>
  <w:style w:type="paragraph" w:styleId="NormalWeb">
    <w:name w:val="Normal (Web)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907AD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07AD9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907A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rsid w:val="00907A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07AD9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07AD9"/>
    <w:rPr>
      <w:rFonts w:ascii="Calibri" w:eastAsia="Times New Roman" w:hAnsi="Calibri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907A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rsid w:val="00907AD9"/>
  </w:style>
  <w:style w:type="character" w:customStyle="1" w:styleId="RecuodecorpodetextoChar1">
    <w:name w:val="Recuo de corpo de texto Char1"/>
    <w:basedOn w:val="Fontepargpadro"/>
    <w:link w:val="Recuodecorpodetexto"/>
    <w:locked/>
    <w:rsid w:val="00907AD9"/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link w:val="SemEspaamento"/>
    <w:locked/>
    <w:rsid w:val="00907AD9"/>
    <w:rPr>
      <w:sz w:val="24"/>
      <w:szCs w:val="24"/>
    </w:rPr>
  </w:style>
  <w:style w:type="paragraph" w:styleId="SemEspaamento">
    <w:name w:val="No Spacing"/>
    <w:link w:val="SemEspaamentoChar"/>
    <w:qFormat/>
    <w:rsid w:val="00907AD9"/>
    <w:pPr>
      <w:spacing w:after="0" w:line="240" w:lineRule="auto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907AD9"/>
    <w:rPr>
      <w:color w:val="800080"/>
      <w:u w:val="single"/>
    </w:rPr>
  </w:style>
  <w:style w:type="paragraph" w:customStyle="1" w:styleId="msonormal0">
    <w:name w:val="msonormal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07A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68">
    <w:name w:val="xl6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69">
    <w:name w:val="xl69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70">
    <w:name w:val="xl70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75">
    <w:name w:val="xl7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1">
    <w:name w:val="xl81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3">
    <w:name w:val="xl8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3">
    <w:name w:val="xl9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6">
    <w:name w:val="xl96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97">
    <w:name w:val="xl97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907AD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08">
    <w:name w:val="xl10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110">
    <w:name w:val="xl110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15">
    <w:name w:val="xl11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character" w:styleId="Refdecomentrio">
    <w:name w:val="annotation reference"/>
    <w:basedOn w:val="Fontepargpadro"/>
    <w:semiHidden/>
    <w:unhideWhenUsed/>
    <w:rsid w:val="00907AD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07AD9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07A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07AD9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Semlista2">
    <w:name w:val="Sem lista2"/>
    <w:next w:val="Semlista"/>
    <w:uiPriority w:val="99"/>
    <w:semiHidden/>
    <w:unhideWhenUsed/>
    <w:rsid w:val="00BE7764"/>
  </w:style>
  <w:style w:type="table" w:customStyle="1" w:styleId="Tabelacomgrade1">
    <w:name w:val="Tabela com grade1"/>
    <w:basedOn w:val="Tabelanormal"/>
    <w:next w:val="Tabelacomgrade"/>
    <w:rsid w:val="00BE7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BE7764"/>
    <w:pPr>
      <w:spacing w:after="0" w:line="360" w:lineRule="auto"/>
      <w:ind w:left="708" w:hanging="57"/>
      <w:jc w:val="both"/>
    </w:pPr>
    <w:rPr>
      <w:rFonts w:ascii="Arial" w:eastAsia="MS Mincho" w:hAnsi="Arial" w:cs="Arial"/>
      <w:color w:val="000000"/>
    </w:rPr>
  </w:style>
  <w:style w:type="character" w:customStyle="1" w:styleId="PargrafodaListaChar">
    <w:name w:val="Parágrafo da Lista Char"/>
    <w:link w:val="PargrafodaLista"/>
    <w:uiPriority w:val="34"/>
    <w:rsid w:val="00BE7764"/>
    <w:rPr>
      <w:rFonts w:ascii="Arial" w:eastAsia="MS Mincho" w:hAnsi="Arial" w:cs="Arial"/>
      <w:color w:val="000000"/>
    </w:rPr>
  </w:style>
  <w:style w:type="paragraph" w:customStyle="1" w:styleId="xl63">
    <w:name w:val="xl63"/>
    <w:basedOn w:val="Normal"/>
    <w:rsid w:val="00BE776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BE776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733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12</cp:revision>
  <dcterms:created xsi:type="dcterms:W3CDTF">2025-02-28T22:09:00Z</dcterms:created>
  <dcterms:modified xsi:type="dcterms:W3CDTF">2025-03-06T23:34:00Z</dcterms:modified>
</cp:coreProperties>
</file>