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</w:rPr>
      </w:pPr>
      <w:r w:rsidRPr="00DA06AD">
        <w:rPr>
          <w:rFonts w:ascii="Courier New" w:eastAsia="Times New Roman" w:hAnsi="Courier New" w:cs="Courier New"/>
          <w:b/>
        </w:rPr>
        <w:t>AUTÓGRAFO</w:t>
      </w:r>
      <w:r w:rsidR="00907AD9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 xml:space="preserve">DE LEI </w:t>
      </w:r>
      <w:r w:rsidR="00907AD9">
        <w:rPr>
          <w:rFonts w:ascii="Courier New" w:eastAsia="Times New Roman" w:hAnsi="Courier New" w:cs="Courier New"/>
          <w:b/>
        </w:rPr>
        <w:t>COMPLEMENTAR</w:t>
      </w:r>
      <w:r w:rsidR="00907AD9"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/>
        </w:rPr>
        <w:t>Nº. 001/202</w:t>
      </w:r>
      <w:r w:rsidR="001D2EDC">
        <w:rPr>
          <w:rFonts w:ascii="Courier New" w:eastAsia="Times New Roman" w:hAnsi="Courier New" w:cs="Courier New"/>
          <w:b/>
        </w:rPr>
        <w:t>5</w:t>
      </w:r>
      <w:r w:rsidRPr="00DA06AD">
        <w:rPr>
          <w:rFonts w:ascii="Courier New" w:eastAsia="Times New Roman" w:hAnsi="Courier New" w:cs="Courier New"/>
          <w:b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  <w:r w:rsidRPr="00DA06AD">
        <w:rPr>
          <w:rFonts w:ascii="Courier New" w:eastAsia="Times New Roman" w:hAnsi="Courier New" w:cs="Courier New"/>
        </w:rPr>
        <w:t>DATA</w:t>
      </w:r>
      <w:r w:rsidRPr="00DA06AD">
        <w:rPr>
          <w:rFonts w:ascii="Courier New" w:eastAsia="Times New Roman" w:hAnsi="Courier New" w:cs="Courier New"/>
          <w:i/>
        </w:rPr>
        <w:t xml:space="preserve">: </w:t>
      </w:r>
      <w:r w:rsidR="001D2EDC">
        <w:rPr>
          <w:rFonts w:ascii="Courier New" w:eastAsia="Times New Roman" w:hAnsi="Courier New" w:cs="Courier New"/>
          <w:i/>
        </w:rPr>
        <w:t>03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FEVEREIRO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202</w:t>
      </w:r>
      <w:r w:rsidR="001D2EDC">
        <w:rPr>
          <w:rFonts w:ascii="Courier New" w:eastAsia="Times New Roman" w:hAnsi="Courier New" w:cs="Courier New"/>
          <w:i/>
        </w:rPr>
        <w:t>5</w:t>
      </w:r>
      <w:r w:rsidRPr="00DA06AD">
        <w:rPr>
          <w:rFonts w:ascii="Courier New" w:eastAsia="Times New Roman" w:hAnsi="Courier New" w:cs="Courier New"/>
          <w:i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  <w:r w:rsidRPr="00DA06AD">
        <w:rPr>
          <w:rFonts w:ascii="Courier New" w:eastAsia="Times New Roman" w:hAnsi="Courier New" w:cs="Courier New"/>
          <w:b/>
          <w:i/>
        </w:rPr>
        <w:t>AO PROJETO DE LEI DE Nº0</w:t>
      </w:r>
      <w:r w:rsidR="00CF150A">
        <w:rPr>
          <w:rFonts w:ascii="Courier New" w:eastAsia="Times New Roman" w:hAnsi="Courier New" w:cs="Courier New"/>
          <w:b/>
          <w:i/>
        </w:rPr>
        <w:t>2</w:t>
      </w:r>
      <w:r w:rsidRPr="00DA06AD">
        <w:rPr>
          <w:rFonts w:ascii="Courier New" w:eastAsia="Times New Roman" w:hAnsi="Courier New" w:cs="Courier New"/>
          <w:b/>
          <w:i/>
        </w:rPr>
        <w:t>/2024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</w:p>
    <w:p w:rsidR="00D1095A" w:rsidRPr="00D1095A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3"/>
          <w:szCs w:val="23"/>
          <w:lang w:val="pt-PT"/>
        </w:rPr>
      </w:pPr>
      <w:r w:rsidRPr="00D1095A">
        <w:rPr>
          <w:rFonts w:ascii="Courier New" w:eastAsia="Times New Roman" w:hAnsi="Courier New" w:cs="Courier New"/>
          <w:b/>
          <w:bCs/>
          <w:sz w:val="23"/>
          <w:szCs w:val="23"/>
          <w:lang w:val="pt-PT"/>
        </w:rPr>
        <w:t>SÚMULA:</w:t>
      </w:r>
      <w:r w:rsidRPr="00D1095A">
        <w:rPr>
          <w:rFonts w:ascii="Courier New" w:eastAsia="Times New Roman" w:hAnsi="Courier New" w:cs="Courier New"/>
          <w:sz w:val="23"/>
          <w:szCs w:val="23"/>
          <w:lang w:val="pt-PT"/>
        </w:rPr>
        <w:t xml:space="preserve"> </w:t>
      </w:r>
      <w:r w:rsidR="00907AD9" w:rsidRPr="00907AD9">
        <w:rPr>
          <w:rFonts w:ascii="Courier New" w:eastAsia="Times New Roman" w:hAnsi="Courier New" w:cs="Courier New"/>
          <w:b/>
          <w:bCs/>
          <w:lang w:val="pt-PT"/>
        </w:rPr>
        <w:t>“CONCEDE</w:t>
      </w:r>
      <w:r w:rsidR="00907AD9" w:rsidRPr="00907AD9">
        <w:rPr>
          <w:rFonts w:ascii="Courier New" w:eastAsia="Times New Roman" w:hAnsi="Courier New" w:cs="Courier New"/>
          <w:b/>
          <w:bCs/>
        </w:rPr>
        <w:t xml:space="preserve"> RECOMPOSIÇÃO SALARIAL AOS SERVIDORES PÚBLICOS DO MUNICÍPIO DE ITANHANGÁ - MT, QUE COMPÕEM O PLANO DE CARGOS, CARREIRA E SALÁRIOS PREVISTO NA </w:t>
      </w:r>
      <w:r w:rsidR="00907AD9" w:rsidRPr="00907AD9">
        <w:rPr>
          <w:rFonts w:ascii="Courier New" w:eastAsia="Times New Roman" w:hAnsi="Courier New" w:cs="Courier New"/>
          <w:b/>
          <w:bCs/>
          <w:lang w:val="pt-PT"/>
        </w:rPr>
        <w:t xml:space="preserve">LEI COMPLEMENTAR Nº 121/2022 </w:t>
      </w:r>
      <w:r w:rsidR="00907AD9" w:rsidRPr="00907AD9">
        <w:rPr>
          <w:rFonts w:ascii="Courier New" w:eastAsia="Times New Roman" w:hAnsi="Courier New" w:cs="Courier New"/>
          <w:b/>
          <w:bCs/>
        </w:rPr>
        <w:t>E SUAS ALTERAÇÕES POSTERIORES E DÁ OUTRAS PROVIDÊNCIAS</w:t>
      </w:r>
      <w:r w:rsidR="00907AD9" w:rsidRPr="00907AD9">
        <w:rPr>
          <w:rFonts w:ascii="Courier New" w:eastAsia="Times New Roman" w:hAnsi="Courier New" w:cs="Courier New"/>
          <w:b/>
          <w:bCs/>
          <w:lang w:val="pt-PT"/>
        </w:rPr>
        <w:t>”.</w:t>
      </w:r>
    </w:p>
    <w:p w:rsidR="00DA06AD" w:rsidRPr="00DA06AD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</w:rPr>
      </w:pPr>
      <w:r w:rsidRPr="00DA06AD">
        <w:rPr>
          <w:rFonts w:ascii="Courier New" w:eastAsia="Times New Roman" w:hAnsi="Courier New" w:cs="Courier New"/>
        </w:rPr>
        <w:t xml:space="preserve"> </w:t>
      </w:r>
      <w:r w:rsidRPr="00DA06AD">
        <w:rPr>
          <w:rFonts w:ascii="Calibri" w:eastAsia="Calibri" w:hAnsi="Calibri" w:cs="Times New Roman"/>
        </w:rPr>
        <w:t xml:space="preserve"> </w:t>
      </w:r>
    </w:p>
    <w:p w:rsidR="00907AD9" w:rsidRDefault="00DA06AD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DA06AD">
        <w:rPr>
          <w:rFonts w:ascii="Courier New" w:eastAsia="Times New Roman" w:hAnsi="Courier New" w:cs="Courier New"/>
        </w:rPr>
        <w:t>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Cs/>
        </w:rPr>
        <w:t>Excelentíssimo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</w:rPr>
        <w:t>Senhor</w:t>
      </w:r>
      <w:r w:rsidR="00082D00">
        <w:rPr>
          <w:rFonts w:ascii="Courier New" w:eastAsia="Times New Roman" w:hAnsi="Courier New" w:cs="Courier New"/>
          <w:b/>
        </w:rPr>
        <w:t xml:space="preserve"> </w:t>
      </w:r>
      <w:r w:rsidR="00D1095A">
        <w:rPr>
          <w:rFonts w:ascii="Courier New" w:eastAsia="Times New Roman" w:hAnsi="Courier New" w:cs="Courier New"/>
          <w:b/>
        </w:rPr>
        <w:t>Irineu Sandeski</w:t>
      </w:r>
      <w:r w:rsidRPr="00DA06AD">
        <w:rPr>
          <w:rFonts w:ascii="Courier New" w:eastAsia="Times New Roman" w:hAnsi="Courier New" w:cs="Courier New"/>
          <w:b/>
        </w:rPr>
        <w:t xml:space="preserve">, </w:t>
      </w:r>
      <w:r w:rsidRPr="00DA06AD">
        <w:rPr>
          <w:rFonts w:ascii="Courier New" w:eastAsia="Times New Roman" w:hAnsi="Courier New" w:cs="Courier New"/>
        </w:rPr>
        <w:t xml:space="preserve">Presidente da Câmara Municipal de Itanhangá, Estado de Mato Grosso, no uso de suas atribuições legais. </w:t>
      </w:r>
      <w:r w:rsidRPr="00DA06AD">
        <w:rPr>
          <w:rFonts w:ascii="Courier New" w:eastAsia="Times New Roman" w:hAnsi="Courier New" w:cs="Courier New"/>
          <w:b/>
          <w:bCs/>
        </w:rPr>
        <w:t xml:space="preserve">Faz Saber que a Câmara Municipal Aprovou, </w:t>
      </w:r>
      <w:r w:rsidRPr="00DA06AD">
        <w:rPr>
          <w:rFonts w:ascii="Courier New" w:eastAsia="Times New Roman" w:hAnsi="Courier New" w:cs="Courier New"/>
          <w:bCs/>
        </w:rPr>
        <w:t>e Ele Encaminha - o para Sanção do</w:t>
      </w:r>
      <w:r w:rsidRPr="00DA06AD">
        <w:rPr>
          <w:rFonts w:ascii="Courier New" w:eastAsia="Times New Roman" w:hAnsi="Courier New" w:cs="Courier New"/>
          <w:b/>
          <w:bCs/>
        </w:rPr>
        <w:t xml:space="preserve"> </w:t>
      </w:r>
      <w:bookmarkStart w:id="0" w:name="_Hlk534733426"/>
      <w:r w:rsidRPr="00DA06AD">
        <w:rPr>
          <w:rFonts w:ascii="Courier New" w:eastAsia="Times New Roman" w:hAnsi="Courier New" w:cs="Courier New"/>
          <w:bCs/>
        </w:rPr>
        <w:t>Excelentíssimo</w:t>
      </w:r>
      <w:bookmarkEnd w:id="0"/>
      <w:r w:rsidRPr="00DA06AD">
        <w:rPr>
          <w:rFonts w:ascii="Courier New" w:eastAsia="Times New Roman" w:hAnsi="Courier New" w:cs="Courier New"/>
          <w:bCs/>
        </w:rPr>
        <w:t xml:space="preserve"> Senhor Prefeito Municipal </w:t>
      </w:r>
      <w:r w:rsidRPr="00DA06AD">
        <w:rPr>
          <w:rFonts w:ascii="Courier New" w:eastAsia="Times New Roman" w:hAnsi="Courier New" w:cs="Courier New"/>
          <w:b/>
        </w:rPr>
        <w:t>E</w:t>
      </w:r>
      <w:r w:rsidR="001D2EDC">
        <w:rPr>
          <w:rFonts w:ascii="Courier New" w:eastAsia="Times New Roman" w:hAnsi="Courier New" w:cs="Courier New"/>
          <w:b/>
        </w:rPr>
        <w:t>merson Sabatine</w:t>
      </w:r>
      <w:r w:rsidRPr="00DA06AD">
        <w:rPr>
          <w:rFonts w:ascii="Courier New" w:eastAsia="Times New Roman" w:hAnsi="Courier New" w:cs="Courier New"/>
        </w:rPr>
        <w:t xml:space="preserve">, </w:t>
      </w:r>
      <w:r w:rsidRPr="00DA06AD">
        <w:rPr>
          <w:rFonts w:ascii="Courier New" w:eastAsia="Times New Roman" w:hAnsi="Courier New" w:cs="Courier New"/>
          <w:bCs/>
        </w:rPr>
        <w:t>o Seguinte Autógrafo de Lei.</w:t>
      </w: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</w:rPr>
      </w:pP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</w:rPr>
      </w:pP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</w:rPr>
      </w:pPr>
      <w:r w:rsidRPr="00907AD9">
        <w:rPr>
          <w:rFonts w:ascii="Courier New" w:eastAsia="Times New Roman" w:hAnsi="Courier New" w:cs="Courier New"/>
          <w:b/>
          <w:bCs/>
        </w:rPr>
        <w:t xml:space="preserve">Art. 1º </w:t>
      </w:r>
      <w:r w:rsidRPr="00907AD9">
        <w:rPr>
          <w:rFonts w:ascii="Courier New" w:eastAsia="Times New Roman" w:hAnsi="Courier New" w:cs="Courier New"/>
        </w:rPr>
        <w:t xml:space="preserve">Fica concedida revisão geral anual obre o vencimento básicos dos servidores públicos efetivos, comissionados e contratados, abrangidos pela Lei Complementar nº 121/2022, no percentual total de 5,00% (cinco por cento), sendo 4,77% (quatro vírgula setenta e sete por cento) de revisão geral anual referente </w:t>
      </w:r>
      <w:proofErr w:type="spellStart"/>
      <w:r w:rsidRPr="00907AD9">
        <w:rPr>
          <w:rFonts w:ascii="Courier New" w:eastAsia="Times New Roman" w:hAnsi="Courier New" w:cs="Courier New"/>
        </w:rPr>
        <w:t>o</w:t>
      </w:r>
      <w:proofErr w:type="spellEnd"/>
      <w:r w:rsidRPr="00907AD9">
        <w:rPr>
          <w:rFonts w:ascii="Courier New" w:eastAsia="Times New Roman" w:hAnsi="Courier New" w:cs="Courier New"/>
        </w:rPr>
        <w:t xml:space="preserve"> INPC acumulado de janeiro a dezembro de 2024 e 0,23% (zero virgula vinte e três centésimos por cento) de reajuste salarial.</w:t>
      </w: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</w:rPr>
      </w:pPr>
    </w:p>
    <w:p w:rsidR="00907AD9" w:rsidRPr="00907AD9" w:rsidRDefault="00907AD9" w:rsidP="00907AD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</w:rPr>
      </w:pPr>
      <w:r w:rsidRPr="00907AD9">
        <w:rPr>
          <w:rFonts w:ascii="Courier New" w:eastAsia="Times New Roman" w:hAnsi="Courier New" w:cs="Courier New"/>
        </w:rPr>
        <w:t>§1° O Vencimento do Cargo de Agente de combate a endemias e agente comunitários de saúde, fica atualizado conforme previsto na legislação específica.</w:t>
      </w:r>
    </w:p>
    <w:p w:rsidR="00907AD9" w:rsidRPr="00907AD9" w:rsidRDefault="00907AD9" w:rsidP="00907AD9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</w:rPr>
      </w:pPr>
      <w:r w:rsidRPr="00907AD9">
        <w:rPr>
          <w:rFonts w:ascii="Courier New" w:eastAsia="Times New Roman" w:hAnsi="Courier New" w:cs="Courier New"/>
        </w:rPr>
        <w:t>§2° Aos agentes políticos previstos no Anexo III, quadro 01, fica concedido apenas o percentual referente a revisão geral anual concedida aos servidores, que se refere a 4,77%.</w:t>
      </w:r>
    </w:p>
    <w:p w:rsidR="00907AD9" w:rsidRPr="00907AD9" w:rsidRDefault="00907AD9" w:rsidP="00907AD9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</w:rPr>
      </w:pPr>
    </w:p>
    <w:p w:rsidR="00907AD9" w:rsidRPr="00907AD9" w:rsidRDefault="00907AD9" w:rsidP="00907AD9">
      <w:pPr>
        <w:tabs>
          <w:tab w:val="left" w:pos="4140"/>
        </w:tabs>
        <w:spacing w:after="0" w:line="240" w:lineRule="auto"/>
        <w:ind w:right="-4" w:firstLine="1134"/>
        <w:jc w:val="both"/>
        <w:outlineLvl w:val="6"/>
        <w:rPr>
          <w:rFonts w:ascii="Courier New" w:eastAsia="Times New Roman" w:hAnsi="Courier New" w:cs="Courier New"/>
          <w:bCs/>
        </w:rPr>
      </w:pPr>
      <w:r w:rsidRPr="00907AD9">
        <w:rPr>
          <w:rFonts w:ascii="Courier New" w:eastAsia="Times New Roman" w:hAnsi="Courier New" w:cs="Courier New"/>
          <w:b/>
          <w:bCs/>
        </w:rPr>
        <w:t xml:space="preserve">Art. 2º </w:t>
      </w:r>
      <w:r w:rsidRPr="00907AD9">
        <w:rPr>
          <w:rFonts w:ascii="Courier New" w:eastAsia="Times New Roman" w:hAnsi="Courier New" w:cs="Courier New"/>
        </w:rPr>
        <w:t>Os</w:t>
      </w:r>
      <w:r w:rsidRPr="00907AD9">
        <w:rPr>
          <w:rFonts w:ascii="Courier New" w:eastAsia="Times New Roman" w:hAnsi="Courier New" w:cs="Courier New"/>
          <w:b/>
          <w:bCs/>
        </w:rPr>
        <w:t xml:space="preserve"> </w:t>
      </w:r>
      <w:r w:rsidRPr="00907AD9">
        <w:rPr>
          <w:rFonts w:ascii="Courier New" w:eastAsia="Times New Roman" w:hAnsi="Courier New" w:cs="Courier New"/>
          <w:bCs/>
        </w:rPr>
        <w:t xml:space="preserve">anexos I, II, III, IV e VII da </w:t>
      </w:r>
      <w:r w:rsidRPr="00907AD9">
        <w:rPr>
          <w:rFonts w:ascii="Courier New" w:eastAsia="Times New Roman" w:hAnsi="Courier New" w:cs="Courier New"/>
        </w:rPr>
        <w:t>Lei Complementar nº 121/2022</w:t>
      </w:r>
      <w:r w:rsidRPr="00907AD9">
        <w:rPr>
          <w:rFonts w:ascii="Courier New" w:eastAsia="Times New Roman" w:hAnsi="Courier New" w:cs="Courier New"/>
          <w:bCs/>
        </w:rPr>
        <w:t xml:space="preserve"> passam a vigorar conforme anexos da presente lei.</w:t>
      </w:r>
    </w:p>
    <w:p w:rsidR="00907AD9" w:rsidRPr="00907AD9" w:rsidRDefault="00907AD9" w:rsidP="00907AD9">
      <w:pPr>
        <w:spacing w:after="0" w:line="240" w:lineRule="auto"/>
        <w:ind w:firstLine="2835"/>
        <w:rPr>
          <w:rFonts w:ascii="Courier New" w:eastAsia="Times New Roman" w:hAnsi="Courier New" w:cs="Courier New"/>
        </w:rPr>
      </w:pPr>
    </w:p>
    <w:p w:rsidR="00907AD9" w:rsidRPr="00907AD9" w:rsidRDefault="00907AD9" w:rsidP="00907AD9">
      <w:pPr>
        <w:tabs>
          <w:tab w:val="left" w:pos="4140"/>
        </w:tabs>
        <w:spacing w:after="0" w:line="240" w:lineRule="auto"/>
        <w:ind w:right="-4" w:firstLine="1134"/>
        <w:jc w:val="both"/>
        <w:outlineLvl w:val="6"/>
        <w:rPr>
          <w:rFonts w:ascii="Courier New" w:eastAsia="Times New Roman" w:hAnsi="Courier New" w:cs="Courier New"/>
          <w:color w:val="000000"/>
        </w:rPr>
      </w:pPr>
      <w:r w:rsidRPr="00907AD9">
        <w:rPr>
          <w:rFonts w:ascii="Courier New" w:eastAsia="Times New Roman" w:hAnsi="Courier New" w:cs="Courier New"/>
          <w:b/>
          <w:bCs/>
        </w:rPr>
        <w:t xml:space="preserve">Art. 3º </w:t>
      </w:r>
      <w:r w:rsidRPr="00907AD9">
        <w:rPr>
          <w:rFonts w:ascii="Courier New" w:eastAsia="Times New Roman" w:hAnsi="Courier New" w:cs="Courier New"/>
          <w:color w:val="000000"/>
        </w:rPr>
        <w:t xml:space="preserve">As despesas decorrentes desta Lei correrão por conta de dotações orçamentárias previstas na </w:t>
      </w:r>
      <w:r w:rsidRPr="00907AD9">
        <w:rPr>
          <w:rFonts w:ascii="Courier New" w:eastAsia="Times New Roman" w:hAnsi="Courier New" w:cs="Courier New"/>
        </w:rPr>
        <w:t>Lei</w:t>
      </w:r>
      <w:r w:rsidRPr="00907AD9">
        <w:rPr>
          <w:rFonts w:ascii="Courier New" w:eastAsia="Times New Roman" w:hAnsi="Courier New" w:cs="Courier New"/>
          <w:color w:val="000000"/>
        </w:rPr>
        <w:t xml:space="preserve"> Orçamentária Anual que Estima Receita e Fixa Despesa do Município de Itanhangá, para o exercício de 2025.</w:t>
      </w:r>
    </w:p>
    <w:p w:rsidR="00907AD9" w:rsidRPr="00907AD9" w:rsidRDefault="00907AD9" w:rsidP="00907AD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color w:val="000000"/>
        </w:rPr>
      </w:pPr>
      <w:r w:rsidRPr="00907AD9">
        <w:rPr>
          <w:rFonts w:ascii="Courier New" w:eastAsia="Times New Roman" w:hAnsi="Courier New" w:cs="Courier New"/>
          <w:b/>
          <w:bCs/>
        </w:rPr>
        <w:t xml:space="preserve">Art. 4º </w:t>
      </w:r>
      <w:r w:rsidRPr="00907AD9">
        <w:rPr>
          <w:rFonts w:ascii="Courier New" w:eastAsia="Times New Roman" w:hAnsi="Courier New" w:cs="Courier New"/>
        </w:rPr>
        <w:t>Esta lei entrará em vigor na data de sua p</w:t>
      </w:r>
      <w:bookmarkStart w:id="1" w:name="_GoBack"/>
      <w:bookmarkEnd w:id="1"/>
      <w:r w:rsidRPr="00907AD9">
        <w:rPr>
          <w:rFonts w:ascii="Courier New" w:eastAsia="Times New Roman" w:hAnsi="Courier New" w:cs="Courier New"/>
        </w:rPr>
        <w:t xml:space="preserve">ublicação, </w:t>
      </w:r>
      <w:r w:rsidRPr="00907AD9">
        <w:rPr>
          <w:rFonts w:ascii="Courier New" w:eastAsia="Times New Roman" w:hAnsi="Courier New" w:cs="Courier New"/>
          <w:color w:val="000000"/>
        </w:rPr>
        <w:t>com efeitos financeiros retroativos a 01 de janeiro de 2025.</w:t>
      </w:r>
    </w:p>
    <w:p w:rsidR="00907AD9" w:rsidRDefault="00907AD9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color w:val="000000"/>
        </w:rPr>
      </w:pPr>
    </w:p>
    <w:p w:rsidR="00907AD9" w:rsidRDefault="00907AD9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907AD9">
        <w:rPr>
          <w:rFonts w:ascii="Courier New" w:eastAsia="Times New Roman" w:hAnsi="Courier New" w:cs="Courier New"/>
          <w:b/>
          <w:bCs/>
        </w:rPr>
        <w:t xml:space="preserve">Art. 5º </w:t>
      </w:r>
      <w:r w:rsidRPr="00907AD9">
        <w:rPr>
          <w:rFonts w:ascii="Courier New" w:eastAsia="Times New Roman" w:hAnsi="Courier New" w:cs="Courier New"/>
        </w:rPr>
        <w:t>Revogam-se as disposições em contrário.</w:t>
      </w:r>
    </w:p>
    <w:p w:rsidR="00310F1F" w:rsidRDefault="00310F1F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A06AD" w:rsidRPr="00DA06AD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bookmarkStart w:id="2" w:name="_Hlk189517404"/>
      <w:bookmarkStart w:id="3" w:name="_Hlk189514445"/>
      <w:r w:rsidRPr="002264D1">
        <w:rPr>
          <w:rFonts w:ascii="Courier New" w:eastAsia="Times New Roman" w:hAnsi="Courier New" w:cs="Courier New"/>
        </w:rPr>
        <w:t xml:space="preserve">Câmara Municipal de Itanhangá/MT, </w:t>
      </w:r>
      <w:r>
        <w:rPr>
          <w:rFonts w:ascii="Courier New" w:eastAsia="Times New Roman" w:hAnsi="Courier New" w:cs="Courier New"/>
        </w:rPr>
        <w:t>03</w:t>
      </w:r>
      <w:r w:rsidRPr="002264D1">
        <w:rPr>
          <w:rFonts w:ascii="Courier New" w:eastAsia="Times New Roman" w:hAnsi="Courier New" w:cs="Courier New"/>
        </w:rPr>
        <w:t xml:space="preserve"> de fevereiro de 202</w:t>
      </w:r>
      <w:r>
        <w:rPr>
          <w:rFonts w:ascii="Courier New" w:eastAsia="Times New Roman" w:hAnsi="Courier New" w:cs="Courier New"/>
        </w:rPr>
        <w:t>5</w:t>
      </w:r>
      <w:r w:rsidRPr="002264D1">
        <w:rPr>
          <w:rFonts w:ascii="Courier New" w:eastAsia="Times New Roman" w:hAnsi="Courier New" w:cs="Courier New"/>
        </w:rPr>
        <w:t>.</w:t>
      </w:r>
    </w:p>
    <w:bookmarkEnd w:id="2"/>
    <w:p w:rsidR="00DA06AD" w:rsidRPr="00DA06AD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A06AD" w:rsidRP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:rsidR="00DA06AD" w:rsidRPr="00DA06AD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bookmarkStart w:id="5" w:name="_Hlk189517382"/>
      <w:r>
        <w:rPr>
          <w:rFonts w:ascii="Courier New" w:eastAsia="Times New Roman" w:hAnsi="Courier New" w:cs="Courier New"/>
          <w:b/>
          <w:sz w:val="20"/>
          <w:szCs w:val="20"/>
        </w:rPr>
        <w:t>Irineu Sandeski</w:t>
      </w:r>
    </w:p>
    <w:p w:rsidR="00DA06AD" w:rsidRPr="00DA06AD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 xml:space="preserve">Presidente </w:t>
      </w:r>
    </w:p>
    <w:p w:rsidR="00DA06AD" w:rsidRP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>Câmara Municipal de Itanhangá.</w:t>
      </w:r>
      <w:bookmarkEnd w:id="4"/>
    </w:p>
    <w:bookmarkEnd w:id="3"/>
    <w:bookmarkEnd w:id="5"/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5213"/>
      </w:tblGrid>
      <w:tr w:rsidR="00907AD9" w:rsidRPr="00907AD9" w:rsidTr="00907AD9">
        <w:trPr>
          <w:trHeight w:val="900"/>
          <w:jc w:val="center"/>
        </w:trPr>
        <w:tc>
          <w:tcPr>
            <w:tcW w:w="7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1D49" w:rsidRDefault="00D11D4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:rsid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ANEXO I</w:t>
            </w: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br/>
              <w:t>TABELA DE REFERÊNCIA SALARIAL</w:t>
            </w:r>
          </w:p>
          <w:p w:rsidR="00D11D49" w:rsidRDefault="00D11D4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:rsidR="00D11D49" w:rsidRDefault="00D11D4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:rsidR="00D11D49" w:rsidRDefault="00D11D4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:rsidR="00D11D49" w:rsidRPr="00907AD9" w:rsidRDefault="00D11D4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2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VECIMENTO PADRÃO INICIAL</w:t>
            </w:r>
          </w:p>
        </w:tc>
      </w:tr>
      <w:tr w:rsidR="00907AD9" w:rsidRPr="00907AD9" w:rsidTr="00907AD9">
        <w:trPr>
          <w:trHeight w:val="32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NÍVEL I / CLASSE A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R$ 1.736,82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R$ 1.994,12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R$ 2.187,11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R$ 2.380,09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R$ 2.701,72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R$ 2.766,05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R$ 2.830,37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R$ 2.959,03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R$ 3.036,00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R$ 3.023,35</w:t>
            </w:r>
          </w:p>
        </w:tc>
      </w:tr>
      <w:tr w:rsidR="00907AD9" w:rsidRPr="00907AD9" w:rsidTr="00907AD9">
        <w:trPr>
          <w:trHeight w:val="28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R$ 3.216,33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R$ 3.280,67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R$ 3.473,65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R$ 4.634,80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R$ 4.921,00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R$ 5.146,14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R$ 5.794,55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R$ 6.489,28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R$ 8.110,89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R$ 12.050,48</w:t>
            </w:r>
          </w:p>
        </w:tc>
      </w:tr>
      <w:tr w:rsidR="00907AD9" w:rsidRPr="00907AD9" w:rsidTr="00907AD9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R$ 16.724,95</w:t>
            </w:r>
          </w:p>
        </w:tc>
      </w:tr>
    </w:tbl>
    <w:p w:rsidR="00907AD9" w:rsidRPr="00907AD9" w:rsidRDefault="00907AD9" w:rsidP="00907AD9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907AD9" w:rsidRPr="00907AD9" w:rsidRDefault="00907AD9" w:rsidP="00907AD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907AD9">
        <w:rPr>
          <w:rFonts w:ascii="Courier New" w:eastAsia="Times New Roman" w:hAnsi="Courier New" w:cs="Courier New"/>
          <w:sz w:val="24"/>
          <w:szCs w:val="24"/>
        </w:rPr>
        <w:br w:type="page"/>
      </w:r>
    </w:p>
    <w:tbl>
      <w:tblPr>
        <w:tblW w:w="11157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638"/>
        <w:gridCol w:w="2601"/>
        <w:gridCol w:w="4016"/>
        <w:gridCol w:w="814"/>
        <w:gridCol w:w="877"/>
        <w:gridCol w:w="146"/>
      </w:tblGrid>
      <w:tr w:rsidR="00907AD9" w:rsidRPr="00907AD9" w:rsidTr="00907AD9">
        <w:trPr>
          <w:gridAfter w:val="1"/>
          <w:wAfter w:w="146" w:type="dxa"/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bookmarkStart w:id="6" w:name="RANGE!B1:G90"/>
            <w:r w:rsidRPr="00907AD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lastRenderedPageBreak/>
              <w:t>ANEXO II</w:t>
            </w:r>
            <w:r w:rsidRPr="00907AD9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br/>
              <w:t>TABELA DE CARGOS EFETIVOS</w:t>
            </w:r>
            <w:bookmarkEnd w:id="6"/>
          </w:p>
        </w:tc>
      </w:tr>
      <w:tr w:rsidR="00907AD9" w:rsidRPr="00907AD9" w:rsidTr="00907AD9">
        <w:trPr>
          <w:gridAfter w:val="1"/>
          <w:wAfter w:w="146" w:type="dxa"/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gridAfter w:val="1"/>
          <w:wAfter w:w="146" w:type="dxa"/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Quadro 01</w:t>
            </w:r>
          </w:p>
        </w:tc>
      </w:tr>
      <w:tr w:rsidR="00907AD9" w:rsidRPr="00907AD9" w:rsidTr="00907AD9">
        <w:trPr>
          <w:gridAfter w:val="1"/>
          <w:wAfter w:w="146" w:type="dxa"/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Grupo Ocupacional: Serviços Gerais e Manutenção - SGM</w:t>
            </w:r>
          </w:p>
        </w:tc>
      </w:tr>
      <w:tr w:rsidR="00907AD9" w:rsidRPr="00907AD9" w:rsidTr="00907AD9">
        <w:trPr>
          <w:gridAfter w:val="1"/>
          <w:wAfter w:w="146" w:type="dxa"/>
          <w:trHeight w:val="30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Habilitação em Ensino Fundamental Incompleto</w:t>
            </w:r>
          </w:p>
        </w:tc>
      </w:tr>
      <w:tr w:rsidR="00907AD9" w:rsidRPr="00907AD9" w:rsidTr="00907AD9">
        <w:trPr>
          <w:gridAfter w:val="1"/>
          <w:wAfter w:w="146" w:type="dxa"/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gridAfter w:val="1"/>
          <w:wAfter w:w="146" w:type="dxa"/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A) CARGA HORÁRIA - 40 HORAS</w:t>
            </w:r>
          </w:p>
        </w:tc>
      </w:tr>
      <w:tr w:rsidR="00907AD9" w:rsidRPr="00907AD9" w:rsidTr="00907AD9">
        <w:trPr>
          <w:gridAfter w:val="1"/>
          <w:wAfter w:w="146" w:type="dxa"/>
          <w:trHeight w:val="458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Vagas</w:t>
            </w: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Auxiliar de Serviços Gerais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30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Guarda de Patrimônio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Cozinheira (o)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R$ 2.959,03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Operador de Máquinas 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R$ 3.473,65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Operador de Máquinas II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R$ 2.766,05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Motorista de Caminhão 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R$ 3.216,33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Motorista de Caminhão II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72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US"/>
              </w:rPr>
              <w:t>Quadro 02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Grupo Ocupacional: Serviços de Apoio Operacional - SAO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US"/>
              </w:rPr>
              <w:t>Habilitação em Ensino Fundamental completo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 xml:space="preserve">A) CARGA HORÁRIA - 40 HORAS    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R$ 3.216,33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Mecânico de Máquinas Pesadas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R$ 2.959,03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Mecânico de Veículos Leves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R$ 3.023,35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Motorista de Ambulância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R$ 2.830,37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Motorista de Ônibus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Motorista de Veículos Leves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lang w:eastAsia="en-US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US"/>
              </w:rPr>
              <w:t>Quadro 03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>Grupo Ocupacional: Serviços Técnicos e de Nível Médio – SNM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Habilitação específica em nível médio ou Técnico de Nível Médio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A) CARGA HORÁRIA - 40 HORAS     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Agente Administrativo 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R$ 2.187,11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Agente Administrativo II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R$ 1.994,12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Auxiliar de Farmácia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lastRenderedPageBreak/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R$ 1.994,12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Auxiliar de Saúde Bucal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R$ 3.036,00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Agente de Combate a Endemias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R$ 3.036,00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Agente Comunitário de Saúde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R$ 2.380,09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color w:val="000000"/>
              </w:rPr>
              <w:t>Leiturista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Auxiliar de Contabilidade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Técnico Agrícola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Técnico em Informática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Técnico em Segurança do Trabalho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Técnico em Enfermagem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17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R$ 3.216,33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Eletricista Predial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R$ 2.959,03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Eletricista de Veículos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92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Quadro 04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Grupo Ocupacional: Serviços Técnicos de Nível Superior – SNS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Habilitação específica de grau superior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A) CARGA HORÁRIA - 20 HORAS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R$ 3.280,67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Fisioterapeuta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B) CARGA HORÁRIA - 30 HORAS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R$ 4.921,00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Fisioterapeuta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R$ 4.921,00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Assistente Social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C) CARGA HORÁRIA - 40 HORAS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R$ 16.724,95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Médico Clínico Geral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R$ 12.050,48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Controlador Interno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R$ 8.110,89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Procurador Municipal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R$ 8.110,89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Contador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R$ 6.489,28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Odontólogo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R$ 6.489,28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Médico Veterinário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R$ 6.489,28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Engenheiro Civil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R$ 5.794,55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Engenheiro Ambiental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R$ 5.794,55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Engenheiro Sanitarista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R$ 5.794,55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Enfermeiro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lastRenderedPageBreak/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 xml:space="preserve">Farmacêutico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Fonoaudiólogo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Nutricionista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Psicólogo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Químico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Auditor Fiscal de Tributos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Auditor Fiscal Ambiental e Sanitário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Auditor Fiscal de Obras e Posturas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41</w:t>
            </w:r>
          </w:p>
        </w:tc>
        <w:tc>
          <w:tcPr>
            <w:tcW w:w="146" w:type="dxa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06AD" w:rsidRP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DA06AD" w:rsidRP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310F1F" w:rsidRDefault="00310F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310F1F" w:rsidRDefault="00310F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310F1F" w:rsidRDefault="00310F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796"/>
        <w:gridCol w:w="4733"/>
        <w:gridCol w:w="1139"/>
        <w:gridCol w:w="958"/>
      </w:tblGrid>
      <w:tr w:rsidR="00907AD9" w:rsidRPr="00907AD9" w:rsidTr="00907AD9">
        <w:trPr>
          <w:trHeight w:val="9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ANEXO III</w:t>
            </w: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br/>
              <w:t>TABELA DOS CARGOS COMISSIONADOS</w:t>
            </w:r>
          </w:p>
        </w:tc>
      </w:tr>
      <w:tr w:rsidR="00907AD9" w:rsidRPr="00907AD9" w:rsidTr="00907AD9">
        <w:trPr>
          <w:trHeight w:val="38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Quadro 01</w:t>
            </w:r>
          </w:p>
        </w:tc>
      </w:tr>
      <w:tr w:rsidR="00907AD9" w:rsidRPr="00907AD9" w:rsidTr="00907AD9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>Direção e Assessoramento Superior - D A S / AGENTE POLÍTICOS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458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907AD9" w:rsidRPr="00907AD9" w:rsidTr="00907AD9">
        <w:trPr>
          <w:trHeight w:val="50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Finanças e Planejamento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Administração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Secretária Municipal de Desenvolvimento Social e Trabalho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Agricultura, Indústria, Comércio e Meio Ambiente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Transportes, Obras, Serviços Públicos e Saneamento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38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</w:tr>
      <w:tr w:rsidR="00907AD9" w:rsidRPr="00907AD9" w:rsidTr="00907AD9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Quadro 02</w:t>
            </w:r>
          </w:p>
        </w:tc>
      </w:tr>
      <w:tr w:rsidR="00907AD9" w:rsidRPr="00907AD9" w:rsidTr="00907AD9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>Direção e Assessoramento Intermediário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– D A I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907AD9" w:rsidRPr="00907AD9" w:rsidTr="00907AD9">
        <w:trPr>
          <w:trHeight w:val="48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R$ 8.555,46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Procurador Geral do Município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R$ 6.689,98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Secretário Adjunto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6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R$ 6.406,95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Tesoureiro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R$ 7.800,00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Agente de Contratação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R$ 6.239,69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Assessor Técnico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R$ 5.665,89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Assessor Jurídico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R$ 5.665,89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Diretor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R$ 5.028,47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Gerente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R$ 4.674,35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Coordenador de Departamento 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lastRenderedPageBreak/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R$ 4.249,41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Coordenador de Departamento 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907AD9" w:rsidRPr="00907AD9" w:rsidTr="00907AD9">
        <w:trPr>
          <w:trHeight w:val="3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R$ 3.870,80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Chefe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R$ 3.541,17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Gerente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 xml:space="preserve">40h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R$ 2.832,95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Gerente de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R$ 2.549,65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Encarregado do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R$ 2.150,44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 xml:space="preserve">Assessor de Gabinete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</w:tr>
      <w:tr w:rsidR="00907AD9" w:rsidRPr="00907AD9" w:rsidTr="00907AD9">
        <w:trPr>
          <w:trHeight w:val="31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133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Quadro 03</w:t>
            </w:r>
          </w:p>
        </w:tc>
      </w:tr>
      <w:tr w:rsidR="00907AD9" w:rsidRPr="00907AD9" w:rsidTr="00907AD9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>Direção e Assessoramento Estratégico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– D A E </w:t>
            </w:r>
          </w:p>
        </w:tc>
      </w:tr>
      <w:tr w:rsidR="00907AD9" w:rsidRPr="00907AD9" w:rsidTr="00907AD9">
        <w:trPr>
          <w:trHeight w:val="33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907AD9" w:rsidRPr="00907AD9" w:rsidTr="00907AD9">
        <w:trPr>
          <w:trHeight w:val="458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R$ 3.870,80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Coordenador do CRAS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907AD9" w:rsidRPr="00907AD9" w:rsidTr="00907AD9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R$ 1.841,42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Encarregado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907AD9" w:rsidRPr="00907AD9" w:rsidTr="00907AD9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R$ 1.841,42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Encarregado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907AD9" w:rsidRPr="00907AD9" w:rsidTr="00907AD9">
        <w:trPr>
          <w:trHeight w:val="300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</w:tr>
    </w:tbl>
    <w:p w:rsidR="00907AD9" w:rsidRPr="00907AD9" w:rsidRDefault="00907AD9" w:rsidP="00907AD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907AD9" w:rsidRPr="00907AD9" w:rsidRDefault="00907AD9" w:rsidP="00907AD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907AD9">
        <w:rPr>
          <w:rFonts w:ascii="Courier New" w:eastAsia="Times New Roman" w:hAnsi="Courier New" w:cs="Courier New"/>
          <w:sz w:val="24"/>
          <w:szCs w:val="24"/>
        </w:rPr>
        <w:br w:type="page"/>
      </w:r>
    </w:p>
    <w:tbl>
      <w:tblPr>
        <w:tblW w:w="1060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65"/>
        <w:gridCol w:w="1698"/>
        <w:gridCol w:w="2604"/>
        <w:gridCol w:w="2620"/>
        <w:gridCol w:w="1033"/>
        <w:gridCol w:w="960"/>
      </w:tblGrid>
      <w:tr w:rsidR="00907AD9" w:rsidRPr="00907AD9" w:rsidTr="00907AD9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D49" w:rsidRDefault="00D11D4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  <w:p w:rsidR="00D11D49" w:rsidRDefault="00D11D4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ANEXO IV                                                                                                                                          TABELA DOS CARGOS EFETIVOS EM EXTINÇÃO</w:t>
            </w:r>
          </w:p>
        </w:tc>
      </w:tr>
      <w:tr w:rsidR="00907AD9" w:rsidRPr="00907AD9" w:rsidTr="00907AD9">
        <w:trPr>
          <w:trHeight w:val="390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907AD9" w:rsidRPr="00907AD9" w:rsidTr="00907AD9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Símbolo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Referencial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Vencimento Inicial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Cargo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</w:rPr>
              <w:t>Hrs</w:t>
            </w:r>
            <w:proofErr w:type="spellEnd"/>
            <w:r w:rsidRPr="00907AD9">
              <w:rPr>
                <w:rFonts w:ascii="Courier New" w:eastAsia="Times New Roman" w:hAnsi="Courier New" w:cs="Courier New"/>
                <w:b/>
                <w:bCs/>
              </w:rPr>
              <w:t xml:space="preserve"> / Sem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Vagas</w:t>
            </w:r>
          </w:p>
        </w:tc>
      </w:tr>
      <w:tr w:rsidR="00907AD9" w:rsidRPr="00907AD9" w:rsidTr="00907AD9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907AD9" w:rsidRPr="00907AD9" w:rsidTr="00907A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R$ 1.736,82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Zelador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907AD9" w:rsidRPr="00907AD9" w:rsidTr="00907A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SAO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R$ 1.736,82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Recepcionista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907AD9" w:rsidRPr="00907AD9" w:rsidTr="00907A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R$ 1.994,12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Fiscal Tributário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</w:t>
            </w:r>
          </w:p>
        </w:tc>
      </w:tr>
      <w:tr w:rsidR="00907AD9" w:rsidRPr="00907AD9" w:rsidTr="00907AD9">
        <w:trPr>
          <w:trHeight w:val="34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R$ 2.701,72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Auxiliar de Enfermagem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907AD9">
              <w:rPr>
                <w:rFonts w:ascii="Courier New" w:eastAsia="Times New Roman" w:hAnsi="Courier New" w:cs="Courier New"/>
              </w:rPr>
              <w:t>1</w:t>
            </w:r>
          </w:p>
        </w:tc>
      </w:tr>
      <w:tr w:rsidR="00907AD9" w:rsidRPr="00907AD9" w:rsidTr="00907AD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9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</w:rPr>
              <w:t>8</w:t>
            </w:r>
          </w:p>
        </w:tc>
      </w:tr>
    </w:tbl>
    <w:p w:rsidR="00907AD9" w:rsidRPr="00907AD9" w:rsidRDefault="00907AD9" w:rsidP="00907AD9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</w:rPr>
      </w:pPr>
    </w:p>
    <w:p w:rsidR="00907AD9" w:rsidRPr="00907AD9" w:rsidRDefault="00907AD9" w:rsidP="00907AD9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</w:rPr>
      </w:pPr>
    </w:p>
    <w:p w:rsidR="00907AD9" w:rsidRDefault="00907AD9" w:rsidP="00310F1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Pr="00310F1F" w:rsidRDefault="00907AD9" w:rsidP="00310F1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2264D1" w:rsidRPr="00DA06AD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2264D1">
        <w:rPr>
          <w:rFonts w:ascii="Courier New" w:eastAsia="Times New Roman" w:hAnsi="Courier New" w:cs="Courier New"/>
        </w:rPr>
        <w:t xml:space="preserve">Câmara Municipal de Itanhangá/MT, </w:t>
      </w:r>
      <w:r>
        <w:rPr>
          <w:rFonts w:ascii="Courier New" w:eastAsia="Times New Roman" w:hAnsi="Courier New" w:cs="Courier New"/>
        </w:rPr>
        <w:t>03</w:t>
      </w:r>
      <w:r w:rsidRPr="002264D1">
        <w:rPr>
          <w:rFonts w:ascii="Courier New" w:eastAsia="Times New Roman" w:hAnsi="Courier New" w:cs="Courier New"/>
        </w:rPr>
        <w:t xml:space="preserve"> de fevereiro de 202</w:t>
      </w:r>
      <w:r>
        <w:rPr>
          <w:rFonts w:ascii="Courier New" w:eastAsia="Times New Roman" w:hAnsi="Courier New" w:cs="Courier New"/>
        </w:rPr>
        <w:t>5</w:t>
      </w:r>
      <w:r w:rsidRPr="002264D1">
        <w:rPr>
          <w:rFonts w:ascii="Courier New" w:eastAsia="Times New Roman" w:hAnsi="Courier New" w:cs="Courier New"/>
        </w:rPr>
        <w:t>.</w:t>
      </w: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11D49" w:rsidRDefault="00D11D49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11D49" w:rsidRDefault="00D11D49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11D49" w:rsidRDefault="00D11D49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2264D1" w:rsidRPr="00DA06AD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2264D1" w:rsidRPr="00DA06AD" w:rsidRDefault="002264D1" w:rsidP="002264D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264D1" w:rsidRPr="00DA06AD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>Irineu Sandeski</w:t>
      </w:r>
    </w:p>
    <w:p w:rsidR="002264D1" w:rsidRPr="00DA06AD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 xml:space="preserve">Presidente </w:t>
      </w:r>
    </w:p>
    <w:p w:rsidR="002264D1" w:rsidRPr="00DA06AD" w:rsidRDefault="002264D1" w:rsidP="002264D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>Câmara Municipal de Itanhangá.</w:t>
      </w:r>
    </w:p>
    <w:p w:rsidR="00310F1F" w:rsidRDefault="00310F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  <w:sectPr w:rsidR="00907AD9" w:rsidSect="00FC15F9">
          <w:headerReference w:type="default" r:id="rId7"/>
          <w:footerReference w:type="default" r:id="rId8"/>
          <w:pgSz w:w="11906" w:h="16838"/>
          <w:pgMar w:top="1417" w:right="1133" w:bottom="709" w:left="1418" w:header="284" w:footer="408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"/>
        <w:gridCol w:w="2268"/>
        <w:gridCol w:w="3589"/>
        <w:gridCol w:w="2014"/>
        <w:gridCol w:w="1997"/>
        <w:gridCol w:w="1982"/>
        <w:gridCol w:w="1969"/>
      </w:tblGrid>
      <w:tr w:rsidR="00907AD9" w:rsidRPr="00907AD9" w:rsidTr="00907AD9">
        <w:trPr>
          <w:trHeight w:val="9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</w:rPr>
              <w:lastRenderedPageBreak/>
              <w:t>ANEXO VII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Cargos: Agente Administrativo I 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/  Auxiliar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de Serviços Gerais / Cozinheiro (a) / Guarda de Patrimônio / Zelador / Recepcionista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R$ 1.736,82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1.736,82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1.910,51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2.084,19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2.257,87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1.788,93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1.967,82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2.146,71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2.325,61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1.841,03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2.025,14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2.209,24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2.393,34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1.893,14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2.082,45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2.271,76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2.461,08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1.945,24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2.139,77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2.334,29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2.528,81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1.997,35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2.197,08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2.396,82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2.596,55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2.049,45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2.254,40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2.459,34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2.664,29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2.101,56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2.311,71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2.521,87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2.732,02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2.153,66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2.369,03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2.584,39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2.799,76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2.205,77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2.426,34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2.646,92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2.867,50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2.257,87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2.483,66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2.709,44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2.935,23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2.309,98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2.540,97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2.771,97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3.002,97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Cargos: Auxiliar de Farmácia 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/  Auxiliar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de Saúde Bucal  / Fiscal Tributário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R$ 1.994,12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1.994,12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2.193,54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2.392,95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2.592,36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2.053,95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2.259,34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2.464,74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2.670,13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2.113,77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2.325,15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2.536,53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2.747,90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2.173,60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2.390,96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2.608,32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2.825,67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2.233,42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2.456,76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2.680,10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2.903,45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2.293,24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2.522,57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2.751,89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2.981,22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2.353,07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2.588,37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2.823,68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3.058,99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2.654,18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2.895,47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3.136,76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2.472,71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2.719,99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2.967,26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3.214,53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2.532,54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2.785,79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3.039,05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3.292,30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2.592,36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2.851,60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3.110,83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3.370,07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2.652,19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2.917,40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3.182,62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3.447,84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Agente Administrativo II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R$ 2.187,11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2.187,11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2.405,82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2.624,53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2.843,24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2.252,72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2.477,99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2.703,27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2.928,54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2.318,33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2.550,17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2.782,00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3.013,83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2.383,95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2.622,34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2.860,74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3.099,13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2.449,56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2.694,52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2.939,47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3.184,43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2.515,17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2.766,69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3.018,21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3.269,73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2.580,79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2.838,87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3.096,94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3.355,02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2.646,40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2.911,04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3.175,68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3.440,32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2.712,01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2.983,22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3.254,42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3.525,62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2.777,63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3.055,39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3.333,15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3.610,92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2.843,24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3.127,56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3.411,89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3.696,21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2.908,85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3.199,74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3.490,62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3.781,51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792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Cargos: </w:t>
            </w:r>
            <w:proofErr w:type="spell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Leiturista</w:t>
            </w:r>
            <w:proofErr w:type="spellEnd"/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R$ 2.380,09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2.380,09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2.618,10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2.856,11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3.094,11 </w:t>
            </w:r>
          </w:p>
        </w:tc>
      </w:tr>
      <w:tr w:rsidR="00907AD9" w:rsidRPr="00907AD9" w:rsidTr="00D11D49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2.451,49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2.696,64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2.941,79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3.186,94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2.522,89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2.775,18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3.027,47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3.279,76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2.594,30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2.853,73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3.113,16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3.372,58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2.665,70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2.932,27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3.198,84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3.465,41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2.737,10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3.010,81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3.284,52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3.558,23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2.808,50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3.089,35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3.370,20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3.651,06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2.879,91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3.167,90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3.455,89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3.743,88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2.951,31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3.246,44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3.541,57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3.836,70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3.022,71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3.324,98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3.627,25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3.929,53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3.094,11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3.403,53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3.712,94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4.022,35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3.165,52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3.482,07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3.798,62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4.115,17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7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Motorista de Veículos Leves /   Auxiliar de Contabilidade / Técnico Agrícola / Técnico em Informática / Técnico em Segurança do Trabalho / Técnico em Enfermagem / Auxiliar de Enfermagem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R$ 2.701,72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2.701,72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2.971,89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3.242,06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3.512,24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2.782,77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3.061,05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3.339,33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3.617,60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2.863,82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3.150,21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3.436,59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3.722,97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2.944,88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3.239,36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3.533,85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3.828,34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3.025,93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3.328,52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3.631,11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3.933,70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3.106,98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3.417,68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3.728,37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4.039,07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3.188,03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3.506,83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3.825,64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4.144,44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3.269,08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3.595,99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3.922,90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4.249,81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3.350,13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3.685,15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4.020,16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4.355,17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3.431,18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3.774,30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4.117,42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4.460,54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3.512,24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3.863,46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4.214,68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4.565,91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3.593,29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3.952,62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4.311,95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4.671,27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D11D49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Motorista de Caminhão I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R$ 2.766,05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2.766,05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3.042,66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3.319,26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3.595,87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2.849,03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3.133,94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3.418,84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3.703,74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2.932,01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3.225,22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3.518,42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3.811,62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3.015,00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3.316,50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3.618,00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3.919,49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3.097,98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3.407,78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3.717,57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4.027,37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3.180,96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3.499,05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3.817,15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4.135,25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3.263,94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3.590,33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3.916,73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4.243,12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3.346,92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3.681,61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4.016,31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4.351,00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3.429,90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3.772,89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4.115,88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4.458,87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3.864,17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4.215,46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4.566,75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3.595,87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3.955,45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4.315,04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4.674,63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3.678,85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4.046,73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4.414,62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4.782,50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Motorista de Ônibus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R$ 2.830,37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2.830,37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3.113,41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3.396,45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3.679,48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2.915,28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3.206,81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3.498,34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3.789,87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3.000,19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3.300,21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3.600,23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3.900,25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3.085,10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3.393,61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3.702,13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4.010,64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3.170,02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3.487,02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3.804,02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4.121,02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3.254,93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3.580,42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3.905,91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4.231,40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3.339,84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3.673,82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4.007,81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4.341,79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3.424,75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3.767,22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4.109,70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4.452,17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3.509,66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3.860,63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4.211,59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4.562,56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3.594,57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3.954,03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4.313,49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4.672,94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3.679,48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4.047,43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4.415,38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4.783,33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3.764,39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4.140,83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4.517,27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4.893,71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1D49" w:rsidRDefault="00D11D4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D11D49" w:rsidRDefault="00D11D4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D11D49" w:rsidRDefault="00D11D4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D11D49" w:rsidRDefault="00D11D4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Agente Comunitário de Saúde / Agente de Combate a Endemias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R$ 3.036,00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3.036,00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3.339,60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3.643,20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3.946,80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3.127,08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3.439,79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3.752,50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4.065,20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3.218,16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3.539,98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3.861,79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4.183,61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3.309,24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3.640,16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3.971,09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4.302,01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3.400,32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3.740,35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4.080,38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4.420,42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3.491,40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3.840,54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4.189,68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4.538,82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3.582,48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3.940,73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4.298,98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4.657,22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3.673,56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4.040,92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4.408,27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4.775,63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3.764,64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4.141,10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4.517,57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4.894,03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3.855,72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4.241,29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4.626,86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5.012,44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3.946,80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4.341,48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4.736,16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5.130,84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4.037,88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4.441,67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4.845,46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5.249,24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Cargos: Operador de Máquinas I 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/  Mecânico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de Veículos Leves /  Eletricista de Veículos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R$ 2.959,03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2.959,03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3.254,94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3.550,84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3.846,74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3.047,80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3.352,58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3.657,36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3.962,14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3.136,57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3.450,23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3.763,89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4.077,55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3.225,35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3.547,88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3.870,41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4.192,95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3.314,12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3.645,53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3.976,94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4.308,35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3.402,89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3.743,18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4.083,47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4.423,75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3.491,66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3.840,82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4.189,99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4.539,16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3.580,43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3.938,47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4.296,52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4.654,56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3.669,20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4.036,12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4.403,04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4.769,96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3.757,97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4.133,77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4.509,57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4.885,36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3.846,74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4.231,42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4.616,09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5.000,77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3.935,51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4.329,07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4.722,62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5.116,17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Motorista de Ambulância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R$ 3.023,35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3.023,35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3.325,69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3.628,02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3.930,36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3.114,05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3.425,46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3.736,86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4.048,27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3.204,75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3.525,23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3.845,70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4.166,18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3.295,45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3.625,00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3.954,55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4.284,09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3.386,15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3.724,77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4.063,39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4.402,00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3.476,86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3.824,54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4.172,23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4.519,91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3.567,56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3.924,31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4.281,07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4.637,82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3.658,26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4.024,08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4.389,91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4.755,73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3.748,96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4.123,85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4.498,75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4.873,64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3.839,66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4.223,62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4.607,59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4.991,56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3.930,36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4.323,39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4.716,43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5.109,47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4.021,06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4.423,16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4.825,27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5.227,38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Cargos: Mecânico de Máquinas Pesadas / Eletricista Predial 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/  Motorista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de Caminhão II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R$ 3.216,33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3.216,33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3.537,97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3.859,60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4.181,23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3.312,82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3.644,11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3.975,39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4.306,67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3.409,31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3.750,25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4.091,18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4.432,11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3.505,80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3.856,38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4.206,97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4.557,55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3.602,29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3.962,52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4.322,75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4.682,98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3.698,78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4.068,66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4.438,54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4.808,42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3.795,27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4.174,80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4.554,33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4.933,86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3.891,76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4.280,94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4.670,12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5.059,29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3.988,25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4.387,08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4.785,91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5.184,73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4.084,74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4.493,22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4.901,69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5.310,17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4.181,23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4.599,36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5.017,48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5.435,60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4.277,72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4.705,50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5.133,27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5.561,04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Fisioterapeuta 20h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R$ 3.280,67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3.280,67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3.608,73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3.936,80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4.264,86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3.379,09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3.716,99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4.054,90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4.392,81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3.477,51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3.825,26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4.173,01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4.520,76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3.575,93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3.933,52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4.291,11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4.648,70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3.674,34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4.041,78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4.409,21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4.776,65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3.772,76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4.150,04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4.527,32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4.904,59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3.871,18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4.258,30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4.645,42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5.032,54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3.969,60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4.366,57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4.763,53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5.160,49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4.068,02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4.474,83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4.881,63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5.288,43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4.166,44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4.583,09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4.999,73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5.416,38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4.264,86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4.691,35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5.117,84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5.544,32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4.363,28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4.799,61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5.235,94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5.672,27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Cargos: Operador de Máquinas II 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R$ 3.473,65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3.473,65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3.821,01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4.168,38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4.515,74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3.577,86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3.935,64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4.293,43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4.651,21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3.682,07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4.050,27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4.418,48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4.786,69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3.786,27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4.164,90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4.543,53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4.922,16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3.890,48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4.279,53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4.668,58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5.057,63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3.994,69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4.394,16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4.793,63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5.193,10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4.098,90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4.508,79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4.918,68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5.328,57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4.203,11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4.623,42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5.043,74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5.464,05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4.307,32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4.738,05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5.168,79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5.599,52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4.411,53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4.852,68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5.293,84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5.734,99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4.515,74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4.967,31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5.418,89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5.870,46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4.619,95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5.081,95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5.543,94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6.005,94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Químico / Auditor Fiscal de Tributos / Auditor Fiscal Ambiental e Sanitário / Auditor Fiscal de Obras e Posturas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R$ 4.634,80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4.634,80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5.098,28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5.561,76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6.025,24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4.773,84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5.251,23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5.728,61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6.206,00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4.912,89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5.404,18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5.895,47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6.386,75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5.051,93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5.557,12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6.062,32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6.567,51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5.190,98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5.710,07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6.229,17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6.748,27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5.330,02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5.863,02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6.396,02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6.929,03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5.469,06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6.015,97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6.562,88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7.109,78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5.608,11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6.168,92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6.729,73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7.290,54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5.747,15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6.321,87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6.896,58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7.471,30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5.886,20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6.474,82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7.063,43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7.652,05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6.025,24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6.627,76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7.230,29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7.832,81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6.164,28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6.780,71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7.397,14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8.013,57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Fisioterapeuta 30h / Assistente Social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R$ 4.921,00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4.921,00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5.413,10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5.905,20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6.397,30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5.068,63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5.575,49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6.082,35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6.589,22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5.216,26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5.737,88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6.259,51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6.781,13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5.363,89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5.900,28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6.436,67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6.973,05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5.511,52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6.062,67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6.613,82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7.164,97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5.659,15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6.225,06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6.790,98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7.356,89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5.806,78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6.387,46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6.968,13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7.548,81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5.954,41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6.549,85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7.145,29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7.740,73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6.102,04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6.712,24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7.322,44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7.932,65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6.249,67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6.874,63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7.499,60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8.124,57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6.397,30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7.037,03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7.676,76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8.316,49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6.544,93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7.199,42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7.853,91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8.508,41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Farmacêutico / Fonoaudiólogo / Nutricionista / Psicólogo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R$ 5.146,14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5.146,14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5.660,75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6.175,37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6.689,98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5.300,52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5.830,58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6.360,63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6.890,68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5.454,91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6.000,40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6.545,89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7.091,38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5.609,29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6.170,22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6.731,15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7.292,08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5.763,68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6.340,04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6.916,41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7.492,78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5.918,06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6.509,87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7.101,67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7.693,48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6.072,44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6.679,69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7.286,93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7.894,18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6.226,83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6.849,51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7.472,19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8.094,88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6.381,21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7.019,33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7.657,46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8.295,58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6.535,60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7.189,16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7.842,72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8.496,28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6.689,98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7.358,98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8.027,98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8.696,98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6.844,37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7.528,80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8.213,24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8.897,67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Cargos: Engenheiro Ambiental / Engenheiro Sanitarista / Enfermeiro 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R$ 5.794,55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5.794,55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6.374,01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6.953,46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7.532,92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5.968,39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6.565,23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7.162,07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7.758,91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6.142,23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6.756,45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7.370,67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7.984,89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6.316,06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6.947,67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7.579,27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8.210,88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6.489,90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7.138,89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7.787,88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8.436,87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6.663,74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7.330,11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7.996,48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8.662,86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6.837,57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7.521,33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8.205,09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8.888,84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7.011,41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7.712,55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8.413,69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9.114,83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7.185,25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7.903,77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8.622,29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9.340,82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7.359,08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8.094,99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8.830,90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9.566,81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7.532,92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8.286,21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9.039,50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9.792,79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7.706,75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8.477,43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9.248,11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10.018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,78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25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Odontólogo / Médico Veterinário / Engenheiro Civil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R$ 6.489,28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6.489,28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7.138,21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7.787,14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8.436,07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6.683,96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7.352,36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8.020,75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8.689,15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6.878,64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7.566,50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8.254,37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8.942,23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7.073,32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7.780,65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8.487,98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9.195,31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7.268,00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7.994,80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8.721,59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9.448,39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7.462,67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8.208,94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8.955,21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9.701,48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7.657,35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8.423,09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9.188,82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9.954,56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7.852,03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8.637,23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9.422,44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10.207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,64 </w:t>
            </w:r>
          </w:p>
        </w:tc>
      </w:tr>
      <w:tr w:rsidR="00907AD9" w:rsidRPr="00907AD9" w:rsidTr="00D11D4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8.046,71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8.851,38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9.656,05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10.460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8.241,39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9.065,53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9.889,67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10.713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8.436,07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9.279,67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10.123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10.966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8.630,74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9.493,82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10.356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11.219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Procurador Municipal / Contador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R$ 8.110,89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8.110,89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8.921,98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9.733,07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10.544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,16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8.354,22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9.189,64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10.025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10.860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8.597,54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9.457,30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10.317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11.176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8.840,87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9.724,96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10.609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11.493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9.084,20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9.992,62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10.901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11.809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9.327,52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10.260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11.193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12.125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9.570,85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10.527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11.485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12.442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9.814,18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10.795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11.777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12.758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10.057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11.063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12.069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13.074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10.300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11.330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12.361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13.391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10.544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11.598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12.652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13.707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10.787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11.866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12.944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14.023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Controlador Interno</w:t>
            </w:r>
          </w:p>
        </w:tc>
      </w:tr>
      <w:tr w:rsidR="00907AD9" w:rsidRPr="00907AD9" w:rsidTr="00907AD9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R$ 12.050,48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12.050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13.255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14.460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,58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15.665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,62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12.411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13.653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14.894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16.135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12.773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14.050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15.328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16.605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13.135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14.448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15.762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17.075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13.496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14.846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16.195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17.545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13.858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15.243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16.629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18.015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14.219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15.641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17.063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18.485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14.581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16.039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17.497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18.955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14.942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16.436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17.931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19.425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15.304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16.834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18.364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19.895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15.665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17.232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18.798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20.365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16.027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17.629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19.232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20.835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Médico Clínico Geral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907AD9" w:rsidRPr="00907AD9" w:rsidTr="00907AD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R$ 16.724,95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16.724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18.397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20.069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,94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$  21.742</w:t>
            </w:r>
            <w:proofErr w:type="gramEnd"/>
            <w:r w:rsidRPr="00907AD9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,43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17.226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18.949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20.672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22.394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17.728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19.501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21.274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23.046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,98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18.230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20.053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21.876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23.699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,25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18.731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20.605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22.478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24.351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,52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19.233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21.157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23.080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25.003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,80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19.735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21.708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23.682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25.656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,07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20.237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22.260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24.284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26.308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,34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20.738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22.812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24.886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26.960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,61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21.240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23.364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25.488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27.612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,89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21.742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23.916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26.090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28.265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,16 </w:t>
            </w:r>
          </w:p>
        </w:tc>
      </w:tr>
      <w:tr w:rsidR="00907AD9" w:rsidRPr="00907AD9" w:rsidTr="00D11D4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22.244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24.468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26.693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AD9" w:rsidRPr="00907AD9" w:rsidRDefault="00907AD9" w:rsidP="00907AD9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>$  28.917</w:t>
            </w:r>
            <w:proofErr w:type="gramEnd"/>
            <w:r w:rsidRPr="00907AD9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,43 </w:t>
            </w:r>
          </w:p>
        </w:tc>
      </w:tr>
    </w:tbl>
    <w:p w:rsidR="00907AD9" w:rsidRPr="00907AD9" w:rsidRDefault="00907AD9" w:rsidP="00907AD9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11D49" w:rsidRPr="00DA06AD" w:rsidRDefault="00D11D49" w:rsidP="00D11D49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r w:rsidRPr="002264D1">
        <w:rPr>
          <w:rFonts w:ascii="Courier New" w:eastAsia="Times New Roman" w:hAnsi="Courier New" w:cs="Courier New"/>
        </w:rPr>
        <w:t xml:space="preserve">Câmara Municipal de Itanhangá/MT, </w:t>
      </w:r>
      <w:r>
        <w:rPr>
          <w:rFonts w:ascii="Courier New" w:eastAsia="Times New Roman" w:hAnsi="Courier New" w:cs="Courier New"/>
        </w:rPr>
        <w:t>03</w:t>
      </w:r>
      <w:r w:rsidRPr="002264D1">
        <w:rPr>
          <w:rFonts w:ascii="Courier New" w:eastAsia="Times New Roman" w:hAnsi="Courier New" w:cs="Courier New"/>
        </w:rPr>
        <w:t xml:space="preserve"> de fevereiro de 202</w:t>
      </w:r>
      <w:r>
        <w:rPr>
          <w:rFonts w:ascii="Courier New" w:eastAsia="Times New Roman" w:hAnsi="Courier New" w:cs="Courier New"/>
        </w:rPr>
        <w:t>5</w:t>
      </w:r>
      <w:r w:rsidRPr="002264D1">
        <w:rPr>
          <w:rFonts w:ascii="Courier New" w:eastAsia="Times New Roman" w:hAnsi="Courier New" w:cs="Courier New"/>
        </w:rPr>
        <w:t>.</w:t>
      </w: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11D49" w:rsidRDefault="00D11D4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11D49" w:rsidRDefault="00D11D4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11D49" w:rsidRDefault="00D11D4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907AD9" w:rsidRDefault="00907AD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D11D49" w:rsidRPr="00DA06AD" w:rsidRDefault="00D11D49" w:rsidP="00D11D4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>Irineu Sandeski</w:t>
      </w:r>
    </w:p>
    <w:p w:rsidR="00D11D49" w:rsidRPr="00DA06AD" w:rsidRDefault="00D11D49" w:rsidP="00D11D49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 xml:space="preserve">Presidente </w:t>
      </w:r>
    </w:p>
    <w:p w:rsidR="00907AD9" w:rsidRPr="00DA06AD" w:rsidRDefault="00D11D49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06AD">
        <w:rPr>
          <w:rFonts w:ascii="Courier New" w:eastAsia="Times New Roman" w:hAnsi="Courier New" w:cs="Courier New"/>
          <w:b/>
          <w:sz w:val="20"/>
          <w:szCs w:val="20"/>
        </w:rPr>
        <w:t>Câmara Municipal de Itanhangá.</w:t>
      </w:r>
    </w:p>
    <w:sectPr w:rsidR="00907AD9" w:rsidRPr="00DA06AD" w:rsidSect="00907AD9">
      <w:pgSz w:w="16838" w:h="11906" w:orient="landscape"/>
      <w:pgMar w:top="1134" w:right="709" w:bottom="1418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907AD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907AD9" w:rsidRPr="00FC15F9" w:rsidRDefault="00907AD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D9" w:rsidRPr="00FC15F9" w:rsidRDefault="00230C6A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Times New Roman" w:eastAsia="Calibri" w:hAnsi="Times New Roman" w:cs="Times New Roman"/>
          <w:b/>
          <w:color w:val="0000FF"/>
          <w:sz w:val="44"/>
          <w:szCs w:val="44"/>
        </w:rPr>
        <w:id w:val="1702130276"/>
        <w:docPartObj>
          <w:docPartGallery w:val="Page Numbers (Margins)"/>
          <w:docPartUnique/>
        </w:docPartObj>
      </w:sdtPr>
      <w:sdtContent>
        <w:r w:rsidRPr="00230C6A">
          <w:rPr>
            <w:rFonts w:ascii="Times New Roman" w:eastAsia="Calibri" w:hAnsi="Times New Roman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0C6A" w:rsidRDefault="00230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230C6A" w:rsidRDefault="00230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07AD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AD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1D2EDC"/>
    <w:rsid w:val="002264D1"/>
    <w:rsid w:val="00230C6A"/>
    <w:rsid w:val="00310F1F"/>
    <w:rsid w:val="00907AD9"/>
    <w:rsid w:val="009D1653"/>
    <w:rsid w:val="00BC3193"/>
    <w:rsid w:val="00CF150A"/>
    <w:rsid w:val="00D1095A"/>
    <w:rsid w:val="00D11D49"/>
    <w:rsid w:val="00DA06AD"/>
    <w:rsid w:val="00E05401"/>
    <w:rsid w:val="00E3047C"/>
    <w:rsid w:val="00E32DEB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5195</Words>
  <Characters>28055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2025-02-04T02:08:00Z</dcterms:created>
  <dcterms:modified xsi:type="dcterms:W3CDTF">2025-02-04T02:39:00Z</dcterms:modified>
</cp:coreProperties>
</file>