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3BEB2EF7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6453B3">
        <w:rPr>
          <w:rFonts w:ascii="Times New Roman" w:hAnsi="Times New Roman"/>
          <w:b/>
          <w:sz w:val="24"/>
          <w:szCs w:val="24"/>
        </w:rPr>
        <w:t>1</w:t>
      </w:r>
      <w:r w:rsidR="005B78CB">
        <w:rPr>
          <w:rFonts w:ascii="Times New Roman" w:hAnsi="Times New Roman"/>
          <w:b/>
          <w:sz w:val="24"/>
          <w:szCs w:val="24"/>
        </w:rPr>
        <w:t>1</w:t>
      </w:r>
      <w:r w:rsidRPr="0047497C">
        <w:rPr>
          <w:rFonts w:ascii="Times New Roman" w:hAnsi="Times New Roman"/>
          <w:b/>
          <w:sz w:val="24"/>
          <w:szCs w:val="24"/>
        </w:rPr>
        <w:t>/20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A50C18">
        <w:rPr>
          <w:rFonts w:ascii="Times New Roman" w:hAnsi="Times New Roman"/>
          <w:b/>
          <w:sz w:val="24"/>
          <w:szCs w:val="24"/>
        </w:rPr>
        <w:t>4</w:t>
      </w:r>
    </w:p>
    <w:p w14:paraId="68C00E22" w14:textId="77777777" w:rsidR="0035736F" w:rsidRPr="0035736F" w:rsidRDefault="0035736F" w:rsidP="0035736F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b/>
          <w:i/>
          <w:kern w:val="3"/>
          <w:sz w:val="24"/>
          <w:szCs w:val="24"/>
          <w:lang w:eastAsia="zh-CN" w:bidi="hi-IN"/>
        </w:rPr>
      </w:pPr>
      <w:r w:rsidRPr="0035736F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Sumula: </w:t>
      </w:r>
      <w:r w:rsidRPr="0035736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“</w:t>
      </w:r>
      <w:r w:rsidRPr="0035736F">
        <w:rPr>
          <w:rFonts w:ascii="Times New Roman" w:eastAsia="SimSun" w:hAnsi="Times New Roman" w:cs="Lucida Sans"/>
          <w:b/>
          <w:i/>
          <w:kern w:val="3"/>
          <w:sz w:val="24"/>
          <w:szCs w:val="24"/>
          <w:lang w:eastAsia="zh-CN" w:bidi="hi-IN"/>
        </w:rPr>
        <w:t>Nomeia Comissão Representativa no Período de Recesso,</w:t>
      </w:r>
      <w:r w:rsidRPr="0035736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r w:rsidRPr="0035736F">
        <w:rPr>
          <w:rFonts w:ascii="Times New Roman" w:eastAsia="SimSun" w:hAnsi="Times New Roman" w:cs="Lucida Sans"/>
          <w:b/>
          <w:i/>
          <w:kern w:val="3"/>
          <w:sz w:val="24"/>
          <w:szCs w:val="24"/>
          <w:lang w:eastAsia="zh-CN" w:bidi="hi-IN"/>
        </w:rPr>
        <w:t>e dá outras providências”.</w:t>
      </w:r>
    </w:p>
    <w:p w14:paraId="2AEB1CDF" w14:textId="77777777" w:rsidR="0035736F" w:rsidRPr="0035736F" w:rsidRDefault="0035736F" w:rsidP="0035736F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b/>
          <w:i/>
          <w:kern w:val="3"/>
          <w:sz w:val="24"/>
          <w:szCs w:val="24"/>
          <w:lang w:eastAsia="zh-CN" w:bidi="hi-IN"/>
        </w:rPr>
      </w:pPr>
    </w:p>
    <w:p w14:paraId="18BF6DC8" w14:textId="77777777" w:rsidR="0035736F" w:rsidRPr="0035736F" w:rsidRDefault="0035736F" w:rsidP="0035736F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02E3522C" w14:textId="77777777" w:rsidR="0035736F" w:rsidRPr="0035736F" w:rsidRDefault="0035736F" w:rsidP="0035736F">
      <w:pPr>
        <w:widowControl w:val="0"/>
        <w:suppressAutoHyphens/>
        <w:autoSpaceDN w:val="0"/>
        <w:spacing w:after="0" w:line="360" w:lineRule="auto"/>
        <w:ind w:left="993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65D42485" w14:textId="77777777" w:rsidR="0035736F" w:rsidRPr="0035736F" w:rsidRDefault="0035736F" w:rsidP="0035736F">
      <w:pPr>
        <w:widowControl w:val="0"/>
        <w:suppressAutoHyphens/>
        <w:autoSpaceDN w:val="0"/>
        <w:spacing w:after="0" w:line="240" w:lineRule="auto"/>
        <w:ind w:firstLine="1134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35736F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O Sr. ZILMAR ALBUQUERQUE RODRIGUES, </w:t>
      </w:r>
      <w:r w:rsidRPr="0035736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Presidente da Câmara Municipal de Itanhangá, Estado do Mato Grosso, no uso das suas atribuições legais que lhes são conferidas no Regimento Interno em seu Art. 25 – Parágrafo IV Alínea (a).</w:t>
      </w:r>
    </w:p>
    <w:p w14:paraId="1689E78D" w14:textId="77777777" w:rsidR="0035736F" w:rsidRPr="0035736F" w:rsidRDefault="0035736F" w:rsidP="0035736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4384BF8C" w14:textId="77777777" w:rsidR="0035736F" w:rsidRPr="0035736F" w:rsidRDefault="0035736F" w:rsidP="0035736F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56B547F5" w14:textId="77777777" w:rsidR="0035736F" w:rsidRPr="0035736F" w:rsidRDefault="0035736F" w:rsidP="0035736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</w:pPr>
      <w:r w:rsidRPr="0035736F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RESOLVE</w:t>
      </w:r>
    </w:p>
    <w:p w14:paraId="039663A4" w14:textId="77777777" w:rsidR="0035736F" w:rsidRPr="0035736F" w:rsidRDefault="0035736F" w:rsidP="0035736F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3B7931B1" w14:textId="77777777" w:rsidR="0035736F" w:rsidRPr="0035736F" w:rsidRDefault="0035736F" w:rsidP="0035736F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33742619" w14:textId="2404C59A" w:rsidR="0035736F" w:rsidRPr="0035736F" w:rsidRDefault="0035736F" w:rsidP="0035736F">
      <w:pPr>
        <w:widowControl w:val="0"/>
        <w:suppressAutoHyphens/>
        <w:autoSpaceDN w:val="0"/>
        <w:spacing w:after="0" w:line="240" w:lineRule="auto"/>
        <w:ind w:firstLine="1134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35736F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Art. 1º</w:t>
      </w:r>
      <w:r w:rsidRPr="0035736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- Nomear Comissão Representativa no Período de Recesso da Câmara Municipal</w:t>
      </w:r>
      <w:r w:rsidR="005B78CB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,</w:t>
      </w:r>
      <w:r w:rsidRPr="0035736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pelo período de </w:t>
      </w:r>
      <w:r w:rsidR="005B78CB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17</w:t>
      </w:r>
      <w:r w:rsidRPr="0035736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de </w:t>
      </w:r>
      <w:bookmarkStart w:id="0" w:name="_GoBack"/>
      <w:bookmarkEnd w:id="0"/>
      <w:r w:rsidR="005B78CB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julho</w:t>
      </w:r>
      <w:r w:rsidRPr="0035736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202</w:t>
      </w:r>
      <w:r w:rsidR="005B78CB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4</w:t>
      </w:r>
      <w:r w:rsidRPr="0035736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, a </w:t>
      </w:r>
      <w:r w:rsidR="005B78CB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31</w:t>
      </w:r>
      <w:r w:rsidRPr="0035736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de </w:t>
      </w:r>
      <w:r w:rsidR="005B78CB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julho</w:t>
      </w:r>
      <w:r w:rsidRPr="0035736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de 202</w:t>
      </w:r>
      <w:r w:rsidR="00816F32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4</w:t>
      </w:r>
      <w:r w:rsidRPr="0035736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, a Comissão terá a responsabilidade de representar o Poder Legislativo no Período de Recesso, nos termos do Regimento Interno.</w:t>
      </w:r>
    </w:p>
    <w:p w14:paraId="09E65BE9" w14:textId="77777777" w:rsidR="0035736F" w:rsidRPr="0035736F" w:rsidRDefault="0035736F" w:rsidP="0035736F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6560B06A" w14:textId="77777777" w:rsidR="0035736F" w:rsidRPr="0035736F" w:rsidRDefault="0035736F" w:rsidP="0035736F">
      <w:pPr>
        <w:widowControl w:val="0"/>
        <w:suppressAutoHyphens/>
        <w:autoSpaceDN w:val="0"/>
        <w:spacing w:after="0" w:line="240" w:lineRule="auto"/>
        <w:ind w:firstLine="1134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35736F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Art. 2º</w:t>
      </w:r>
      <w:r w:rsidRPr="0035736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- Designa os Senhores Vereadores e a Senhora Vereadora, para comporem a Comissão Representativa da Câmara Municipal Itanhangá-MT, para o Recesso Legislativo.</w:t>
      </w:r>
    </w:p>
    <w:p w14:paraId="495CCA3E" w14:textId="77777777" w:rsidR="0035736F" w:rsidRPr="0035736F" w:rsidRDefault="0035736F" w:rsidP="0035736F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07C79068" w14:textId="77777777" w:rsidR="0035736F" w:rsidRPr="0035736F" w:rsidRDefault="0035736F" w:rsidP="0035736F">
      <w:pPr>
        <w:widowControl w:val="0"/>
        <w:suppressAutoHyphens/>
        <w:autoSpaceDN w:val="0"/>
        <w:spacing w:after="0" w:line="240" w:lineRule="auto"/>
        <w:ind w:firstLine="1134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35736F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Art. 3º</w:t>
      </w:r>
      <w:r w:rsidRPr="0035736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- A Comissão terá a seguinte composição:</w:t>
      </w:r>
    </w:p>
    <w:p w14:paraId="0DFB9E21" w14:textId="77777777" w:rsidR="0035736F" w:rsidRPr="0035736F" w:rsidRDefault="0035736F" w:rsidP="0035736F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422F9533" w14:textId="77777777" w:rsidR="0035736F" w:rsidRDefault="0035736F" w:rsidP="0035736F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35736F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PRESIDENTE </w:t>
      </w:r>
      <w:r w:rsidRPr="0035736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– Zilmar Albuquerque Rodrigues - </w:t>
      </w:r>
      <w:r w:rsidRPr="0035736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Republicanos </w:t>
      </w:r>
    </w:p>
    <w:p w14:paraId="32A47E97" w14:textId="60429BBF" w:rsidR="0035736F" w:rsidRPr="0035736F" w:rsidRDefault="0035736F" w:rsidP="0035736F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35736F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RELATOR</w:t>
      </w:r>
      <w:r w:rsidRPr="0035736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– 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Mauro Alves - </w:t>
      </w:r>
      <w:r w:rsidRPr="0035736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PSB</w:t>
      </w:r>
    </w:p>
    <w:p w14:paraId="6B992711" w14:textId="6ED77801" w:rsidR="0035736F" w:rsidRPr="0035736F" w:rsidRDefault="0035736F" w:rsidP="0035736F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35736F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MEMBRO </w:t>
      </w:r>
      <w:r w:rsidRPr="0035736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– 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Luiza Francisca da Rocha - </w:t>
      </w:r>
      <w:r w:rsidRPr="0035736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União Brasil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</w:p>
    <w:p w14:paraId="6D7CAA90" w14:textId="77777777" w:rsidR="0035736F" w:rsidRPr="0035736F" w:rsidRDefault="0035736F" w:rsidP="0035736F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62A84C06" w14:textId="77777777" w:rsidR="0035736F" w:rsidRPr="0035736F" w:rsidRDefault="0035736F" w:rsidP="0035736F">
      <w:pPr>
        <w:widowControl w:val="0"/>
        <w:suppressAutoHyphens/>
        <w:autoSpaceDN w:val="0"/>
        <w:spacing w:after="0" w:line="240" w:lineRule="auto"/>
        <w:ind w:firstLine="1134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35736F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Art. 4º</w:t>
      </w:r>
      <w:r w:rsidRPr="0035736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- Esta Portaria entrará em vigor na data de sua publicação.</w:t>
      </w:r>
    </w:p>
    <w:p w14:paraId="6D7969CE" w14:textId="77777777" w:rsidR="0035736F" w:rsidRPr="0035736F" w:rsidRDefault="0035736F" w:rsidP="0035736F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65DCE5B1" w14:textId="77777777" w:rsidR="0035736F" w:rsidRPr="0035736F" w:rsidRDefault="0035736F" w:rsidP="0035736F">
      <w:pPr>
        <w:widowControl w:val="0"/>
        <w:suppressAutoHyphens/>
        <w:autoSpaceDN w:val="0"/>
        <w:spacing w:after="0" w:line="240" w:lineRule="auto"/>
        <w:ind w:firstLine="1134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35736F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Art. 5º</w:t>
      </w:r>
      <w:r w:rsidRPr="0035736F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- Revogam-se as disposições em contrário.</w:t>
      </w:r>
    </w:p>
    <w:p w14:paraId="5C32FBA0" w14:textId="2AEC1C11" w:rsidR="0035736F" w:rsidRDefault="0035736F" w:rsidP="00990B96">
      <w:pPr>
        <w:jc w:val="both"/>
        <w:rPr>
          <w:rFonts w:ascii="Times New Roman" w:hAnsi="Times New Roman"/>
          <w:sz w:val="24"/>
          <w:szCs w:val="24"/>
        </w:rPr>
      </w:pPr>
    </w:p>
    <w:p w14:paraId="0FE41E26" w14:textId="78743B31" w:rsidR="00990B96" w:rsidRPr="009D609D" w:rsidRDefault="00990B96" w:rsidP="00990B96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9D609D">
        <w:rPr>
          <w:rFonts w:ascii="Times New Roman" w:hAnsi="Times New Roman"/>
          <w:sz w:val="24"/>
          <w:szCs w:val="24"/>
        </w:rPr>
        <w:tab/>
      </w:r>
      <w:r w:rsidRPr="009D609D">
        <w:rPr>
          <w:rFonts w:ascii="Times New Roman" w:hAnsi="Times New Roman"/>
          <w:sz w:val="24"/>
          <w:szCs w:val="24"/>
        </w:rPr>
        <w:tab/>
      </w:r>
      <w:bookmarkStart w:id="1" w:name="_Hlk54711942"/>
      <w:r w:rsidR="001A0B40">
        <w:rPr>
          <w:rFonts w:ascii="Times New Roman" w:hAnsi="Times New Roman"/>
          <w:sz w:val="24"/>
          <w:szCs w:val="24"/>
        </w:rPr>
        <w:t xml:space="preserve">                </w:t>
      </w:r>
      <w:r w:rsidRPr="009D609D">
        <w:rPr>
          <w:rFonts w:ascii="Times New Roman" w:hAnsi="Times New Roman"/>
          <w:sz w:val="24"/>
          <w:szCs w:val="24"/>
        </w:rPr>
        <w:t xml:space="preserve">Câmara Municipal de Itanhangá – MT, ao </w:t>
      </w:r>
      <w:r w:rsidR="0035736F">
        <w:rPr>
          <w:rFonts w:ascii="Times New Roman" w:hAnsi="Times New Roman"/>
          <w:sz w:val="24"/>
          <w:szCs w:val="24"/>
        </w:rPr>
        <w:t>16</w:t>
      </w:r>
      <w:r w:rsidRPr="009D609D">
        <w:rPr>
          <w:rFonts w:ascii="Times New Roman" w:hAnsi="Times New Roman"/>
          <w:sz w:val="24"/>
          <w:szCs w:val="24"/>
        </w:rPr>
        <w:t xml:space="preserve"> dia do </w:t>
      </w:r>
      <w:r>
        <w:rPr>
          <w:rFonts w:ascii="Times New Roman" w:hAnsi="Times New Roman"/>
          <w:sz w:val="24"/>
          <w:szCs w:val="24"/>
        </w:rPr>
        <w:t>mê</w:t>
      </w:r>
      <w:r w:rsidRPr="009D609D">
        <w:rPr>
          <w:rFonts w:ascii="Times New Roman" w:hAnsi="Times New Roman"/>
          <w:sz w:val="24"/>
          <w:szCs w:val="24"/>
        </w:rPr>
        <w:t xml:space="preserve">s de </w:t>
      </w:r>
      <w:r w:rsidR="008A679C">
        <w:rPr>
          <w:rFonts w:ascii="Times New Roman" w:hAnsi="Times New Roman"/>
          <w:sz w:val="24"/>
          <w:szCs w:val="24"/>
        </w:rPr>
        <w:t>ju</w:t>
      </w:r>
      <w:r w:rsidR="0035736F">
        <w:rPr>
          <w:rFonts w:ascii="Times New Roman" w:hAnsi="Times New Roman"/>
          <w:sz w:val="24"/>
          <w:szCs w:val="24"/>
        </w:rPr>
        <w:t>l</w:t>
      </w:r>
      <w:r w:rsidR="008A679C"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09D">
        <w:rPr>
          <w:rFonts w:ascii="Times New Roman" w:hAnsi="Times New Roman"/>
          <w:sz w:val="24"/>
          <w:szCs w:val="24"/>
        </w:rPr>
        <w:t>de 20</w:t>
      </w:r>
      <w:r w:rsidR="00BB7AC0">
        <w:rPr>
          <w:rFonts w:ascii="Times New Roman" w:hAnsi="Times New Roman"/>
          <w:sz w:val="24"/>
          <w:szCs w:val="24"/>
        </w:rPr>
        <w:t>2</w:t>
      </w:r>
      <w:r w:rsidR="004A0A7D">
        <w:rPr>
          <w:rFonts w:ascii="Times New Roman" w:hAnsi="Times New Roman"/>
          <w:sz w:val="24"/>
          <w:szCs w:val="24"/>
        </w:rPr>
        <w:t>4</w:t>
      </w:r>
      <w:r w:rsidRPr="009D609D">
        <w:rPr>
          <w:rFonts w:ascii="Times New Roman" w:hAnsi="Times New Roman"/>
          <w:sz w:val="24"/>
          <w:szCs w:val="24"/>
        </w:rPr>
        <w:t>.</w:t>
      </w:r>
    </w:p>
    <w:p w14:paraId="3D653E8B" w14:textId="77777777" w:rsidR="00990B96" w:rsidRPr="002D17FD" w:rsidRDefault="00990B96" w:rsidP="00990B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2A43BE1F" w:rsidR="00C25C86" w:rsidRPr="0047497C" w:rsidRDefault="00242D73" w:rsidP="00C25C86">
      <w:pPr>
        <w:pStyle w:val="Default"/>
        <w:rPr>
          <w:b/>
          <w:bCs/>
        </w:rPr>
      </w:pPr>
      <w:r>
        <w:rPr>
          <w:b/>
          <w:bCs/>
        </w:rPr>
        <w:t>Afixe</w:t>
      </w:r>
      <w:r w:rsidR="00C25C86" w:rsidRPr="0047497C">
        <w:rPr>
          <w:b/>
          <w:bCs/>
        </w:rPr>
        <w:t xml:space="preserve">. </w:t>
      </w: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52D332D8" w:rsidR="00003968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bookmarkEnd w:id="1"/>
    <w:p w14:paraId="36ADDD84" w14:textId="1D222DE3" w:rsidR="001E69B4" w:rsidRPr="0094355F" w:rsidRDefault="001E69B4" w:rsidP="0027387A">
      <w:pPr>
        <w:pStyle w:val="SemEspaamento"/>
        <w:rPr>
          <w:rFonts w:ascii="Arial" w:hAnsi="Arial" w:cs="Arial"/>
          <w:color w:val="333333"/>
          <w:sz w:val="21"/>
          <w:szCs w:val="21"/>
        </w:rPr>
      </w:pPr>
    </w:p>
    <w:sectPr w:rsidR="001E69B4" w:rsidRPr="0094355F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3A70D4A1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A0A7D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A0A7D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</w:t>
    </w:r>
    <w:r w:rsidR="004A0A7D">
      <w:rPr>
        <w:rFonts w:ascii="Times New Roman" w:hAnsi="Times New Roman"/>
        <w:color w:val="0000FF"/>
        <w:sz w:val="21"/>
        <w:szCs w:val="21"/>
      </w:rPr>
      <w:t>.</w:t>
    </w:r>
    <w:r w:rsidRPr="009A0C6D">
      <w:rPr>
        <w:rFonts w:ascii="Times New Roman" w:hAnsi="Times New Roman"/>
        <w:color w:val="0000FF"/>
        <w:sz w:val="21"/>
        <w:szCs w:val="21"/>
      </w:rPr>
      <w:t xml:space="preserve"> Postal </w:t>
    </w:r>
    <w:r w:rsidR="004A0A7D">
      <w:rPr>
        <w:rFonts w:ascii="Times New Roman" w:hAnsi="Times New Roman"/>
        <w:color w:val="0000FF"/>
        <w:sz w:val="21"/>
        <w:szCs w:val="21"/>
      </w:rPr>
      <w:t>71</w:t>
    </w:r>
    <w:r w:rsidRPr="009A0C6D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4886921B" w14:textId="15B851D2" w:rsidR="009A0C6D" w:rsidRPr="009A0C6D" w:rsidRDefault="009F6F52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u w:val="single"/>
        <w:lang w:eastAsia="pt-BR"/>
      </w:rPr>
      <w:t xml:space="preserve">E- mail: </w:t>
    </w:r>
    <w:hyperlink r:id="rId1" w:history="1">
      <w:r w:rsidRPr="00816F32">
        <w:rPr>
          <w:rStyle w:val="Hyperlink"/>
          <w:rFonts w:ascii="Times New Roman" w:hAnsi="Times New Roman"/>
          <w:color w:val="1806C0"/>
          <w:sz w:val="21"/>
          <w:szCs w:val="21"/>
          <w:lang w:eastAsia="pt-BR"/>
        </w:rPr>
        <w:t>secretaria@camaraitanhanga.mt.gov.br</w:t>
      </w:r>
    </w:hyperlink>
    <w:r w:rsidR="00816F32" w:rsidRPr="00816F32">
      <w:rPr>
        <w:rStyle w:val="Hyperlink"/>
        <w:rFonts w:ascii="Times New Roman" w:hAnsi="Times New Roman"/>
        <w:color w:val="1806C0"/>
        <w:sz w:val="21"/>
        <w:szCs w:val="21"/>
        <w:lang w:eastAsia="pt-BR"/>
      </w:rPr>
      <w:t xml:space="preserve"> </w:t>
    </w:r>
    <w:r w:rsidR="009A0C6D"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="009A0C6D"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="009A0C6D"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4A1F1612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A50C1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A50C1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A50C18"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A50C1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0F2224"/>
    <w:rsid w:val="00112B04"/>
    <w:rsid w:val="00116EAF"/>
    <w:rsid w:val="00123219"/>
    <w:rsid w:val="00132BC0"/>
    <w:rsid w:val="00175CCB"/>
    <w:rsid w:val="001A0B40"/>
    <w:rsid w:val="001B1065"/>
    <w:rsid w:val="001E69B4"/>
    <w:rsid w:val="0022554B"/>
    <w:rsid w:val="00226887"/>
    <w:rsid w:val="00242D73"/>
    <w:rsid w:val="0027387A"/>
    <w:rsid w:val="002A5C3E"/>
    <w:rsid w:val="002F1FA3"/>
    <w:rsid w:val="0031322A"/>
    <w:rsid w:val="00313B1F"/>
    <w:rsid w:val="0035736F"/>
    <w:rsid w:val="0037371D"/>
    <w:rsid w:val="00376011"/>
    <w:rsid w:val="00394589"/>
    <w:rsid w:val="003E0791"/>
    <w:rsid w:val="0040081B"/>
    <w:rsid w:val="00412DB6"/>
    <w:rsid w:val="00417EE4"/>
    <w:rsid w:val="0044217B"/>
    <w:rsid w:val="00442F9B"/>
    <w:rsid w:val="0047497C"/>
    <w:rsid w:val="00481B50"/>
    <w:rsid w:val="004A0A7D"/>
    <w:rsid w:val="004F1031"/>
    <w:rsid w:val="0050680A"/>
    <w:rsid w:val="005668B5"/>
    <w:rsid w:val="005775D0"/>
    <w:rsid w:val="005B0CEB"/>
    <w:rsid w:val="005B78CB"/>
    <w:rsid w:val="005C787E"/>
    <w:rsid w:val="00600ADB"/>
    <w:rsid w:val="006066D5"/>
    <w:rsid w:val="00623F68"/>
    <w:rsid w:val="0063369C"/>
    <w:rsid w:val="00641489"/>
    <w:rsid w:val="00643C02"/>
    <w:rsid w:val="00643FF3"/>
    <w:rsid w:val="006453B3"/>
    <w:rsid w:val="006625EB"/>
    <w:rsid w:val="006B6829"/>
    <w:rsid w:val="006C2FD8"/>
    <w:rsid w:val="006F1E98"/>
    <w:rsid w:val="00701FB7"/>
    <w:rsid w:val="00733595"/>
    <w:rsid w:val="0073604D"/>
    <w:rsid w:val="007421AE"/>
    <w:rsid w:val="00773ECB"/>
    <w:rsid w:val="00774ED2"/>
    <w:rsid w:val="00780B98"/>
    <w:rsid w:val="007822FD"/>
    <w:rsid w:val="007B3CB0"/>
    <w:rsid w:val="007D20E6"/>
    <w:rsid w:val="007D25A4"/>
    <w:rsid w:val="007F5F5E"/>
    <w:rsid w:val="00811A7E"/>
    <w:rsid w:val="00816CC0"/>
    <w:rsid w:val="00816F32"/>
    <w:rsid w:val="00844A4B"/>
    <w:rsid w:val="00874C80"/>
    <w:rsid w:val="008A679C"/>
    <w:rsid w:val="008B081F"/>
    <w:rsid w:val="008C2845"/>
    <w:rsid w:val="008D032A"/>
    <w:rsid w:val="008E24E6"/>
    <w:rsid w:val="008F7770"/>
    <w:rsid w:val="00903799"/>
    <w:rsid w:val="009110EF"/>
    <w:rsid w:val="00911F33"/>
    <w:rsid w:val="0092758B"/>
    <w:rsid w:val="0094355F"/>
    <w:rsid w:val="00954325"/>
    <w:rsid w:val="00960FB1"/>
    <w:rsid w:val="00990B96"/>
    <w:rsid w:val="0099215B"/>
    <w:rsid w:val="0099310F"/>
    <w:rsid w:val="009A0C6D"/>
    <w:rsid w:val="009A73F8"/>
    <w:rsid w:val="009B4EF6"/>
    <w:rsid w:val="009C14CD"/>
    <w:rsid w:val="009C55AF"/>
    <w:rsid w:val="009C7A13"/>
    <w:rsid w:val="009D3583"/>
    <w:rsid w:val="009F6F52"/>
    <w:rsid w:val="00A00AAD"/>
    <w:rsid w:val="00A201C6"/>
    <w:rsid w:val="00A21DEF"/>
    <w:rsid w:val="00A50C18"/>
    <w:rsid w:val="00A53CB5"/>
    <w:rsid w:val="00A54AF1"/>
    <w:rsid w:val="00A93120"/>
    <w:rsid w:val="00AE5B44"/>
    <w:rsid w:val="00B139DE"/>
    <w:rsid w:val="00B42570"/>
    <w:rsid w:val="00B4571D"/>
    <w:rsid w:val="00B47250"/>
    <w:rsid w:val="00B5660E"/>
    <w:rsid w:val="00B57DF1"/>
    <w:rsid w:val="00B67130"/>
    <w:rsid w:val="00B741BA"/>
    <w:rsid w:val="00B74253"/>
    <w:rsid w:val="00B7632F"/>
    <w:rsid w:val="00B80D26"/>
    <w:rsid w:val="00BB3A40"/>
    <w:rsid w:val="00BB7A4D"/>
    <w:rsid w:val="00BB7AC0"/>
    <w:rsid w:val="00BE6A7E"/>
    <w:rsid w:val="00C05089"/>
    <w:rsid w:val="00C07640"/>
    <w:rsid w:val="00C13956"/>
    <w:rsid w:val="00C25C86"/>
    <w:rsid w:val="00C50685"/>
    <w:rsid w:val="00C57E59"/>
    <w:rsid w:val="00C72C62"/>
    <w:rsid w:val="00CA18E6"/>
    <w:rsid w:val="00CE5822"/>
    <w:rsid w:val="00D22CC1"/>
    <w:rsid w:val="00D254B7"/>
    <w:rsid w:val="00D414B8"/>
    <w:rsid w:val="00D51E53"/>
    <w:rsid w:val="00D63F48"/>
    <w:rsid w:val="00D648EA"/>
    <w:rsid w:val="00E21FAD"/>
    <w:rsid w:val="00E23E5F"/>
    <w:rsid w:val="00E4416E"/>
    <w:rsid w:val="00EB4717"/>
    <w:rsid w:val="00EC06D4"/>
    <w:rsid w:val="00EE4245"/>
    <w:rsid w:val="00F26E37"/>
    <w:rsid w:val="00F42C53"/>
    <w:rsid w:val="00F523F1"/>
    <w:rsid w:val="00F55A24"/>
    <w:rsid w:val="00F55C94"/>
    <w:rsid w:val="00F56B0C"/>
    <w:rsid w:val="00F92810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90B96"/>
    <w:pPr>
      <w:spacing w:after="0" w:line="240" w:lineRule="auto"/>
      <w:ind w:firstLine="108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0B9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C2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6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E69B4"/>
    <w:rPr>
      <w:b/>
      <w:bCs/>
    </w:rPr>
  </w:style>
  <w:style w:type="character" w:styleId="nfase">
    <w:name w:val="Emphasis"/>
    <w:basedOn w:val="Fontepargpadro"/>
    <w:uiPriority w:val="20"/>
    <w:qFormat/>
    <w:rsid w:val="001E69B4"/>
    <w:rPr>
      <w:i/>
      <w:iCs/>
    </w:rPr>
  </w:style>
  <w:style w:type="character" w:styleId="Hyperlink">
    <w:name w:val="Hyperlink"/>
    <w:basedOn w:val="Fontepargpadro"/>
    <w:uiPriority w:val="99"/>
    <w:unhideWhenUsed/>
    <w:rsid w:val="009F6F5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6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F903B-DA50-4023-B1D3-44EB65956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Camara</cp:lastModifiedBy>
  <cp:revision>6</cp:revision>
  <cp:lastPrinted>2024-05-28T20:15:00Z</cp:lastPrinted>
  <dcterms:created xsi:type="dcterms:W3CDTF">2024-07-16T19:51:00Z</dcterms:created>
  <dcterms:modified xsi:type="dcterms:W3CDTF">2024-07-16T20:15:00Z</dcterms:modified>
</cp:coreProperties>
</file>